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F666BE0" w14:textId="03B86874" w:rsidR="00257F95" w:rsidRDefault="008F2F01" w:rsidP="00257F95">
      <w:pPr>
        <w:jc w:val="center"/>
        <w:rPr>
          <w:rFonts w:ascii="Times New Roman" w:hAnsi="Times New Roman" w:cs="Times New Roman"/>
          <w:sz w:val="24"/>
          <w:szCs w:val="24"/>
          <w:u w:val="single"/>
        </w:rPr>
      </w:pPr>
      <w:r>
        <w:rPr>
          <w:rFonts w:ascii="Times New Roman" w:hAnsi="Times New Roman" w:cs="Times New Roman"/>
          <w:sz w:val="24"/>
          <w:szCs w:val="24"/>
          <w:u w:val="single"/>
        </w:rPr>
        <w:t>Michael P. Waylen</w:t>
      </w:r>
    </w:p>
    <w:p w14:paraId="2D5B54C9" w14:textId="45B0B58E" w:rsidR="008F2F01" w:rsidRDefault="008F2F01" w:rsidP="00257F95">
      <w:pPr>
        <w:jc w:val="center"/>
        <w:rPr>
          <w:rFonts w:ascii="Times New Roman" w:hAnsi="Times New Roman" w:cs="Times New Roman"/>
          <w:sz w:val="24"/>
          <w:szCs w:val="24"/>
          <w:u w:val="single"/>
        </w:rPr>
      </w:pPr>
      <w:r>
        <w:rPr>
          <w:rFonts w:ascii="Times New Roman" w:hAnsi="Times New Roman" w:cs="Times New Roman"/>
          <w:sz w:val="24"/>
          <w:szCs w:val="24"/>
          <w:u w:val="single"/>
        </w:rPr>
        <w:t>Ph.D Student – University of Florida</w:t>
      </w:r>
    </w:p>
    <w:p w14:paraId="40FECA4E" w14:textId="65B95901" w:rsidR="008F2F01" w:rsidRDefault="008E4111" w:rsidP="00257F95">
      <w:pPr>
        <w:jc w:val="center"/>
        <w:rPr>
          <w:rFonts w:ascii="Times New Roman" w:hAnsi="Times New Roman" w:cs="Times New Roman"/>
          <w:sz w:val="24"/>
          <w:szCs w:val="24"/>
          <w:u w:val="single"/>
        </w:rPr>
      </w:pPr>
      <w:hyperlink r:id="rId8" w:history="1">
        <w:r w:rsidR="008F2F01" w:rsidRPr="007A4C1B">
          <w:rPr>
            <w:rStyle w:val="Hyperlink"/>
            <w:rFonts w:ascii="Times New Roman" w:hAnsi="Times New Roman" w:cs="Times New Roman"/>
            <w:sz w:val="24"/>
            <w:szCs w:val="24"/>
          </w:rPr>
          <w:t>Kilgoretrout89@ufl.edu</w:t>
        </w:r>
      </w:hyperlink>
    </w:p>
    <w:p w14:paraId="7BE55039" w14:textId="74368049" w:rsidR="008F2F01" w:rsidRDefault="0003548E" w:rsidP="00257F95">
      <w:pPr>
        <w:jc w:val="center"/>
        <w:rPr>
          <w:rFonts w:ascii="Times New Roman" w:hAnsi="Times New Roman" w:cs="Times New Roman"/>
          <w:sz w:val="24"/>
          <w:szCs w:val="24"/>
          <w:u w:val="single"/>
        </w:rPr>
      </w:pPr>
      <w:r>
        <w:rPr>
          <w:rFonts w:ascii="Times New Roman" w:hAnsi="Times New Roman" w:cs="Times New Roman"/>
          <w:sz w:val="24"/>
          <w:szCs w:val="24"/>
          <w:u w:val="single"/>
        </w:rPr>
        <w:t>(352)-256-6674</w:t>
      </w:r>
    </w:p>
    <w:p w14:paraId="2A94C7BE" w14:textId="59E91884" w:rsidR="00DB532B" w:rsidRDefault="00DB532B" w:rsidP="00257F95">
      <w:pPr>
        <w:jc w:val="center"/>
        <w:rPr>
          <w:rFonts w:ascii="Times New Roman" w:hAnsi="Times New Roman" w:cs="Times New Roman"/>
          <w:sz w:val="24"/>
          <w:szCs w:val="24"/>
          <w:u w:val="single"/>
        </w:rPr>
      </w:pPr>
      <w:r>
        <w:rPr>
          <w:rFonts w:ascii="Times New Roman" w:hAnsi="Times New Roman" w:cs="Times New Roman"/>
          <w:sz w:val="24"/>
          <w:szCs w:val="24"/>
          <w:u w:val="single"/>
        </w:rPr>
        <w:t xml:space="preserve">Land-Use </w:t>
      </w:r>
      <w:r w:rsidR="00515D08">
        <w:rPr>
          <w:rFonts w:ascii="Times New Roman" w:hAnsi="Times New Roman" w:cs="Times New Roman"/>
          <w:sz w:val="24"/>
          <w:szCs w:val="24"/>
          <w:u w:val="single"/>
        </w:rPr>
        <w:t xml:space="preserve">Change and Environment Institute </w:t>
      </w:r>
      <w:r w:rsidR="00534D6D">
        <w:rPr>
          <w:rFonts w:ascii="Times New Roman" w:hAnsi="Times New Roman" w:cs="Times New Roman"/>
          <w:sz w:val="24"/>
          <w:szCs w:val="24"/>
          <w:u w:val="single"/>
        </w:rPr>
        <w:t>(LUCEI)</w:t>
      </w:r>
    </w:p>
    <w:p w14:paraId="5E5E5DB0" w14:textId="38D7B988" w:rsidR="009011FD" w:rsidRDefault="009011FD" w:rsidP="00257F95">
      <w:pPr>
        <w:jc w:val="center"/>
        <w:rPr>
          <w:rFonts w:ascii="Times New Roman" w:hAnsi="Times New Roman" w:cs="Times New Roman"/>
          <w:sz w:val="24"/>
          <w:szCs w:val="24"/>
          <w:u w:val="single"/>
        </w:rPr>
      </w:pPr>
      <w:r>
        <w:rPr>
          <w:rFonts w:ascii="Times New Roman" w:hAnsi="Times New Roman" w:cs="Times New Roman"/>
          <w:sz w:val="24"/>
          <w:szCs w:val="24"/>
          <w:u w:val="single"/>
        </w:rPr>
        <w:t>Pre-Doctoral Fellow with Bob Graham Center for Public Service</w:t>
      </w:r>
    </w:p>
    <w:p w14:paraId="7B42F9C7" w14:textId="65E71F44" w:rsidR="00F04F17" w:rsidRDefault="009011FD" w:rsidP="00257F95">
      <w:pPr>
        <w:jc w:val="center"/>
        <w:rPr>
          <w:rFonts w:ascii="Times New Roman" w:hAnsi="Times New Roman" w:cs="Times New Roman"/>
          <w:sz w:val="24"/>
          <w:szCs w:val="24"/>
          <w:u w:val="single"/>
        </w:rPr>
      </w:pPr>
      <w:r>
        <w:rPr>
          <w:rFonts w:ascii="Times New Roman" w:hAnsi="Times New Roman" w:cs="Times New Roman"/>
          <w:sz w:val="24"/>
          <w:szCs w:val="24"/>
          <w:u w:val="single"/>
        </w:rPr>
        <w:t xml:space="preserve">Pugh Hall, 296 Buckman Drive, Gainesville, FL, 32611 </w:t>
      </w:r>
    </w:p>
    <w:p w14:paraId="45E09FDD" w14:textId="77777777" w:rsidR="00941E6E" w:rsidRPr="00FB6C58" w:rsidRDefault="008965EB">
      <w:pPr>
        <w:rPr>
          <w:rFonts w:ascii="Times New Roman" w:hAnsi="Times New Roman" w:cs="Times New Roman"/>
          <w:b/>
          <w:bCs/>
          <w:i/>
          <w:iCs/>
          <w:sz w:val="24"/>
          <w:szCs w:val="24"/>
          <w:u w:val="single"/>
        </w:rPr>
      </w:pPr>
      <w:r w:rsidRPr="00FB6C58">
        <w:rPr>
          <w:rFonts w:ascii="Times New Roman" w:hAnsi="Times New Roman" w:cs="Times New Roman"/>
          <w:b/>
          <w:bCs/>
          <w:i/>
          <w:iCs/>
          <w:sz w:val="24"/>
          <w:szCs w:val="24"/>
          <w:u w:val="single"/>
        </w:rPr>
        <w:t>Education</w:t>
      </w:r>
      <w:r w:rsidR="00954C95" w:rsidRPr="00FB6C58">
        <w:rPr>
          <w:rFonts w:ascii="Times New Roman" w:hAnsi="Times New Roman" w:cs="Times New Roman"/>
          <w:b/>
          <w:bCs/>
          <w:i/>
          <w:iCs/>
          <w:sz w:val="24"/>
          <w:szCs w:val="24"/>
          <w:u w:val="single"/>
        </w:rPr>
        <w:t>:</w:t>
      </w:r>
    </w:p>
    <w:p w14:paraId="5561C5EA" w14:textId="1D8817BD" w:rsidR="008965EB" w:rsidRDefault="008965EB" w:rsidP="00552C4A">
      <w:pPr>
        <w:spacing w:line="240" w:lineRule="auto"/>
        <w:rPr>
          <w:rFonts w:ascii="Times New Roman" w:hAnsi="Times New Roman" w:cs="Times New Roman"/>
          <w:sz w:val="24"/>
          <w:szCs w:val="24"/>
        </w:rPr>
      </w:pPr>
      <w:r>
        <w:rPr>
          <w:rFonts w:ascii="Times New Roman" w:hAnsi="Times New Roman" w:cs="Times New Roman"/>
          <w:sz w:val="24"/>
          <w:szCs w:val="24"/>
        </w:rPr>
        <w:t>University of Florida (201</w:t>
      </w:r>
      <w:r w:rsidR="009D578B">
        <w:rPr>
          <w:rFonts w:ascii="Times New Roman" w:hAnsi="Times New Roman" w:cs="Times New Roman"/>
          <w:sz w:val="24"/>
          <w:szCs w:val="24"/>
        </w:rPr>
        <w:t>7</w:t>
      </w:r>
      <w:r>
        <w:rPr>
          <w:rFonts w:ascii="Times New Roman" w:hAnsi="Times New Roman" w:cs="Times New Roman"/>
          <w:sz w:val="24"/>
          <w:szCs w:val="24"/>
        </w:rPr>
        <w:t>) MA – Latin American Studies, Geography specialization</w:t>
      </w:r>
    </w:p>
    <w:p w14:paraId="22F279AD" w14:textId="77777777" w:rsidR="008965EB" w:rsidRDefault="008965EB" w:rsidP="00552C4A">
      <w:pPr>
        <w:spacing w:line="240" w:lineRule="auto"/>
        <w:rPr>
          <w:rFonts w:ascii="Times New Roman" w:hAnsi="Times New Roman" w:cs="Times New Roman"/>
          <w:sz w:val="24"/>
          <w:szCs w:val="24"/>
        </w:rPr>
      </w:pPr>
      <w:r>
        <w:rPr>
          <w:rFonts w:ascii="Times New Roman" w:hAnsi="Times New Roman" w:cs="Times New Roman"/>
          <w:sz w:val="24"/>
          <w:szCs w:val="24"/>
        </w:rPr>
        <w:t>The Florida State University (2012) BA – History and Geography; Environmental Studies minor</w:t>
      </w:r>
    </w:p>
    <w:p w14:paraId="4B32A941" w14:textId="77777777" w:rsidR="008965EB" w:rsidRDefault="008965EB" w:rsidP="00552C4A">
      <w:pPr>
        <w:spacing w:line="240" w:lineRule="auto"/>
        <w:rPr>
          <w:rFonts w:ascii="Times New Roman" w:hAnsi="Times New Roman" w:cs="Times New Roman"/>
          <w:sz w:val="24"/>
          <w:szCs w:val="24"/>
        </w:rPr>
      </w:pPr>
      <w:r w:rsidRPr="58EA38AD">
        <w:rPr>
          <w:rFonts w:ascii="Times New Roman" w:hAnsi="Times New Roman" w:cs="Times New Roman"/>
          <w:sz w:val="24"/>
          <w:szCs w:val="24"/>
        </w:rPr>
        <w:t>Santa Fe College (2010) A</w:t>
      </w:r>
      <w:r w:rsidR="00954C95" w:rsidRPr="58EA38AD">
        <w:rPr>
          <w:rFonts w:ascii="Times New Roman" w:hAnsi="Times New Roman" w:cs="Times New Roman"/>
          <w:sz w:val="24"/>
          <w:szCs w:val="24"/>
        </w:rPr>
        <w:t xml:space="preserve">ssociate of </w:t>
      </w:r>
      <w:r w:rsidRPr="58EA38AD">
        <w:rPr>
          <w:rFonts w:ascii="Times New Roman" w:hAnsi="Times New Roman" w:cs="Times New Roman"/>
          <w:sz w:val="24"/>
          <w:szCs w:val="24"/>
        </w:rPr>
        <w:t>A</w:t>
      </w:r>
      <w:r w:rsidR="00954C95" w:rsidRPr="58EA38AD">
        <w:rPr>
          <w:rFonts w:ascii="Times New Roman" w:hAnsi="Times New Roman" w:cs="Times New Roman"/>
          <w:sz w:val="24"/>
          <w:szCs w:val="24"/>
        </w:rPr>
        <w:t>rts</w:t>
      </w:r>
    </w:p>
    <w:p w14:paraId="3DA4924D" w14:textId="5C977CCA" w:rsidR="494F7EE9" w:rsidRPr="00FB6C58" w:rsidRDefault="494F7EE9" w:rsidP="58EA38AD">
      <w:pPr>
        <w:spacing w:line="240" w:lineRule="auto"/>
        <w:rPr>
          <w:rFonts w:ascii="Times New Roman" w:hAnsi="Times New Roman" w:cs="Times New Roman"/>
          <w:b/>
          <w:bCs/>
          <w:i/>
          <w:iCs/>
          <w:sz w:val="24"/>
          <w:szCs w:val="24"/>
          <w:u w:val="single"/>
        </w:rPr>
      </w:pPr>
      <w:r w:rsidRPr="00FB6C58">
        <w:rPr>
          <w:rFonts w:ascii="Times New Roman" w:hAnsi="Times New Roman" w:cs="Times New Roman"/>
          <w:b/>
          <w:bCs/>
          <w:i/>
          <w:iCs/>
          <w:sz w:val="24"/>
          <w:szCs w:val="24"/>
          <w:u w:val="single"/>
        </w:rPr>
        <w:t>Research Interests:</w:t>
      </w:r>
    </w:p>
    <w:p w14:paraId="177370DF" w14:textId="3FA0502F" w:rsidR="679D9277" w:rsidRDefault="679D9277" w:rsidP="58EA38AD">
      <w:pPr>
        <w:spacing w:line="240" w:lineRule="auto"/>
        <w:rPr>
          <w:rFonts w:ascii="Times New Roman" w:hAnsi="Times New Roman" w:cs="Times New Roman"/>
          <w:sz w:val="24"/>
          <w:szCs w:val="24"/>
        </w:rPr>
      </w:pPr>
      <w:r w:rsidRPr="58EA38AD">
        <w:rPr>
          <w:rFonts w:ascii="Times New Roman" w:hAnsi="Times New Roman" w:cs="Times New Roman"/>
          <w:sz w:val="24"/>
          <w:szCs w:val="24"/>
        </w:rPr>
        <w:t>My research interests broadly encompass human-environment interaction with a focus on quantitative and qualitative approaches to political ecology research.</w:t>
      </w:r>
      <w:r w:rsidR="00402115">
        <w:rPr>
          <w:rFonts w:ascii="Times New Roman" w:hAnsi="Times New Roman" w:cs="Times New Roman"/>
          <w:sz w:val="24"/>
          <w:szCs w:val="24"/>
        </w:rPr>
        <w:t xml:space="preserve"> </w:t>
      </w:r>
      <w:r w:rsidR="3CF399BE" w:rsidRPr="58EA38AD">
        <w:rPr>
          <w:rFonts w:ascii="Times New Roman" w:hAnsi="Times New Roman" w:cs="Times New Roman"/>
          <w:sz w:val="24"/>
          <w:szCs w:val="24"/>
        </w:rPr>
        <w:t>I incorporate</w:t>
      </w:r>
      <w:r w:rsidR="2135E831" w:rsidRPr="58EA38AD">
        <w:rPr>
          <w:rFonts w:ascii="Times New Roman" w:hAnsi="Times New Roman" w:cs="Times New Roman"/>
          <w:sz w:val="24"/>
          <w:szCs w:val="24"/>
        </w:rPr>
        <w:t xml:space="preserve"> mixed methodological ap</w:t>
      </w:r>
      <w:r w:rsidR="2C78423B" w:rsidRPr="58EA38AD">
        <w:rPr>
          <w:rFonts w:ascii="Times New Roman" w:hAnsi="Times New Roman" w:cs="Times New Roman"/>
          <w:sz w:val="24"/>
          <w:szCs w:val="24"/>
        </w:rPr>
        <w:t>proach</w:t>
      </w:r>
      <w:r w:rsidR="0DBAFBE9" w:rsidRPr="58EA38AD">
        <w:rPr>
          <w:rFonts w:ascii="Times New Roman" w:hAnsi="Times New Roman" w:cs="Times New Roman"/>
          <w:sz w:val="24"/>
          <w:szCs w:val="24"/>
        </w:rPr>
        <w:t>es</w:t>
      </w:r>
      <w:r w:rsidR="2C78423B" w:rsidRPr="58EA38AD">
        <w:rPr>
          <w:rFonts w:ascii="Times New Roman" w:hAnsi="Times New Roman" w:cs="Times New Roman"/>
          <w:sz w:val="24"/>
          <w:szCs w:val="24"/>
        </w:rPr>
        <w:t xml:space="preserve"> including spatial econometric techniques</w:t>
      </w:r>
      <w:r w:rsidR="00402115">
        <w:rPr>
          <w:rFonts w:ascii="Times New Roman" w:hAnsi="Times New Roman" w:cs="Times New Roman"/>
          <w:sz w:val="24"/>
          <w:szCs w:val="24"/>
        </w:rPr>
        <w:t>, geographic information systems (GIS),</w:t>
      </w:r>
      <w:r w:rsidR="33A27668" w:rsidRPr="58EA38AD">
        <w:rPr>
          <w:rFonts w:ascii="Times New Roman" w:hAnsi="Times New Roman" w:cs="Times New Roman"/>
          <w:sz w:val="24"/>
          <w:szCs w:val="24"/>
        </w:rPr>
        <w:t xml:space="preserve"> </w:t>
      </w:r>
      <w:r w:rsidR="00402115">
        <w:rPr>
          <w:rFonts w:ascii="Times New Roman" w:hAnsi="Times New Roman" w:cs="Times New Roman"/>
          <w:sz w:val="24"/>
          <w:szCs w:val="24"/>
        </w:rPr>
        <w:t xml:space="preserve">and remote sensing </w:t>
      </w:r>
      <w:r w:rsidR="33E8B08B" w:rsidRPr="58EA38AD">
        <w:rPr>
          <w:rFonts w:ascii="Times New Roman" w:hAnsi="Times New Roman" w:cs="Times New Roman"/>
          <w:sz w:val="24"/>
          <w:szCs w:val="24"/>
        </w:rPr>
        <w:t>as well as p</w:t>
      </w:r>
      <w:r w:rsidR="00BF77A2">
        <w:rPr>
          <w:rFonts w:ascii="Times New Roman" w:hAnsi="Times New Roman" w:cs="Times New Roman"/>
          <w:sz w:val="24"/>
          <w:szCs w:val="24"/>
        </w:rPr>
        <w:t>olicy analysis</w:t>
      </w:r>
      <w:r w:rsidR="33E8B08B" w:rsidRPr="58EA38AD">
        <w:rPr>
          <w:rFonts w:ascii="Times New Roman" w:hAnsi="Times New Roman" w:cs="Times New Roman"/>
          <w:sz w:val="24"/>
          <w:szCs w:val="24"/>
        </w:rPr>
        <w:t xml:space="preserve">, </w:t>
      </w:r>
      <w:r w:rsidR="00BF77A2">
        <w:rPr>
          <w:rFonts w:ascii="Times New Roman" w:hAnsi="Times New Roman" w:cs="Times New Roman"/>
          <w:sz w:val="24"/>
          <w:szCs w:val="24"/>
        </w:rPr>
        <w:t xml:space="preserve">key informant </w:t>
      </w:r>
      <w:r w:rsidR="33E8B08B" w:rsidRPr="58EA38AD">
        <w:rPr>
          <w:rFonts w:ascii="Times New Roman" w:hAnsi="Times New Roman" w:cs="Times New Roman"/>
          <w:sz w:val="24"/>
          <w:szCs w:val="24"/>
        </w:rPr>
        <w:t xml:space="preserve">interviews, and discourse analysis. My </w:t>
      </w:r>
      <w:r w:rsidR="00402115">
        <w:rPr>
          <w:rFonts w:ascii="Times New Roman" w:hAnsi="Times New Roman" w:cs="Times New Roman"/>
          <w:sz w:val="24"/>
          <w:szCs w:val="24"/>
        </w:rPr>
        <w:t xml:space="preserve">research </w:t>
      </w:r>
      <w:r w:rsidR="001A0AA8">
        <w:rPr>
          <w:rFonts w:ascii="Times New Roman" w:hAnsi="Times New Roman" w:cs="Times New Roman"/>
          <w:sz w:val="24"/>
          <w:szCs w:val="24"/>
        </w:rPr>
        <w:t>employs</w:t>
      </w:r>
      <w:r w:rsidR="00402115">
        <w:rPr>
          <w:rFonts w:ascii="Times New Roman" w:hAnsi="Times New Roman" w:cs="Times New Roman"/>
          <w:sz w:val="24"/>
          <w:szCs w:val="24"/>
        </w:rPr>
        <w:t xml:space="preserve"> spatially explicit social and environmental data to study</w:t>
      </w:r>
      <w:r w:rsidR="33E8B08B" w:rsidRPr="58EA38AD">
        <w:rPr>
          <w:rFonts w:ascii="Times New Roman" w:hAnsi="Times New Roman" w:cs="Times New Roman"/>
          <w:sz w:val="24"/>
          <w:szCs w:val="24"/>
        </w:rPr>
        <w:t xml:space="preserve"> social conflicts over</w:t>
      </w:r>
      <w:r w:rsidR="00BF77A2">
        <w:rPr>
          <w:rFonts w:ascii="Times New Roman" w:hAnsi="Times New Roman" w:cs="Times New Roman"/>
          <w:sz w:val="24"/>
          <w:szCs w:val="24"/>
        </w:rPr>
        <w:t xml:space="preserve"> water</w:t>
      </w:r>
      <w:r w:rsidR="33E8B08B" w:rsidRPr="58EA38AD">
        <w:rPr>
          <w:rFonts w:ascii="Times New Roman" w:hAnsi="Times New Roman" w:cs="Times New Roman"/>
          <w:sz w:val="24"/>
          <w:szCs w:val="24"/>
        </w:rPr>
        <w:t xml:space="preserve"> resource management</w:t>
      </w:r>
      <w:r w:rsidR="00BF77A2">
        <w:rPr>
          <w:rFonts w:ascii="Times New Roman" w:hAnsi="Times New Roman" w:cs="Times New Roman"/>
          <w:sz w:val="24"/>
          <w:szCs w:val="24"/>
        </w:rPr>
        <w:t xml:space="preserve">. I specifically investigate the policies, legislation, and global </w:t>
      </w:r>
      <w:r w:rsidR="1084573B" w:rsidRPr="58EA38AD">
        <w:rPr>
          <w:rFonts w:ascii="Times New Roman" w:hAnsi="Times New Roman" w:cs="Times New Roman"/>
          <w:sz w:val="24"/>
          <w:szCs w:val="24"/>
        </w:rPr>
        <w:t>economic production systems</w:t>
      </w:r>
      <w:r w:rsidR="00BF77A2">
        <w:rPr>
          <w:rFonts w:ascii="Times New Roman" w:hAnsi="Times New Roman" w:cs="Times New Roman"/>
          <w:sz w:val="24"/>
          <w:szCs w:val="24"/>
        </w:rPr>
        <w:t xml:space="preserve"> that impact water resource-use in the state of Florida</w:t>
      </w:r>
      <w:r w:rsidR="11686F0B" w:rsidRPr="58EA38AD">
        <w:rPr>
          <w:rFonts w:ascii="Times New Roman" w:hAnsi="Times New Roman" w:cs="Times New Roman"/>
          <w:sz w:val="24"/>
          <w:szCs w:val="24"/>
        </w:rPr>
        <w:t>.</w:t>
      </w:r>
      <w:r w:rsidR="4ED7AF6D" w:rsidRPr="58EA38AD">
        <w:rPr>
          <w:rFonts w:ascii="Times New Roman" w:hAnsi="Times New Roman" w:cs="Times New Roman"/>
          <w:sz w:val="24"/>
          <w:szCs w:val="24"/>
        </w:rPr>
        <w:t xml:space="preserve"> </w:t>
      </w:r>
      <w:r w:rsidR="00BF77A2">
        <w:rPr>
          <w:rFonts w:ascii="Times New Roman" w:hAnsi="Times New Roman" w:cs="Times New Roman"/>
          <w:sz w:val="24"/>
          <w:szCs w:val="24"/>
        </w:rPr>
        <w:t>More specifically, my dissertation research brings together trends in groundwater depletion</w:t>
      </w:r>
      <w:r w:rsidR="004C4694">
        <w:rPr>
          <w:rFonts w:ascii="Times New Roman" w:hAnsi="Times New Roman" w:cs="Times New Roman"/>
          <w:sz w:val="24"/>
          <w:szCs w:val="24"/>
        </w:rPr>
        <w:t xml:space="preserve"> and</w:t>
      </w:r>
      <w:r w:rsidR="00BF77A2">
        <w:rPr>
          <w:rFonts w:ascii="Times New Roman" w:hAnsi="Times New Roman" w:cs="Times New Roman"/>
          <w:sz w:val="24"/>
          <w:szCs w:val="24"/>
        </w:rPr>
        <w:t xml:space="preserve"> land change science </w:t>
      </w:r>
      <w:r w:rsidR="004C4694">
        <w:rPr>
          <w:rFonts w:ascii="Times New Roman" w:hAnsi="Times New Roman" w:cs="Times New Roman"/>
          <w:sz w:val="24"/>
          <w:szCs w:val="24"/>
        </w:rPr>
        <w:t>with</w:t>
      </w:r>
      <w:r w:rsidR="00BF77A2">
        <w:rPr>
          <w:rFonts w:ascii="Times New Roman" w:hAnsi="Times New Roman" w:cs="Times New Roman"/>
          <w:sz w:val="24"/>
          <w:szCs w:val="24"/>
        </w:rPr>
        <w:t xml:space="preserve"> </w:t>
      </w:r>
      <w:r w:rsidR="004C4694">
        <w:rPr>
          <w:rFonts w:ascii="Times New Roman" w:hAnsi="Times New Roman" w:cs="Times New Roman"/>
          <w:sz w:val="24"/>
          <w:szCs w:val="24"/>
        </w:rPr>
        <w:t xml:space="preserve">aspects of </w:t>
      </w:r>
      <w:r w:rsidR="00BF77A2">
        <w:rPr>
          <w:rFonts w:ascii="Times New Roman" w:hAnsi="Times New Roman" w:cs="Times New Roman"/>
          <w:sz w:val="24"/>
          <w:szCs w:val="24"/>
        </w:rPr>
        <w:t>policy analysis</w:t>
      </w:r>
      <w:r w:rsidR="004C4694">
        <w:rPr>
          <w:rFonts w:ascii="Times New Roman" w:hAnsi="Times New Roman" w:cs="Times New Roman"/>
          <w:sz w:val="24"/>
          <w:szCs w:val="24"/>
        </w:rPr>
        <w:t xml:space="preserve"> and global food systems. </w:t>
      </w:r>
      <w:r w:rsidR="00BF77A2">
        <w:rPr>
          <w:rFonts w:ascii="Times New Roman" w:hAnsi="Times New Roman" w:cs="Times New Roman"/>
          <w:sz w:val="24"/>
          <w:szCs w:val="24"/>
        </w:rPr>
        <w:t xml:space="preserve">  </w:t>
      </w:r>
      <w:r w:rsidR="0705848D" w:rsidRPr="58EA38AD">
        <w:rPr>
          <w:rFonts w:ascii="Times New Roman" w:hAnsi="Times New Roman" w:cs="Times New Roman"/>
          <w:sz w:val="24"/>
          <w:szCs w:val="24"/>
        </w:rPr>
        <w:t xml:space="preserve"> </w:t>
      </w:r>
    </w:p>
    <w:p w14:paraId="7BC47D77" w14:textId="2183ED43" w:rsidR="352D46AC" w:rsidRPr="00FB6C58" w:rsidRDefault="352D46AC" w:rsidP="00402115">
      <w:pPr>
        <w:spacing w:line="240" w:lineRule="auto"/>
        <w:rPr>
          <w:rFonts w:ascii="Times New Roman" w:hAnsi="Times New Roman" w:cs="Times New Roman"/>
          <w:b/>
          <w:bCs/>
          <w:i/>
          <w:iCs/>
          <w:sz w:val="24"/>
          <w:szCs w:val="24"/>
        </w:rPr>
      </w:pPr>
      <w:r w:rsidRPr="00FB6C58">
        <w:rPr>
          <w:rFonts w:ascii="Times New Roman" w:hAnsi="Times New Roman" w:cs="Times New Roman"/>
          <w:b/>
          <w:bCs/>
          <w:i/>
          <w:iCs/>
          <w:sz w:val="24"/>
          <w:szCs w:val="24"/>
          <w:u w:val="single"/>
        </w:rPr>
        <w:t>Publications:</w:t>
      </w:r>
    </w:p>
    <w:p w14:paraId="26B57EC0" w14:textId="723E7500" w:rsidR="36AD756C" w:rsidRPr="001A0AA8" w:rsidRDefault="36AD756C" w:rsidP="58EA38AD">
      <w:pPr>
        <w:spacing w:line="240" w:lineRule="auto"/>
        <w:rPr>
          <w:rFonts w:ascii="Times New Roman" w:hAnsi="Times New Roman" w:cs="Times New Roman"/>
          <w:sz w:val="24"/>
          <w:szCs w:val="24"/>
        </w:rPr>
      </w:pPr>
      <w:r w:rsidRPr="001A0AA8">
        <w:rPr>
          <w:rFonts w:ascii="Times New Roman" w:hAnsi="Times New Roman" w:cs="Times New Roman"/>
          <w:sz w:val="24"/>
          <w:szCs w:val="24"/>
        </w:rPr>
        <w:t xml:space="preserve">Robert Toovey Walker, Cynthia Simmons, Eugenio Arima, Yankuic Galvan-Miyoshi, Aghane Antunes, </w:t>
      </w:r>
      <w:r w:rsidRPr="001A0AA8">
        <w:rPr>
          <w:rFonts w:ascii="Times New Roman" w:hAnsi="Times New Roman" w:cs="Times New Roman"/>
          <w:b/>
          <w:bCs/>
          <w:sz w:val="24"/>
          <w:szCs w:val="24"/>
        </w:rPr>
        <w:t>Michael Waylen</w:t>
      </w:r>
      <w:r w:rsidRPr="001A0AA8">
        <w:rPr>
          <w:rFonts w:ascii="Times New Roman" w:hAnsi="Times New Roman" w:cs="Times New Roman"/>
          <w:sz w:val="24"/>
          <w:szCs w:val="24"/>
        </w:rPr>
        <w:t>, Maíra Irigaray. (2019).</w:t>
      </w:r>
      <w:r w:rsidR="14DA1103" w:rsidRPr="001A0AA8">
        <w:rPr>
          <w:rFonts w:ascii="Times New Roman" w:hAnsi="Times New Roman" w:cs="Times New Roman"/>
          <w:sz w:val="24"/>
          <w:szCs w:val="24"/>
        </w:rPr>
        <w:t xml:space="preserve"> “Avoiding Amazonian Catastrophes: Prospects for Conservation in the 21st Century,” </w:t>
      </w:r>
      <w:r w:rsidR="14DA1103" w:rsidRPr="001A0AA8">
        <w:rPr>
          <w:rFonts w:ascii="Times New Roman" w:hAnsi="Times New Roman" w:cs="Times New Roman"/>
          <w:i/>
          <w:iCs/>
          <w:sz w:val="24"/>
          <w:szCs w:val="24"/>
        </w:rPr>
        <w:t xml:space="preserve">One Earth </w:t>
      </w:r>
      <w:r w:rsidR="14DA1103" w:rsidRPr="001A0AA8">
        <w:rPr>
          <w:rFonts w:ascii="Times New Roman" w:hAnsi="Times New Roman" w:cs="Times New Roman"/>
          <w:sz w:val="24"/>
          <w:szCs w:val="24"/>
        </w:rPr>
        <w:t xml:space="preserve">(1) 2, 202-215, Cell Press. </w:t>
      </w:r>
      <w:r w:rsidRPr="001A0AA8">
        <w:rPr>
          <w:rFonts w:ascii="Times New Roman" w:hAnsi="Times New Roman" w:cs="Times New Roman"/>
          <w:sz w:val="24"/>
          <w:szCs w:val="24"/>
        </w:rPr>
        <w:t xml:space="preserve"> </w:t>
      </w:r>
    </w:p>
    <w:p w14:paraId="10238E3F" w14:textId="679C588E" w:rsidR="0ED2A112" w:rsidRPr="001A0AA8" w:rsidRDefault="0ED2A112" w:rsidP="58EA38AD">
      <w:pPr>
        <w:spacing w:line="240" w:lineRule="auto"/>
        <w:rPr>
          <w:rFonts w:ascii="Times New Roman" w:hAnsi="Times New Roman" w:cs="Times New Roman"/>
          <w:sz w:val="24"/>
          <w:szCs w:val="24"/>
        </w:rPr>
      </w:pPr>
      <w:r w:rsidRPr="001A0AA8">
        <w:rPr>
          <w:rFonts w:ascii="Times New Roman" w:hAnsi="Times New Roman" w:cs="Times New Roman"/>
          <w:sz w:val="24"/>
          <w:szCs w:val="24"/>
        </w:rPr>
        <w:t xml:space="preserve">Cynthia S Simmons, Robert Walker, Stephen Aldrich, Eugenio Arima, Ritaumaria Pereira, Edna Maria Ramos de Castro, Fernando Michelotti, </w:t>
      </w:r>
      <w:r w:rsidRPr="001A0AA8">
        <w:rPr>
          <w:rFonts w:ascii="Times New Roman" w:hAnsi="Times New Roman" w:cs="Times New Roman"/>
          <w:b/>
          <w:bCs/>
          <w:sz w:val="24"/>
          <w:szCs w:val="24"/>
        </w:rPr>
        <w:t>Michael Waylen</w:t>
      </w:r>
      <w:r w:rsidRPr="001A0AA8">
        <w:rPr>
          <w:rFonts w:ascii="Times New Roman" w:hAnsi="Times New Roman" w:cs="Times New Roman"/>
          <w:sz w:val="24"/>
          <w:szCs w:val="24"/>
        </w:rPr>
        <w:t xml:space="preserve">, Aghane Antunes. (2019). “Discipline and Develop: Destruction of the Brazil Nut Forest in the Lower Amazon Basin,” </w:t>
      </w:r>
      <w:r w:rsidR="206434EC" w:rsidRPr="001A0AA8">
        <w:rPr>
          <w:rFonts w:ascii="Times New Roman" w:hAnsi="Times New Roman" w:cs="Times New Roman"/>
          <w:i/>
          <w:iCs/>
          <w:sz w:val="24"/>
          <w:szCs w:val="24"/>
        </w:rPr>
        <w:t xml:space="preserve">Annals of the American Association of Geographers </w:t>
      </w:r>
      <w:r w:rsidR="206434EC" w:rsidRPr="001A0AA8">
        <w:rPr>
          <w:rFonts w:ascii="Times New Roman" w:hAnsi="Times New Roman" w:cs="Times New Roman"/>
          <w:sz w:val="24"/>
          <w:szCs w:val="24"/>
        </w:rPr>
        <w:t xml:space="preserve">(109) 1, 242-265. Routledge. </w:t>
      </w:r>
    </w:p>
    <w:p w14:paraId="1C47394D" w14:textId="076499DE" w:rsidR="733E4183" w:rsidRPr="001A0AA8" w:rsidRDefault="733E4183" w:rsidP="58EA38AD">
      <w:pPr>
        <w:spacing w:line="240" w:lineRule="auto"/>
        <w:rPr>
          <w:rFonts w:ascii="Times New Roman" w:hAnsi="Times New Roman" w:cs="Times New Roman"/>
          <w:sz w:val="24"/>
          <w:szCs w:val="24"/>
        </w:rPr>
      </w:pPr>
      <w:r w:rsidRPr="001A0AA8">
        <w:rPr>
          <w:rFonts w:ascii="Times New Roman" w:hAnsi="Times New Roman" w:cs="Times New Roman"/>
          <w:sz w:val="24"/>
          <w:szCs w:val="24"/>
        </w:rPr>
        <w:t xml:space="preserve">Cynthia S Simmons, Lisa Famolare, Marcia N Macedo, Robert T Walker, Michael T Coe, Brett Scheffers, Eugenio Arima, Rafael Munoz‐Carpena, Denis Valle, Clyde Fraisse, Paul Moorcroft, Marcelo Diniz, Marcia Diniz, Claudio Szlafsztein, Ritaumaria Pereira, Cesar Ruiz, Gilberto Rocha, Daniel Juhn, Luis Otávio do Canto Lopes, </w:t>
      </w:r>
      <w:r w:rsidRPr="001A0AA8">
        <w:rPr>
          <w:rFonts w:ascii="Times New Roman" w:hAnsi="Times New Roman" w:cs="Times New Roman"/>
          <w:b/>
          <w:bCs/>
          <w:sz w:val="24"/>
          <w:szCs w:val="24"/>
        </w:rPr>
        <w:t>Michael Waylen</w:t>
      </w:r>
      <w:r w:rsidRPr="001A0AA8">
        <w:rPr>
          <w:rFonts w:ascii="Times New Roman" w:hAnsi="Times New Roman" w:cs="Times New Roman"/>
          <w:sz w:val="24"/>
          <w:szCs w:val="24"/>
        </w:rPr>
        <w:t xml:space="preserve">, Aghane Antunes, Yankuic </w:t>
      </w:r>
      <w:r w:rsidRPr="001A0AA8">
        <w:rPr>
          <w:rFonts w:ascii="Times New Roman" w:hAnsi="Times New Roman" w:cs="Times New Roman"/>
          <w:sz w:val="24"/>
          <w:szCs w:val="24"/>
        </w:rPr>
        <w:lastRenderedPageBreak/>
        <w:t xml:space="preserve">M Galvan. (2018). </w:t>
      </w:r>
      <w:r w:rsidR="7CACCF1C" w:rsidRPr="001A0AA8">
        <w:rPr>
          <w:rFonts w:ascii="Times New Roman" w:hAnsi="Times New Roman" w:cs="Times New Roman"/>
          <w:sz w:val="24"/>
          <w:szCs w:val="24"/>
        </w:rPr>
        <w:t xml:space="preserve">“Science in support of Amazonian conservation in the 21st century: the case of Brazil,” </w:t>
      </w:r>
      <w:r w:rsidR="7CACCF1C" w:rsidRPr="001A0AA8">
        <w:rPr>
          <w:rFonts w:ascii="Times New Roman" w:hAnsi="Times New Roman" w:cs="Times New Roman"/>
          <w:i/>
          <w:iCs/>
          <w:sz w:val="24"/>
          <w:szCs w:val="24"/>
        </w:rPr>
        <w:t xml:space="preserve">Biotropica </w:t>
      </w:r>
      <w:r w:rsidR="7CACCF1C" w:rsidRPr="001A0AA8">
        <w:rPr>
          <w:rFonts w:ascii="Times New Roman" w:hAnsi="Times New Roman" w:cs="Times New Roman"/>
          <w:sz w:val="24"/>
          <w:szCs w:val="24"/>
        </w:rPr>
        <w:t xml:space="preserve">(50) 2, 850-858. </w:t>
      </w:r>
    </w:p>
    <w:p w14:paraId="288EFA2A" w14:textId="5B55000D" w:rsidR="58EA38AD" w:rsidRDefault="58EA38AD" w:rsidP="58EA38AD">
      <w:pPr>
        <w:spacing w:line="240" w:lineRule="auto"/>
        <w:rPr>
          <w:u w:val="single"/>
        </w:rPr>
      </w:pPr>
    </w:p>
    <w:p w14:paraId="38C73F63" w14:textId="1A9F9DFE" w:rsidR="3DF3BE37" w:rsidRDefault="3DF3BE37" w:rsidP="58EA38AD">
      <w:pPr>
        <w:spacing w:line="240" w:lineRule="auto"/>
        <w:rPr>
          <w:rFonts w:ascii="Times New Roman" w:hAnsi="Times New Roman" w:cs="Times New Roman"/>
          <w:b/>
          <w:bCs/>
          <w:i/>
          <w:iCs/>
          <w:sz w:val="24"/>
          <w:szCs w:val="24"/>
          <w:u w:val="single"/>
        </w:rPr>
      </w:pPr>
      <w:r w:rsidRPr="001A0AA8">
        <w:rPr>
          <w:rFonts w:ascii="Times New Roman" w:hAnsi="Times New Roman" w:cs="Times New Roman"/>
          <w:b/>
          <w:bCs/>
          <w:i/>
          <w:iCs/>
          <w:sz w:val="24"/>
          <w:szCs w:val="24"/>
          <w:u w:val="single"/>
        </w:rPr>
        <w:t>Map Credits:</w:t>
      </w:r>
    </w:p>
    <w:p w14:paraId="3B2322D6" w14:textId="509C983D" w:rsidR="00D37882" w:rsidRPr="00D37882" w:rsidRDefault="00D37882" w:rsidP="58EA38AD">
      <w:pPr>
        <w:spacing w:line="240" w:lineRule="auto"/>
        <w:rPr>
          <w:rFonts w:ascii="Times New Roman" w:hAnsi="Times New Roman" w:cs="Times New Roman"/>
          <w:sz w:val="24"/>
          <w:szCs w:val="24"/>
        </w:rPr>
      </w:pPr>
      <w:r>
        <w:rPr>
          <w:rFonts w:ascii="Times New Roman" w:hAnsi="Times New Roman" w:cs="Times New Roman"/>
          <w:sz w:val="24"/>
          <w:szCs w:val="24"/>
        </w:rPr>
        <w:t xml:space="preserve">Robert Toovey Walker, (2020). “NAFTA’s Cartel Economy,” </w:t>
      </w:r>
      <w:r>
        <w:rPr>
          <w:rFonts w:ascii="Times New Roman" w:hAnsi="Times New Roman" w:cs="Times New Roman"/>
          <w:i/>
          <w:iCs/>
          <w:sz w:val="24"/>
          <w:szCs w:val="24"/>
        </w:rPr>
        <w:t>Annals of the American Association of Geographers</w:t>
      </w:r>
      <w:r w:rsidR="009011FD">
        <w:rPr>
          <w:rFonts w:ascii="Times New Roman" w:hAnsi="Times New Roman" w:cs="Times New Roman"/>
          <w:sz w:val="24"/>
          <w:szCs w:val="24"/>
        </w:rPr>
        <w:t xml:space="preserve"> (0) 0. 1-14. </w:t>
      </w:r>
    </w:p>
    <w:p w14:paraId="787CDAD5" w14:textId="1C332129" w:rsidR="00D37882" w:rsidRPr="00D37882" w:rsidRDefault="00D37882" w:rsidP="58EA38AD">
      <w:pPr>
        <w:spacing w:line="240" w:lineRule="auto"/>
        <w:rPr>
          <w:rFonts w:ascii="Times New Roman" w:hAnsi="Times New Roman" w:cs="Times New Roman"/>
          <w:sz w:val="24"/>
          <w:szCs w:val="24"/>
        </w:rPr>
      </w:pPr>
      <w:r>
        <w:rPr>
          <w:rFonts w:ascii="Times New Roman" w:hAnsi="Times New Roman" w:cs="Times New Roman"/>
          <w:sz w:val="24"/>
          <w:szCs w:val="24"/>
        </w:rPr>
        <w:t xml:space="preserve">Ida Altman and David Wheat (eds.), (2019). </w:t>
      </w:r>
      <w:r>
        <w:rPr>
          <w:rFonts w:ascii="Times New Roman" w:hAnsi="Times New Roman" w:cs="Times New Roman"/>
          <w:i/>
          <w:iCs/>
          <w:sz w:val="24"/>
          <w:szCs w:val="24"/>
        </w:rPr>
        <w:t>The Spanish Caribbean and the Atlantic World in the Long Sixteenth Century</w:t>
      </w:r>
      <w:r>
        <w:rPr>
          <w:rFonts w:ascii="Times New Roman" w:hAnsi="Times New Roman" w:cs="Times New Roman"/>
          <w:sz w:val="24"/>
          <w:szCs w:val="24"/>
        </w:rPr>
        <w:t xml:space="preserve">. University of Nebraska Press, Lincoln. </w:t>
      </w:r>
    </w:p>
    <w:p w14:paraId="7B90C509" w14:textId="4979DE38" w:rsidR="5886E627" w:rsidRPr="001A0AA8" w:rsidRDefault="5886E627" w:rsidP="58EA38AD">
      <w:pPr>
        <w:spacing w:line="240" w:lineRule="auto"/>
        <w:rPr>
          <w:rFonts w:ascii="Times New Roman" w:hAnsi="Times New Roman" w:cs="Times New Roman"/>
          <w:i/>
          <w:iCs/>
          <w:sz w:val="24"/>
          <w:szCs w:val="24"/>
        </w:rPr>
      </w:pPr>
      <w:r w:rsidRPr="001A0AA8">
        <w:rPr>
          <w:rFonts w:ascii="Times New Roman" w:hAnsi="Times New Roman" w:cs="Times New Roman"/>
          <w:sz w:val="24"/>
          <w:szCs w:val="24"/>
        </w:rPr>
        <w:t xml:space="preserve">Robert Walker, (2019). “Amazon deforestation, already rising, may spike under Bolsonaro,” </w:t>
      </w:r>
      <w:r w:rsidRPr="001A0AA8">
        <w:rPr>
          <w:rFonts w:ascii="Times New Roman" w:hAnsi="Times New Roman" w:cs="Times New Roman"/>
          <w:i/>
          <w:iCs/>
          <w:sz w:val="24"/>
          <w:szCs w:val="24"/>
        </w:rPr>
        <w:t>The Conversation</w:t>
      </w:r>
      <w:r w:rsidR="24219075" w:rsidRPr="001A0AA8">
        <w:rPr>
          <w:rFonts w:ascii="Times New Roman" w:hAnsi="Times New Roman" w:cs="Times New Roman"/>
          <w:i/>
          <w:iCs/>
          <w:sz w:val="24"/>
          <w:szCs w:val="24"/>
        </w:rPr>
        <w:t xml:space="preserve">. </w:t>
      </w:r>
      <w:hyperlink r:id="rId9">
        <w:r w:rsidR="24219075" w:rsidRPr="001A0AA8">
          <w:rPr>
            <w:rStyle w:val="Hyperlink"/>
            <w:rFonts w:ascii="Times New Roman" w:eastAsia="Calibri" w:hAnsi="Times New Roman" w:cs="Times New Roman"/>
            <w:sz w:val="24"/>
            <w:szCs w:val="24"/>
          </w:rPr>
          <w:t>http://theconversation.com/amazon-deforestation-already-rising-may-spike-under-bolsonaro-109940</w:t>
        </w:r>
      </w:hyperlink>
    </w:p>
    <w:p w14:paraId="593FA714" w14:textId="58B8B423" w:rsidR="7FDB226C" w:rsidRDefault="7FDB226C" w:rsidP="58EA38AD">
      <w:pPr>
        <w:spacing w:line="240" w:lineRule="auto"/>
        <w:rPr>
          <w:rFonts w:ascii="Arial" w:eastAsia="Arial" w:hAnsi="Arial" w:cs="Arial"/>
          <w:color w:val="222222"/>
          <w:sz w:val="19"/>
          <w:szCs w:val="19"/>
        </w:rPr>
      </w:pPr>
      <w:r w:rsidRPr="001A0AA8">
        <w:rPr>
          <w:rFonts w:ascii="Times New Roman" w:hAnsi="Times New Roman" w:cs="Times New Roman"/>
          <w:sz w:val="24"/>
          <w:szCs w:val="24"/>
        </w:rPr>
        <w:t xml:space="preserve">Robert Walker and Cynthia Simmons, (2018). “Endangered Amazon: an indigenous tribe fights back against hydropower development in the Tapajós Valley,” </w:t>
      </w:r>
      <w:r w:rsidRPr="001A0AA8">
        <w:rPr>
          <w:rFonts w:ascii="Times New Roman" w:eastAsia="Arial" w:hAnsi="Times New Roman" w:cs="Times New Roman"/>
          <w:i/>
          <w:iCs/>
          <w:color w:val="222222"/>
          <w:sz w:val="24"/>
          <w:szCs w:val="24"/>
        </w:rPr>
        <w:t>Environment: Science and Policy for Sustainable Developmen</w:t>
      </w:r>
      <w:r w:rsidR="27250429" w:rsidRPr="001A0AA8">
        <w:rPr>
          <w:rFonts w:ascii="Times New Roman" w:eastAsia="Arial" w:hAnsi="Times New Roman" w:cs="Times New Roman"/>
          <w:i/>
          <w:iCs/>
          <w:color w:val="222222"/>
          <w:sz w:val="24"/>
          <w:szCs w:val="24"/>
        </w:rPr>
        <w:t xml:space="preserve">t </w:t>
      </w:r>
      <w:r w:rsidR="27250429" w:rsidRPr="001A0AA8">
        <w:rPr>
          <w:rFonts w:ascii="Times New Roman" w:eastAsia="Arial" w:hAnsi="Times New Roman" w:cs="Times New Roman"/>
          <w:color w:val="222222"/>
          <w:sz w:val="24"/>
          <w:szCs w:val="24"/>
        </w:rPr>
        <w:t>(60) 2, 4-15. Routledge</w:t>
      </w:r>
      <w:r w:rsidR="27250429" w:rsidRPr="58EA38AD">
        <w:rPr>
          <w:rFonts w:ascii="Arial" w:eastAsia="Arial" w:hAnsi="Arial" w:cs="Arial"/>
          <w:color w:val="222222"/>
          <w:sz w:val="19"/>
          <w:szCs w:val="19"/>
        </w:rPr>
        <w:t xml:space="preserve">. </w:t>
      </w:r>
    </w:p>
    <w:p w14:paraId="7194006C" w14:textId="77777777" w:rsidR="008965EB" w:rsidRPr="00FB6C58" w:rsidRDefault="008965EB">
      <w:pPr>
        <w:rPr>
          <w:rFonts w:ascii="Times New Roman" w:hAnsi="Times New Roman" w:cs="Times New Roman"/>
          <w:b/>
          <w:bCs/>
          <w:i/>
          <w:iCs/>
          <w:sz w:val="24"/>
          <w:szCs w:val="24"/>
          <w:u w:val="single"/>
        </w:rPr>
      </w:pPr>
      <w:r w:rsidRPr="00FB6C58">
        <w:rPr>
          <w:rFonts w:ascii="Times New Roman" w:hAnsi="Times New Roman" w:cs="Times New Roman"/>
          <w:b/>
          <w:bCs/>
          <w:i/>
          <w:iCs/>
          <w:sz w:val="24"/>
          <w:szCs w:val="24"/>
          <w:u w:val="single"/>
        </w:rPr>
        <w:t>Conference Presentations</w:t>
      </w:r>
      <w:r w:rsidR="00954C95" w:rsidRPr="00FB6C58">
        <w:rPr>
          <w:rFonts w:ascii="Times New Roman" w:hAnsi="Times New Roman" w:cs="Times New Roman"/>
          <w:b/>
          <w:bCs/>
          <w:i/>
          <w:iCs/>
          <w:sz w:val="24"/>
          <w:szCs w:val="24"/>
          <w:u w:val="single"/>
        </w:rPr>
        <w:t>:</w:t>
      </w:r>
    </w:p>
    <w:p w14:paraId="6079D0AE" w14:textId="3D9437A8" w:rsidR="63958679" w:rsidRDefault="63958679" w:rsidP="58EA38AD">
      <w:pPr>
        <w:rPr>
          <w:rFonts w:ascii="Times New Roman" w:hAnsi="Times New Roman" w:cs="Times New Roman"/>
          <w:sz w:val="24"/>
          <w:szCs w:val="24"/>
        </w:rPr>
      </w:pPr>
      <w:r w:rsidRPr="58EA38AD">
        <w:rPr>
          <w:rFonts w:ascii="Times New Roman" w:hAnsi="Times New Roman" w:cs="Times New Roman"/>
          <w:i/>
          <w:iCs/>
          <w:sz w:val="24"/>
          <w:szCs w:val="24"/>
        </w:rPr>
        <w:t xml:space="preserve">Florida Society of Geographers </w:t>
      </w:r>
      <w:r w:rsidRPr="58EA38AD">
        <w:rPr>
          <w:rFonts w:ascii="Times New Roman" w:hAnsi="Times New Roman" w:cs="Times New Roman"/>
          <w:sz w:val="24"/>
          <w:szCs w:val="24"/>
        </w:rPr>
        <w:t>(2020)</w:t>
      </w:r>
      <w:r w:rsidR="6A9BF51C" w:rsidRPr="58EA38AD">
        <w:rPr>
          <w:rFonts w:ascii="Times New Roman" w:hAnsi="Times New Roman" w:cs="Times New Roman"/>
          <w:sz w:val="24"/>
          <w:szCs w:val="24"/>
        </w:rPr>
        <w:t xml:space="preserve"> - “The Cultural Political Economy of Water Resource Conflicts in Northcentral Florida.” Gainesville, FL.</w:t>
      </w:r>
    </w:p>
    <w:p w14:paraId="15A67DCE" w14:textId="3AF3A110" w:rsidR="4EB5F7A7" w:rsidRDefault="4EB5F7A7" w:rsidP="58EA38AD">
      <w:pPr>
        <w:rPr>
          <w:rFonts w:ascii="Times New Roman" w:hAnsi="Times New Roman" w:cs="Times New Roman"/>
          <w:sz w:val="24"/>
          <w:szCs w:val="24"/>
        </w:rPr>
      </w:pPr>
      <w:r w:rsidRPr="58EA38AD">
        <w:rPr>
          <w:rFonts w:ascii="Times New Roman" w:hAnsi="Times New Roman" w:cs="Times New Roman"/>
          <w:i/>
          <w:iCs/>
          <w:sz w:val="24"/>
          <w:szCs w:val="24"/>
        </w:rPr>
        <w:t xml:space="preserve">Annual Meeting of the Association of American Geographers </w:t>
      </w:r>
      <w:r w:rsidRPr="58EA38AD">
        <w:rPr>
          <w:rFonts w:ascii="Times New Roman" w:hAnsi="Times New Roman" w:cs="Times New Roman"/>
          <w:sz w:val="24"/>
          <w:szCs w:val="24"/>
        </w:rPr>
        <w:t>(2019)</w:t>
      </w:r>
      <w:r w:rsidR="3882B45B" w:rsidRPr="58EA38AD">
        <w:rPr>
          <w:rFonts w:ascii="Times New Roman" w:hAnsi="Times New Roman" w:cs="Times New Roman"/>
          <w:sz w:val="24"/>
          <w:szCs w:val="24"/>
        </w:rPr>
        <w:t xml:space="preserve"> - “</w:t>
      </w:r>
      <w:r w:rsidR="3882B45B" w:rsidRPr="58EA38AD">
        <w:rPr>
          <w:rFonts w:ascii="Times New Roman" w:eastAsia="Times New Roman" w:hAnsi="Times New Roman" w:cs="Times New Roman"/>
          <w:sz w:val="24"/>
          <w:szCs w:val="24"/>
        </w:rPr>
        <w:t>Local Politics and Global Food Systems: The Political Ecology of North Florida’s Water Resources</w:t>
      </w:r>
      <w:r w:rsidR="500ED085" w:rsidRPr="58EA38AD">
        <w:rPr>
          <w:rFonts w:ascii="Times New Roman" w:eastAsia="Times New Roman" w:hAnsi="Times New Roman" w:cs="Times New Roman"/>
          <w:sz w:val="24"/>
          <w:szCs w:val="24"/>
        </w:rPr>
        <w:t>.</w:t>
      </w:r>
      <w:r w:rsidR="3882B45B" w:rsidRPr="58EA38AD">
        <w:rPr>
          <w:rFonts w:ascii="Times New Roman" w:eastAsia="Times New Roman" w:hAnsi="Times New Roman" w:cs="Times New Roman"/>
          <w:sz w:val="24"/>
          <w:szCs w:val="24"/>
        </w:rPr>
        <w:t>”</w:t>
      </w:r>
      <w:r w:rsidR="500ED085" w:rsidRPr="58EA38AD">
        <w:rPr>
          <w:rFonts w:ascii="Times New Roman" w:eastAsia="Times New Roman" w:hAnsi="Times New Roman" w:cs="Times New Roman"/>
          <w:sz w:val="24"/>
          <w:szCs w:val="24"/>
        </w:rPr>
        <w:t xml:space="preserve"> Washington D.C</w:t>
      </w:r>
    </w:p>
    <w:p w14:paraId="29C0AC43" w14:textId="10BD4DF3" w:rsidR="57741AAC" w:rsidRDefault="57741AAC" w:rsidP="58EA38AD">
      <w:pPr>
        <w:rPr>
          <w:rFonts w:ascii="Times New Roman" w:eastAsia="Times New Roman" w:hAnsi="Times New Roman" w:cs="Times New Roman"/>
          <w:sz w:val="24"/>
          <w:szCs w:val="24"/>
        </w:rPr>
      </w:pPr>
      <w:r w:rsidRPr="58EA38AD">
        <w:rPr>
          <w:rFonts w:ascii="Times New Roman" w:hAnsi="Times New Roman" w:cs="Times New Roman"/>
          <w:i/>
          <w:iCs/>
          <w:sz w:val="24"/>
          <w:szCs w:val="24"/>
        </w:rPr>
        <w:t xml:space="preserve">Southeastern Division of the Association of American Geographers </w:t>
      </w:r>
      <w:r w:rsidRPr="58EA38AD">
        <w:rPr>
          <w:rFonts w:ascii="Times New Roman" w:hAnsi="Times New Roman" w:cs="Times New Roman"/>
          <w:sz w:val="24"/>
          <w:szCs w:val="24"/>
        </w:rPr>
        <w:t>(2018) - “</w:t>
      </w:r>
      <w:r w:rsidR="23437C1D" w:rsidRPr="58EA38AD">
        <w:rPr>
          <w:rFonts w:ascii="Times New Roman" w:eastAsia="Times New Roman" w:hAnsi="Times New Roman" w:cs="Times New Roman"/>
          <w:sz w:val="24"/>
          <w:szCs w:val="24"/>
        </w:rPr>
        <w:t>Chicken Collision: The Political Ecology of North Florida’s Water Resources Under a Global Food System</w:t>
      </w:r>
      <w:r w:rsidR="04A6D8F6" w:rsidRPr="58EA38AD">
        <w:rPr>
          <w:rFonts w:ascii="Times New Roman" w:eastAsia="Times New Roman" w:hAnsi="Times New Roman" w:cs="Times New Roman"/>
          <w:sz w:val="24"/>
          <w:szCs w:val="24"/>
        </w:rPr>
        <w:t>.</w:t>
      </w:r>
      <w:r w:rsidR="23437C1D" w:rsidRPr="58EA38AD">
        <w:rPr>
          <w:rFonts w:ascii="Times New Roman" w:eastAsia="Times New Roman" w:hAnsi="Times New Roman" w:cs="Times New Roman"/>
          <w:sz w:val="24"/>
          <w:szCs w:val="24"/>
        </w:rPr>
        <w:t>”</w:t>
      </w:r>
      <w:r w:rsidR="04A6D8F6" w:rsidRPr="58EA38AD">
        <w:rPr>
          <w:rFonts w:ascii="Times New Roman" w:eastAsia="Times New Roman" w:hAnsi="Times New Roman" w:cs="Times New Roman"/>
          <w:sz w:val="24"/>
          <w:szCs w:val="24"/>
        </w:rPr>
        <w:t xml:space="preserve"> East Tennessee University, Johnson City, TN. </w:t>
      </w:r>
    </w:p>
    <w:p w14:paraId="4BD7FA9C" w14:textId="2B91CCFB" w:rsidR="007D09A4" w:rsidRPr="007D09A4" w:rsidRDefault="007D09A4">
      <w:pPr>
        <w:rPr>
          <w:rFonts w:ascii="Times New Roman" w:hAnsi="Times New Roman" w:cs="Times New Roman"/>
          <w:i/>
          <w:sz w:val="24"/>
          <w:szCs w:val="24"/>
        </w:rPr>
      </w:pPr>
      <w:r>
        <w:rPr>
          <w:rFonts w:ascii="Times New Roman" w:hAnsi="Times New Roman" w:cs="Times New Roman"/>
          <w:i/>
          <w:sz w:val="24"/>
          <w:szCs w:val="24"/>
        </w:rPr>
        <w:t>Tropical Conservation and Development</w:t>
      </w:r>
      <w:r w:rsidR="00740E32">
        <w:rPr>
          <w:rFonts w:ascii="Times New Roman" w:hAnsi="Times New Roman" w:cs="Times New Roman"/>
          <w:i/>
          <w:sz w:val="24"/>
          <w:szCs w:val="24"/>
        </w:rPr>
        <w:t xml:space="preserve"> – “Tropilunch</w:t>
      </w:r>
      <w:r w:rsidR="00317308">
        <w:rPr>
          <w:rFonts w:ascii="Times New Roman" w:hAnsi="Times New Roman" w:cs="Times New Roman"/>
          <w:i/>
          <w:sz w:val="24"/>
          <w:szCs w:val="24"/>
        </w:rPr>
        <w:t>”</w:t>
      </w:r>
      <w:r w:rsidR="00C23756">
        <w:rPr>
          <w:rFonts w:ascii="Times New Roman" w:hAnsi="Times New Roman" w:cs="Times New Roman"/>
          <w:i/>
          <w:sz w:val="24"/>
          <w:szCs w:val="24"/>
        </w:rPr>
        <w:t xml:space="preserve"> </w:t>
      </w:r>
      <w:r w:rsidR="00C23756">
        <w:rPr>
          <w:rFonts w:ascii="Times New Roman" w:hAnsi="Times New Roman" w:cs="Times New Roman"/>
          <w:sz w:val="24"/>
          <w:szCs w:val="24"/>
        </w:rPr>
        <w:t>(2017)</w:t>
      </w:r>
      <w:r w:rsidR="00317308">
        <w:rPr>
          <w:rFonts w:ascii="Times New Roman" w:hAnsi="Times New Roman" w:cs="Times New Roman"/>
          <w:i/>
          <w:sz w:val="24"/>
          <w:szCs w:val="24"/>
        </w:rPr>
        <w:t xml:space="preserve"> – </w:t>
      </w:r>
      <w:r w:rsidR="00317308" w:rsidRPr="009B3F63">
        <w:rPr>
          <w:rFonts w:ascii="Times New Roman" w:hAnsi="Times New Roman" w:cs="Times New Roman"/>
          <w:sz w:val="24"/>
          <w:szCs w:val="24"/>
        </w:rPr>
        <w:t>“Hydropower</w:t>
      </w:r>
      <w:r w:rsidR="008A43FD" w:rsidRPr="009B3F63">
        <w:rPr>
          <w:rFonts w:ascii="Times New Roman" w:hAnsi="Times New Roman" w:cs="Times New Roman"/>
          <w:sz w:val="24"/>
          <w:szCs w:val="24"/>
        </w:rPr>
        <w:t xml:space="preserve"> </w:t>
      </w:r>
      <w:r w:rsidR="00A86EDE" w:rsidRPr="009B3F63">
        <w:rPr>
          <w:rFonts w:ascii="Times New Roman" w:hAnsi="Times New Roman" w:cs="Times New Roman"/>
          <w:iCs/>
          <w:sz w:val="24"/>
          <w:szCs w:val="24"/>
        </w:rPr>
        <w:t xml:space="preserve">Impacts on </w:t>
      </w:r>
      <w:r w:rsidR="002C3E84" w:rsidRPr="009B3F63">
        <w:rPr>
          <w:rFonts w:ascii="Times New Roman" w:hAnsi="Times New Roman" w:cs="Times New Roman"/>
          <w:sz w:val="24"/>
          <w:szCs w:val="24"/>
        </w:rPr>
        <w:t>‘</w:t>
      </w:r>
      <w:r w:rsidR="00A86EDE" w:rsidRPr="009B3F63">
        <w:rPr>
          <w:rFonts w:ascii="Times New Roman" w:hAnsi="Times New Roman" w:cs="Times New Roman"/>
          <w:iCs/>
          <w:sz w:val="24"/>
          <w:szCs w:val="24"/>
        </w:rPr>
        <w:t>Heterotopias</w:t>
      </w:r>
      <w:r w:rsidR="002C3E84" w:rsidRPr="009B3F63">
        <w:rPr>
          <w:rFonts w:ascii="Times New Roman" w:hAnsi="Times New Roman" w:cs="Times New Roman"/>
          <w:iCs/>
          <w:sz w:val="24"/>
          <w:szCs w:val="24"/>
        </w:rPr>
        <w:t>’</w:t>
      </w:r>
      <w:r w:rsidR="00A86EDE" w:rsidRPr="009B3F63">
        <w:rPr>
          <w:rFonts w:ascii="Times New Roman" w:hAnsi="Times New Roman" w:cs="Times New Roman"/>
          <w:iCs/>
          <w:sz w:val="24"/>
          <w:szCs w:val="24"/>
        </w:rPr>
        <w:t xml:space="preserve"> and Spaces of Conflict</w:t>
      </w:r>
      <w:r w:rsidR="002960B6" w:rsidRPr="009B3F63">
        <w:rPr>
          <w:rFonts w:ascii="Times New Roman" w:hAnsi="Times New Roman" w:cs="Times New Roman"/>
          <w:iCs/>
          <w:sz w:val="24"/>
          <w:szCs w:val="24"/>
        </w:rPr>
        <w:t>.”</w:t>
      </w:r>
      <w:r w:rsidR="002960B6">
        <w:rPr>
          <w:rFonts w:ascii="Times New Roman" w:hAnsi="Times New Roman" w:cs="Times New Roman"/>
          <w:i/>
          <w:iCs/>
          <w:sz w:val="24"/>
          <w:szCs w:val="24"/>
        </w:rPr>
        <w:t xml:space="preserve"> </w:t>
      </w:r>
      <w:r w:rsidR="002960B6">
        <w:rPr>
          <w:rFonts w:ascii="Times New Roman" w:hAnsi="Times New Roman" w:cs="Times New Roman"/>
          <w:iCs/>
          <w:sz w:val="24"/>
          <w:szCs w:val="24"/>
        </w:rPr>
        <w:t xml:space="preserve">University of Florida, Gainesville, FL. </w:t>
      </w:r>
      <w:r w:rsidR="002960B6">
        <w:rPr>
          <w:rFonts w:ascii="Times New Roman" w:hAnsi="Times New Roman" w:cs="Times New Roman"/>
          <w:i/>
          <w:iCs/>
          <w:sz w:val="24"/>
          <w:szCs w:val="24"/>
        </w:rPr>
        <w:t xml:space="preserve"> </w:t>
      </w:r>
      <w:r>
        <w:rPr>
          <w:rFonts w:ascii="Times New Roman" w:hAnsi="Times New Roman" w:cs="Times New Roman"/>
          <w:i/>
          <w:sz w:val="24"/>
          <w:szCs w:val="24"/>
        </w:rPr>
        <w:t xml:space="preserve"> </w:t>
      </w:r>
    </w:p>
    <w:p w14:paraId="0A482AB3" w14:textId="15711021" w:rsidR="00D0474B" w:rsidRPr="00D0474B" w:rsidRDefault="00B72C05">
      <w:pPr>
        <w:rPr>
          <w:rFonts w:ascii="Times New Roman" w:hAnsi="Times New Roman" w:cs="Times New Roman"/>
          <w:sz w:val="24"/>
          <w:szCs w:val="24"/>
        </w:rPr>
      </w:pPr>
      <w:r>
        <w:rPr>
          <w:rFonts w:ascii="Times New Roman" w:hAnsi="Times New Roman" w:cs="Times New Roman"/>
          <w:i/>
          <w:sz w:val="24"/>
          <w:szCs w:val="24"/>
        </w:rPr>
        <w:t>Conference of Latin American</w:t>
      </w:r>
      <w:r w:rsidR="003C58C7">
        <w:rPr>
          <w:rFonts w:ascii="Times New Roman" w:hAnsi="Times New Roman" w:cs="Times New Roman"/>
          <w:i/>
          <w:sz w:val="24"/>
          <w:szCs w:val="24"/>
        </w:rPr>
        <w:t>ist</w:t>
      </w:r>
      <w:r>
        <w:rPr>
          <w:rFonts w:ascii="Times New Roman" w:hAnsi="Times New Roman" w:cs="Times New Roman"/>
          <w:i/>
          <w:sz w:val="24"/>
          <w:szCs w:val="24"/>
        </w:rPr>
        <w:t xml:space="preserve"> Geographers</w:t>
      </w:r>
      <w:r>
        <w:rPr>
          <w:rFonts w:ascii="Times New Roman" w:hAnsi="Times New Roman" w:cs="Times New Roman"/>
          <w:sz w:val="24"/>
          <w:szCs w:val="24"/>
        </w:rPr>
        <w:t xml:space="preserve"> (2017)</w:t>
      </w:r>
      <w:r w:rsidR="001F0B9A">
        <w:rPr>
          <w:rFonts w:ascii="Times New Roman" w:hAnsi="Times New Roman" w:cs="Times New Roman"/>
          <w:sz w:val="24"/>
          <w:szCs w:val="24"/>
        </w:rPr>
        <w:t xml:space="preserve"> – “</w:t>
      </w:r>
      <w:r w:rsidR="00C5174C">
        <w:rPr>
          <w:rFonts w:ascii="Times New Roman" w:hAnsi="Times New Roman" w:cs="Times New Roman"/>
          <w:iCs/>
          <w:sz w:val="24"/>
          <w:szCs w:val="24"/>
        </w:rPr>
        <w:t xml:space="preserve">Hydropower Impacts on </w:t>
      </w:r>
      <w:r w:rsidR="00C5174C">
        <w:rPr>
          <w:rFonts w:ascii="Times New Roman" w:hAnsi="Times New Roman" w:cs="Times New Roman"/>
          <w:sz w:val="24"/>
          <w:szCs w:val="24"/>
        </w:rPr>
        <w:t>‘</w:t>
      </w:r>
      <w:r w:rsidR="00C5174C">
        <w:rPr>
          <w:rFonts w:ascii="Times New Roman" w:hAnsi="Times New Roman" w:cs="Times New Roman"/>
          <w:iCs/>
          <w:sz w:val="24"/>
          <w:szCs w:val="24"/>
        </w:rPr>
        <w:t>Heterotopias and Spaces of Conflict’ in the Eastern Amazon</w:t>
      </w:r>
      <w:r w:rsidR="007D09A4">
        <w:rPr>
          <w:rFonts w:ascii="Times New Roman" w:hAnsi="Times New Roman" w:cs="Times New Roman"/>
          <w:iCs/>
          <w:sz w:val="24"/>
          <w:szCs w:val="24"/>
        </w:rPr>
        <w:t>.</w:t>
      </w:r>
      <w:r w:rsidR="00D0474B">
        <w:rPr>
          <w:rFonts w:ascii="Times New Roman" w:hAnsi="Times New Roman" w:cs="Times New Roman"/>
          <w:iCs/>
          <w:sz w:val="24"/>
          <w:szCs w:val="24"/>
        </w:rPr>
        <w:t>”</w:t>
      </w:r>
      <w:r w:rsidR="007D09A4">
        <w:rPr>
          <w:rFonts w:ascii="Times New Roman" w:hAnsi="Times New Roman" w:cs="Times New Roman"/>
          <w:iCs/>
          <w:sz w:val="24"/>
          <w:szCs w:val="24"/>
        </w:rPr>
        <w:t xml:space="preserve"> New Orleans, LA. </w:t>
      </w:r>
      <w:r w:rsidR="00D0474B" w:rsidRPr="00D0474B">
        <w:rPr>
          <w:rFonts w:ascii="Times New Roman" w:hAnsi="Times New Roman" w:cs="Times New Roman"/>
          <w:sz w:val="24"/>
          <w:szCs w:val="24"/>
        </w:rPr>
        <w:t xml:space="preserve"> </w:t>
      </w:r>
    </w:p>
    <w:p w14:paraId="55E118F5" w14:textId="77777777" w:rsidR="008965EB" w:rsidRDefault="00552C4A">
      <w:pPr>
        <w:rPr>
          <w:rFonts w:ascii="Times New Roman" w:hAnsi="Times New Roman" w:cs="Times New Roman"/>
          <w:sz w:val="24"/>
          <w:szCs w:val="24"/>
        </w:rPr>
      </w:pPr>
      <w:r>
        <w:rPr>
          <w:rFonts w:ascii="Times New Roman" w:hAnsi="Times New Roman" w:cs="Times New Roman"/>
          <w:i/>
          <w:sz w:val="24"/>
          <w:szCs w:val="24"/>
        </w:rPr>
        <w:t xml:space="preserve">Annual Meeting of the </w:t>
      </w:r>
      <w:r w:rsidR="008965EB" w:rsidRPr="008965EB">
        <w:rPr>
          <w:rFonts w:ascii="Times New Roman" w:hAnsi="Times New Roman" w:cs="Times New Roman"/>
          <w:i/>
          <w:sz w:val="24"/>
          <w:szCs w:val="24"/>
        </w:rPr>
        <w:t>Association of</w:t>
      </w:r>
      <w:r>
        <w:rPr>
          <w:rFonts w:ascii="Times New Roman" w:hAnsi="Times New Roman" w:cs="Times New Roman"/>
          <w:i/>
          <w:sz w:val="24"/>
          <w:szCs w:val="24"/>
        </w:rPr>
        <w:t xml:space="preserve"> American</w:t>
      </w:r>
      <w:r w:rsidR="008965EB" w:rsidRPr="008965EB">
        <w:rPr>
          <w:rFonts w:ascii="Times New Roman" w:hAnsi="Times New Roman" w:cs="Times New Roman"/>
          <w:i/>
          <w:sz w:val="24"/>
          <w:szCs w:val="24"/>
        </w:rPr>
        <w:t xml:space="preserve"> Geographers</w:t>
      </w:r>
      <w:r w:rsidR="008965EB">
        <w:rPr>
          <w:rFonts w:ascii="Times New Roman" w:hAnsi="Times New Roman" w:cs="Times New Roman"/>
          <w:sz w:val="24"/>
          <w:szCs w:val="24"/>
        </w:rPr>
        <w:t xml:space="preserve"> (2016) – “The Importance of Place: Modeling the Social-Environmental Impacts of Hydropower Development in Marabá</w:t>
      </w:r>
      <w:r>
        <w:rPr>
          <w:rFonts w:ascii="Times New Roman" w:hAnsi="Times New Roman" w:cs="Times New Roman"/>
          <w:sz w:val="24"/>
          <w:szCs w:val="24"/>
        </w:rPr>
        <w:t>.</w:t>
      </w:r>
      <w:r w:rsidR="008965EB">
        <w:rPr>
          <w:rFonts w:ascii="Times New Roman" w:hAnsi="Times New Roman" w:cs="Times New Roman"/>
          <w:sz w:val="24"/>
          <w:szCs w:val="24"/>
        </w:rPr>
        <w:t>”</w:t>
      </w:r>
      <w:r>
        <w:rPr>
          <w:rFonts w:ascii="Times New Roman" w:hAnsi="Times New Roman" w:cs="Times New Roman"/>
          <w:sz w:val="24"/>
          <w:szCs w:val="24"/>
        </w:rPr>
        <w:t xml:space="preserve"> San Francisco, CA.</w:t>
      </w:r>
    </w:p>
    <w:p w14:paraId="3787543C" w14:textId="77777777" w:rsidR="008965EB" w:rsidRDefault="008965EB">
      <w:pPr>
        <w:rPr>
          <w:rFonts w:ascii="Times New Roman" w:hAnsi="Times New Roman" w:cs="Times New Roman"/>
          <w:sz w:val="24"/>
          <w:szCs w:val="24"/>
        </w:rPr>
      </w:pPr>
      <w:r>
        <w:rPr>
          <w:rFonts w:ascii="Times New Roman" w:hAnsi="Times New Roman" w:cs="Times New Roman"/>
          <w:i/>
          <w:sz w:val="24"/>
          <w:szCs w:val="24"/>
        </w:rPr>
        <w:t>Southeastern Division</w:t>
      </w:r>
      <w:r w:rsidR="00552C4A">
        <w:rPr>
          <w:rFonts w:ascii="Times New Roman" w:hAnsi="Times New Roman" w:cs="Times New Roman"/>
          <w:i/>
          <w:sz w:val="24"/>
          <w:szCs w:val="24"/>
        </w:rPr>
        <w:t xml:space="preserve"> of the</w:t>
      </w:r>
      <w:r>
        <w:rPr>
          <w:rFonts w:ascii="Times New Roman" w:hAnsi="Times New Roman" w:cs="Times New Roman"/>
          <w:i/>
          <w:sz w:val="24"/>
          <w:szCs w:val="24"/>
        </w:rPr>
        <w:t xml:space="preserve"> Association of</w:t>
      </w:r>
      <w:r w:rsidR="00552C4A">
        <w:rPr>
          <w:rFonts w:ascii="Times New Roman" w:hAnsi="Times New Roman" w:cs="Times New Roman"/>
          <w:i/>
          <w:sz w:val="24"/>
          <w:szCs w:val="24"/>
        </w:rPr>
        <w:t xml:space="preserve"> American</w:t>
      </w:r>
      <w:r>
        <w:rPr>
          <w:rFonts w:ascii="Times New Roman" w:hAnsi="Times New Roman" w:cs="Times New Roman"/>
          <w:i/>
          <w:sz w:val="24"/>
          <w:szCs w:val="24"/>
        </w:rPr>
        <w:t xml:space="preserve"> Geographers</w:t>
      </w:r>
      <w:r>
        <w:rPr>
          <w:rFonts w:ascii="Times New Roman" w:hAnsi="Times New Roman" w:cs="Times New Roman"/>
          <w:sz w:val="24"/>
          <w:szCs w:val="24"/>
        </w:rPr>
        <w:t xml:space="preserve"> (2015) – “Modeling Social-Environmental Impacts of Hydr</w:t>
      </w:r>
      <w:r w:rsidR="00552C4A">
        <w:rPr>
          <w:rFonts w:ascii="Times New Roman" w:hAnsi="Times New Roman" w:cs="Times New Roman"/>
          <w:sz w:val="24"/>
          <w:szCs w:val="24"/>
        </w:rPr>
        <w:t>opower in Marabá, Brazil.</w:t>
      </w:r>
      <w:r>
        <w:rPr>
          <w:rFonts w:ascii="Times New Roman" w:hAnsi="Times New Roman" w:cs="Times New Roman"/>
          <w:sz w:val="24"/>
          <w:szCs w:val="24"/>
        </w:rPr>
        <w:t>”</w:t>
      </w:r>
      <w:r w:rsidR="00552C4A">
        <w:rPr>
          <w:rFonts w:ascii="Times New Roman" w:hAnsi="Times New Roman" w:cs="Times New Roman"/>
          <w:sz w:val="24"/>
          <w:szCs w:val="24"/>
        </w:rPr>
        <w:t xml:space="preserve"> Pensacola, FL.</w:t>
      </w:r>
    </w:p>
    <w:p w14:paraId="5DB7447B" w14:textId="77777777" w:rsidR="008965EB" w:rsidRDefault="008965EB">
      <w:pPr>
        <w:rPr>
          <w:rFonts w:ascii="Times New Roman" w:hAnsi="Times New Roman" w:cs="Times New Roman"/>
          <w:sz w:val="24"/>
          <w:szCs w:val="24"/>
        </w:rPr>
      </w:pPr>
      <w:r>
        <w:rPr>
          <w:rFonts w:ascii="Times New Roman" w:hAnsi="Times New Roman" w:cs="Times New Roman"/>
          <w:i/>
          <w:sz w:val="24"/>
          <w:szCs w:val="24"/>
        </w:rPr>
        <w:t>Florida Society of Geographers</w:t>
      </w:r>
      <w:r>
        <w:rPr>
          <w:rFonts w:ascii="Times New Roman" w:hAnsi="Times New Roman" w:cs="Times New Roman"/>
          <w:sz w:val="24"/>
          <w:szCs w:val="24"/>
        </w:rPr>
        <w:t xml:space="preserve"> (2013) – “Violence, Climate Variability, and Social Vulnerability in Late Nineteenth Century Brazil</w:t>
      </w:r>
      <w:r w:rsidR="00552C4A">
        <w:rPr>
          <w:rFonts w:ascii="Times New Roman" w:hAnsi="Times New Roman" w:cs="Times New Roman"/>
          <w:sz w:val="24"/>
          <w:szCs w:val="24"/>
        </w:rPr>
        <w:t>.</w:t>
      </w:r>
      <w:r>
        <w:rPr>
          <w:rFonts w:ascii="Times New Roman" w:hAnsi="Times New Roman" w:cs="Times New Roman"/>
          <w:sz w:val="24"/>
          <w:szCs w:val="24"/>
        </w:rPr>
        <w:t>”</w:t>
      </w:r>
      <w:r w:rsidR="00552C4A">
        <w:rPr>
          <w:rFonts w:ascii="Times New Roman" w:hAnsi="Times New Roman" w:cs="Times New Roman"/>
          <w:sz w:val="24"/>
          <w:szCs w:val="24"/>
        </w:rPr>
        <w:t xml:space="preserve"> Tallahassee, FL.</w:t>
      </w:r>
    </w:p>
    <w:p w14:paraId="5ACB15D9" w14:textId="77777777" w:rsidR="008965EB" w:rsidRDefault="008965EB">
      <w:pPr>
        <w:rPr>
          <w:rFonts w:ascii="Times New Roman" w:hAnsi="Times New Roman" w:cs="Times New Roman"/>
          <w:sz w:val="24"/>
          <w:szCs w:val="24"/>
        </w:rPr>
      </w:pPr>
      <w:r>
        <w:rPr>
          <w:rFonts w:ascii="Times New Roman" w:hAnsi="Times New Roman" w:cs="Times New Roman"/>
          <w:i/>
          <w:sz w:val="24"/>
          <w:szCs w:val="24"/>
        </w:rPr>
        <w:lastRenderedPageBreak/>
        <w:t>Southeastern District of the American Association of Geographers</w:t>
      </w:r>
      <w:r>
        <w:rPr>
          <w:rFonts w:ascii="Times New Roman" w:hAnsi="Times New Roman" w:cs="Times New Roman"/>
          <w:sz w:val="24"/>
          <w:szCs w:val="24"/>
        </w:rPr>
        <w:t xml:space="preserve"> (2012) </w:t>
      </w:r>
      <w:r w:rsidR="00552C4A">
        <w:rPr>
          <w:rFonts w:ascii="Times New Roman" w:hAnsi="Times New Roman" w:cs="Times New Roman"/>
          <w:sz w:val="24"/>
          <w:szCs w:val="24"/>
        </w:rPr>
        <w:t>– “‘Chocolate Nations’ and the Issues Surrounding Cocoa Production in West Africa.” Ashville, NC.</w:t>
      </w:r>
    </w:p>
    <w:p w14:paraId="3C1206A4" w14:textId="77777777" w:rsidR="00552C4A" w:rsidRPr="00FB6C58" w:rsidRDefault="00552C4A">
      <w:pPr>
        <w:rPr>
          <w:rFonts w:ascii="Times New Roman" w:hAnsi="Times New Roman" w:cs="Times New Roman"/>
          <w:b/>
          <w:bCs/>
          <w:i/>
          <w:iCs/>
          <w:sz w:val="24"/>
          <w:szCs w:val="24"/>
          <w:u w:val="single"/>
        </w:rPr>
      </w:pPr>
      <w:r w:rsidRPr="00FB6C58">
        <w:rPr>
          <w:rFonts w:ascii="Times New Roman" w:hAnsi="Times New Roman" w:cs="Times New Roman"/>
          <w:b/>
          <w:bCs/>
          <w:i/>
          <w:iCs/>
          <w:sz w:val="24"/>
          <w:szCs w:val="24"/>
          <w:u w:val="single"/>
        </w:rPr>
        <w:t>Conference Organizing</w:t>
      </w:r>
      <w:r w:rsidR="00954C95" w:rsidRPr="00FB6C58">
        <w:rPr>
          <w:rFonts w:ascii="Times New Roman" w:hAnsi="Times New Roman" w:cs="Times New Roman"/>
          <w:b/>
          <w:bCs/>
          <w:i/>
          <w:iCs/>
          <w:sz w:val="24"/>
          <w:szCs w:val="24"/>
          <w:u w:val="single"/>
        </w:rPr>
        <w:t>:</w:t>
      </w:r>
    </w:p>
    <w:p w14:paraId="54DC094C" w14:textId="08C5B4CD" w:rsidR="0D0B2D94" w:rsidRDefault="0D0B2D94" w:rsidP="58EA38AD">
      <w:pPr>
        <w:rPr>
          <w:rFonts w:ascii="Times New Roman" w:eastAsia="Times New Roman" w:hAnsi="Times New Roman" w:cs="Times New Roman"/>
          <w:sz w:val="24"/>
          <w:szCs w:val="24"/>
        </w:rPr>
      </w:pPr>
      <w:r w:rsidRPr="58EA38AD">
        <w:rPr>
          <w:rFonts w:ascii="Times New Roman" w:hAnsi="Times New Roman" w:cs="Times New Roman"/>
          <w:sz w:val="24"/>
          <w:szCs w:val="24"/>
        </w:rPr>
        <w:t xml:space="preserve">Paper Sessions: </w:t>
      </w:r>
      <w:r w:rsidRPr="58EA38AD">
        <w:rPr>
          <w:rFonts w:ascii="Times New Roman" w:hAnsi="Times New Roman" w:cs="Times New Roman"/>
          <w:i/>
          <w:iCs/>
          <w:sz w:val="24"/>
          <w:szCs w:val="24"/>
        </w:rPr>
        <w:t>Annual Meeting of the Association of American Geographers</w:t>
      </w:r>
      <w:r w:rsidR="6FF4B35C" w:rsidRPr="58EA38AD">
        <w:rPr>
          <w:rFonts w:ascii="Times New Roman" w:hAnsi="Times New Roman" w:cs="Times New Roman"/>
          <w:i/>
          <w:iCs/>
          <w:sz w:val="24"/>
          <w:szCs w:val="24"/>
        </w:rPr>
        <w:t xml:space="preserve"> </w:t>
      </w:r>
      <w:r w:rsidR="6FF4B35C" w:rsidRPr="58EA38AD">
        <w:rPr>
          <w:rFonts w:ascii="Times New Roman" w:hAnsi="Times New Roman" w:cs="Times New Roman"/>
          <w:sz w:val="24"/>
          <w:szCs w:val="24"/>
        </w:rPr>
        <w:t>(2019)</w:t>
      </w:r>
      <w:r w:rsidRPr="58EA38AD">
        <w:rPr>
          <w:rFonts w:ascii="Times New Roman" w:hAnsi="Times New Roman" w:cs="Times New Roman"/>
          <w:sz w:val="24"/>
          <w:szCs w:val="24"/>
        </w:rPr>
        <w:t xml:space="preserve"> </w:t>
      </w:r>
      <w:r w:rsidR="556D5A8A" w:rsidRPr="58EA38AD">
        <w:rPr>
          <w:rFonts w:ascii="Times New Roman" w:hAnsi="Times New Roman" w:cs="Times New Roman"/>
          <w:sz w:val="24"/>
          <w:szCs w:val="24"/>
        </w:rPr>
        <w:t>“</w:t>
      </w:r>
      <w:r w:rsidRPr="58EA38AD">
        <w:rPr>
          <w:rFonts w:ascii="Times New Roman" w:eastAsia="Times New Roman" w:hAnsi="Times New Roman" w:cs="Times New Roman"/>
          <w:sz w:val="24"/>
          <w:szCs w:val="24"/>
        </w:rPr>
        <w:t>Emerging Geographies of Amazonia: Lessons for a Changing World III</w:t>
      </w:r>
      <w:r w:rsidR="63232C38" w:rsidRPr="58EA38AD">
        <w:rPr>
          <w:rFonts w:ascii="Times New Roman" w:eastAsia="Times New Roman" w:hAnsi="Times New Roman" w:cs="Times New Roman"/>
          <w:sz w:val="24"/>
          <w:szCs w:val="24"/>
        </w:rPr>
        <w:t>,</w:t>
      </w:r>
      <w:r w:rsidR="18CFD876" w:rsidRPr="58EA38AD">
        <w:rPr>
          <w:rFonts w:ascii="Times New Roman" w:eastAsia="Times New Roman" w:hAnsi="Times New Roman" w:cs="Times New Roman"/>
          <w:sz w:val="24"/>
          <w:szCs w:val="24"/>
        </w:rPr>
        <w:t>”</w:t>
      </w:r>
      <w:r w:rsidR="63232C38" w:rsidRPr="58EA38AD">
        <w:rPr>
          <w:rFonts w:ascii="Times New Roman" w:eastAsia="Times New Roman" w:hAnsi="Times New Roman" w:cs="Times New Roman"/>
          <w:sz w:val="24"/>
          <w:szCs w:val="24"/>
        </w:rPr>
        <w:t xml:space="preserve"> </w:t>
      </w:r>
      <w:r w:rsidR="658FD96F" w:rsidRPr="58EA38AD">
        <w:rPr>
          <w:rFonts w:ascii="Times New Roman" w:eastAsia="Times New Roman" w:hAnsi="Times New Roman" w:cs="Times New Roman"/>
          <w:sz w:val="24"/>
          <w:szCs w:val="24"/>
        </w:rPr>
        <w:t>“</w:t>
      </w:r>
      <w:r w:rsidR="63232C38" w:rsidRPr="58EA38AD">
        <w:rPr>
          <w:rFonts w:ascii="Times New Roman" w:eastAsia="Times New Roman" w:hAnsi="Times New Roman" w:cs="Times New Roman"/>
          <w:sz w:val="24"/>
          <w:szCs w:val="24"/>
        </w:rPr>
        <w:t>Emerging Geographies of Amazonia: Lessons for a Changing World V</w:t>
      </w:r>
      <w:r w:rsidR="4083F5BC" w:rsidRPr="58EA38AD">
        <w:rPr>
          <w:rFonts w:ascii="Times New Roman" w:eastAsia="Times New Roman" w:hAnsi="Times New Roman" w:cs="Times New Roman"/>
          <w:sz w:val="24"/>
          <w:szCs w:val="24"/>
        </w:rPr>
        <w:t>,”</w:t>
      </w:r>
      <w:r w:rsidRPr="58EA38AD">
        <w:rPr>
          <w:rFonts w:ascii="Times New Roman" w:eastAsia="Times New Roman" w:hAnsi="Times New Roman" w:cs="Times New Roman"/>
          <w:sz w:val="24"/>
          <w:szCs w:val="24"/>
        </w:rPr>
        <w:t xml:space="preserve"> (Sponsored by Latin America Specialty Group, Cultural and Political Ecology Specialty Group)</w:t>
      </w:r>
      <w:r w:rsidR="2DC04910" w:rsidRPr="58EA38AD">
        <w:rPr>
          <w:rFonts w:ascii="Times New Roman" w:eastAsia="Times New Roman" w:hAnsi="Times New Roman" w:cs="Times New Roman"/>
          <w:sz w:val="24"/>
          <w:szCs w:val="24"/>
        </w:rPr>
        <w:t>. Washington D.C</w:t>
      </w:r>
    </w:p>
    <w:p w14:paraId="5D8DB497" w14:textId="775B46C3" w:rsidR="00BE0344" w:rsidRPr="00BE0344" w:rsidRDefault="00BE0344">
      <w:pPr>
        <w:rPr>
          <w:rFonts w:ascii="Times New Roman" w:hAnsi="Times New Roman" w:cs="Times New Roman"/>
          <w:sz w:val="24"/>
          <w:szCs w:val="24"/>
        </w:rPr>
      </w:pPr>
      <w:r>
        <w:rPr>
          <w:rFonts w:ascii="Times New Roman" w:hAnsi="Times New Roman" w:cs="Times New Roman"/>
          <w:sz w:val="24"/>
          <w:szCs w:val="24"/>
        </w:rPr>
        <w:t xml:space="preserve">Paper Session: </w:t>
      </w:r>
      <w:r>
        <w:rPr>
          <w:rFonts w:ascii="Times New Roman" w:hAnsi="Times New Roman" w:cs="Times New Roman"/>
          <w:i/>
          <w:sz w:val="24"/>
          <w:szCs w:val="24"/>
        </w:rPr>
        <w:t xml:space="preserve">Conference of Latin Americanist Geographers </w:t>
      </w:r>
      <w:r>
        <w:rPr>
          <w:rFonts w:ascii="Times New Roman" w:hAnsi="Times New Roman" w:cs="Times New Roman"/>
          <w:sz w:val="24"/>
          <w:szCs w:val="24"/>
        </w:rPr>
        <w:t>(20</w:t>
      </w:r>
      <w:r w:rsidR="004C5875">
        <w:rPr>
          <w:rFonts w:ascii="Times New Roman" w:hAnsi="Times New Roman" w:cs="Times New Roman"/>
          <w:sz w:val="24"/>
          <w:szCs w:val="24"/>
        </w:rPr>
        <w:t xml:space="preserve">17) – “Critical Geographies of Amazonia 1.” New Orleans, LA. </w:t>
      </w:r>
    </w:p>
    <w:p w14:paraId="1A958F22" w14:textId="77777777" w:rsidR="008965EB" w:rsidRDefault="00552C4A">
      <w:pPr>
        <w:rPr>
          <w:rFonts w:ascii="Times New Roman" w:hAnsi="Times New Roman" w:cs="Times New Roman"/>
          <w:sz w:val="24"/>
          <w:szCs w:val="24"/>
        </w:rPr>
      </w:pPr>
      <w:r>
        <w:rPr>
          <w:rFonts w:ascii="Times New Roman" w:hAnsi="Times New Roman" w:cs="Times New Roman"/>
          <w:sz w:val="24"/>
          <w:szCs w:val="24"/>
        </w:rPr>
        <w:t xml:space="preserve">Paper Sessions: </w:t>
      </w:r>
      <w:r>
        <w:rPr>
          <w:rFonts w:ascii="Times New Roman" w:hAnsi="Times New Roman" w:cs="Times New Roman"/>
          <w:i/>
          <w:sz w:val="24"/>
          <w:szCs w:val="24"/>
        </w:rPr>
        <w:t xml:space="preserve">Annual Meeting of the </w:t>
      </w:r>
      <w:r w:rsidRPr="008965EB">
        <w:rPr>
          <w:rFonts w:ascii="Times New Roman" w:hAnsi="Times New Roman" w:cs="Times New Roman"/>
          <w:i/>
          <w:sz w:val="24"/>
          <w:szCs w:val="24"/>
        </w:rPr>
        <w:t>Association of</w:t>
      </w:r>
      <w:r>
        <w:rPr>
          <w:rFonts w:ascii="Times New Roman" w:hAnsi="Times New Roman" w:cs="Times New Roman"/>
          <w:i/>
          <w:sz w:val="24"/>
          <w:szCs w:val="24"/>
        </w:rPr>
        <w:t xml:space="preserve"> American</w:t>
      </w:r>
      <w:r w:rsidRPr="008965EB">
        <w:rPr>
          <w:rFonts w:ascii="Times New Roman" w:hAnsi="Times New Roman" w:cs="Times New Roman"/>
          <w:i/>
          <w:sz w:val="24"/>
          <w:szCs w:val="24"/>
        </w:rPr>
        <w:t xml:space="preserve"> Geographers</w:t>
      </w:r>
      <w:r>
        <w:rPr>
          <w:rFonts w:ascii="Times New Roman" w:hAnsi="Times New Roman" w:cs="Times New Roman"/>
          <w:sz w:val="24"/>
          <w:szCs w:val="24"/>
        </w:rPr>
        <w:t xml:space="preserve"> (2016) – “</w:t>
      </w:r>
      <w:r w:rsidRPr="00552C4A">
        <w:rPr>
          <w:rFonts w:ascii="Times New Roman" w:hAnsi="Times New Roman" w:cs="Times New Roman"/>
          <w:sz w:val="24"/>
          <w:szCs w:val="24"/>
        </w:rPr>
        <w:t>Society and Environment in the Amazon 1: People, Policy, and the Environment</w:t>
      </w:r>
      <w:r>
        <w:rPr>
          <w:rFonts w:ascii="Times New Roman" w:hAnsi="Times New Roman" w:cs="Times New Roman"/>
          <w:sz w:val="24"/>
          <w:szCs w:val="24"/>
        </w:rPr>
        <w:t>;” “</w:t>
      </w:r>
      <w:r w:rsidRPr="00552C4A">
        <w:rPr>
          <w:rFonts w:ascii="Times New Roman" w:hAnsi="Times New Roman" w:cs="Times New Roman"/>
          <w:sz w:val="24"/>
          <w:szCs w:val="24"/>
        </w:rPr>
        <w:t>Society and Environment in the Amazon 2: Quantitative Approaches to Social-Ecological Amazonian Systems</w:t>
      </w:r>
      <w:r>
        <w:rPr>
          <w:rFonts w:ascii="Times New Roman" w:hAnsi="Times New Roman" w:cs="Times New Roman"/>
          <w:sz w:val="24"/>
          <w:szCs w:val="24"/>
        </w:rPr>
        <w:t>;” “</w:t>
      </w:r>
      <w:r w:rsidRPr="00552C4A">
        <w:rPr>
          <w:rFonts w:ascii="Times New Roman" w:hAnsi="Times New Roman" w:cs="Times New Roman"/>
          <w:sz w:val="24"/>
          <w:szCs w:val="24"/>
        </w:rPr>
        <w:t>Society and Environment in the Amazon 3: Social and Ec</w:t>
      </w:r>
      <w:r>
        <w:rPr>
          <w:rFonts w:ascii="Times New Roman" w:hAnsi="Times New Roman" w:cs="Times New Roman"/>
          <w:sz w:val="24"/>
          <w:szCs w:val="24"/>
        </w:rPr>
        <w:t xml:space="preserve">onomic Geographies of the Amazon.” Panel Session: </w:t>
      </w:r>
      <w:r w:rsidR="00F95888">
        <w:rPr>
          <w:rFonts w:ascii="Times New Roman" w:hAnsi="Times New Roman" w:cs="Times New Roman"/>
          <w:sz w:val="24"/>
          <w:szCs w:val="24"/>
        </w:rPr>
        <w:t>“</w:t>
      </w:r>
      <w:r w:rsidR="00F95888" w:rsidRPr="00F95888">
        <w:rPr>
          <w:rFonts w:ascii="Times New Roman" w:hAnsi="Times New Roman" w:cs="Times New Roman"/>
          <w:sz w:val="24"/>
          <w:szCs w:val="24"/>
        </w:rPr>
        <w:t>Social-Ecological Transformation and Human-Environment Interactions in the Amazon</w:t>
      </w:r>
      <w:r w:rsidR="00F95888">
        <w:rPr>
          <w:rFonts w:ascii="Times New Roman" w:hAnsi="Times New Roman" w:cs="Times New Roman"/>
          <w:sz w:val="24"/>
          <w:szCs w:val="24"/>
        </w:rPr>
        <w:t>.”</w:t>
      </w:r>
    </w:p>
    <w:p w14:paraId="76A0BEC0" w14:textId="438A612B" w:rsidR="00F95888" w:rsidRPr="00FB6C58" w:rsidRDefault="74A2A4A3">
      <w:pPr>
        <w:rPr>
          <w:rFonts w:ascii="Times New Roman" w:hAnsi="Times New Roman" w:cs="Times New Roman"/>
          <w:b/>
          <w:bCs/>
          <w:i/>
          <w:iCs/>
          <w:sz w:val="24"/>
          <w:szCs w:val="24"/>
          <w:u w:val="single"/>
        </w:rPr>
      </w:pPr>
      <w:r w:rsidRPr="00FB6C58">
        <w:rPr>
          <w:rFonts w:ascii="Times New Roman" w:hAnsi="Times New Roman" w:cs="Times New Roman"/>
          <w:b/>
          <w:bCs/>
          <w:i/>
          <w:iCs/>
          <w:sz w:val="24"/>
          <w:szCs w:val="24"/>
          <w:u w:val="single"/>
        </w:rPr>
        <w:t>Awards</w:t>
      </w:r>
      <w:r w:rsidR="00954C95" w:rsidRPr="00FB6C58">
        <w:rPr>
          <w:rFonts w:ascii="Times New Roman" w:hAnsi="Times New Roman" w:cs="Times New Roman"/>
          <w:b/>
          <w:bCs/>
          <w:i/>
          <w:iCs/>
          <w:sz w:val="24"/>
          <w:szCs w:val="24"/>
          <w:u w:val="single"/>
        </w:rPr>
        <w:t>:</w:t>
      </w:r>
    </w:p>
    <w:p w14:paraId="393943BB" w14:textId="1326E90B" w:rsidR="00954C95" w:rsidRDefault="1397A1AA" w:rsidP="58EA38AD">
      <w:pPr>
        <w:rPr>
          <w:rFonts w:ascii="Times New Roman" w:hAnsi="Times New Roman" w:cs="Times New Roman"/>
          <w:sz w:val="24"/>
          <w:szCs w:val="24"/>
        </w:rPr>
      </w:pPr>
      <w:r w:rsidRPr="58EA38AD">
        <w:rPr>
          <w:rFonts w:ascii="Times New Roman" w:hAnsi="Times New Roman" w:cs="Times New Roman"/>
          <w:i/>
          <w:iCs/>
          <w:sz w:val="24"/>
          <w:szCs w:val="24"/>
        </w:rPr>
        <w:t>2</w:t>
      </w:r>
      <w:r w:rsidRPr="58EA38AD">
        <w:rPr>
          <w:rFonts w:ascii="Times New Roman" w:hAnsi="Times New Roman" w:cs="Times New Roman"/>
          <w:i/>
          <w:iCs/>
          <w:sz w:val="24"/>
          <w:szCs w:val="24"/>
          <w:vertAlign w:val="superscript"/>
        </w:rPr>
        <w:t>nd</w:t>
      </w:r>
      <w:r w:rsidRPr="58EA38AD">
        <w:rPr>
          <w:rFonts w:ascii="Times New Roman" w:hAnsi="Times New Roman" w:cs="Times New Roman"/>
          <w:i/>
          <w:iCs/>
          <w:sz w:val="24"/>
          <w:szCs w:val="24"/>
        </w:rPr>
        <w:t xml:space="preserve"> Best Graduate Student Presentation </w:t>
      </w:r>
      <w:r w:rsidRPr="58EA38AD">
        <w:rPr>
          <w:rFonts w:ascii="Times New Roman" w:hAnsi="Times New Roman" w:cs="Times New Roman"/>
          <w:sz w:val="24"/>
          <w:szCs w:val="24"/>
        </w:rPr>
        <w:t>(2020),</w:t>
      </w:r>
      <w:r w:rsidRPr="58EA38AD">
        <w:rPr>
          <w:rFonts w:ascii="Times New Roman" w:hAnsi="Times New Roman" w:cs="Times New Roman"/>
          <w:i/>
          <w:iCs/>
          <w:sz w:val="24"/>
          <w:szCs w:val="24"/>
        </w:rPr>
        <w:t xml:space="preserve"> Florida Society of Geographers</w:t>
      </w:r>
      <w:r w:rsidRPr="58EA38AD">
        <w:rPr>
          <w:rFonts w:ascii="Times New Roman" w:hAnsi="Times New Roman" w:cs="Times New Roman"/>
          <w:sz w:val="24"/>
          <w:szCs w:val="24"/>
        </w:rPr>
        <w:t>, Gainesville</w:t>
      </w:r>
      <w:r w:rsidR="41426877" w:rsidRPr="58EA38AD">
        <w:rPr>
          <w:rFonts w:ascii="Times New Roman" w:hAnsi="Times New Roman" w:cs="Times New Roman"/>
          <w:sz w:val="24"/>
          <w:szCs w:val="24"/>
        </w:rPr>
        <w:t>, FL.</w:t>
      </w:r>
      <w:r w:rsidRPr="58EA38AD">
        <w:rPr>
          <w:rFonts w:ascii="Times New Roman" w:hAnsi="Times New Roman" w:cs="Times New Roman"/>
          <w:sz w:val="24"/>
          <w:szCs w:val="24"/>
        </w:rPr>
        <w:t xml:space="preserve"> </w:t>
      </w:r>
    </w:p>
    <w:p w14:paraId="7B4F2B4F" w14:textId="6666E6E1" w:rsidR="00954C95" w:rsidRDefault="7303B32D" w:rsidP="58EA38AD">
      <w:pPr>
        <w:rPr>
          <w:rFonts w:ascii="Times New Roman" w:hAnsi="Times New Roman" w:cs="Times New Roman"/>
          <w:sz w:val="24"/>
          <w:szCs w:val="24"/>
        </w:rPr>
      </w:pPr>
      <w:r w:rsidRPr="58EA38AD">
        <w:rPr>
          <w:rFonts w:ascii="Times New Roman" w:hAnsi="Times New Roman" w:cs="Times New Roman"/>
          <w:i/>
          <w:iCs/>
          <w:sz w:val="24"/>
          <w:szCs w:val="24"/>
        </w:rPr>
        <w:t xml:space="preserve">Ryan </w:t>
      </w:r>
      <w:r w:rsidR="65CAE6B0" w:rsidRPr="58EA38AD">
        <w:rPr>
          <w:rFonts w:ascii="Times New Roman" w:hAnsi="Times New Roman" w:cs="Times New Roman"/>
          <w:i/>
          <w:iCs/>
          <w:sz w:val="24"/>
          <w:szCs w:val="24"/>
        </w:rPr>
        <w:t xml:space="preserve">Poehling Fellowship Award </w:t>
      </w:r>
      <w:r w:rsidR="65CAE6B0" w:rsidRPr="58EA38AD">
        <w:rPr>
          <w:rFonts w:ascii="Times New Roman" w:hAnsi="Times New Roman" w:cs="Times New Roman"/>
          <w:sz w:val="24"/>
          <w:szCs w:val="24"/>
        </w:rPr>
        <w:t>(2018) For Best Doctoral Student, s</w:t>
      </w:r>
      <w:r w:rsidR="61B343BA" w:rsidRPr="58EA38AD">
        <w:rPr>
          <w:rFonts w:ascii="Times New Roman" w:hAnsi="Times New Roman" w:cs="Times New Roman"/>
          <w:sz w:val="24"/>
          <w:szCs w:val="24"/>
        </w:rPr>
        <w:t>ervice to the department, Geography, University of Florida</w:t>
      </w:r>
      <w:r w:rsidR="65CAE6B0" w:rsidRPr="58EA38AD">
        <w:rPr>
          <w:rFonts w:ascii="Times New Roman" w:hAnsi="Times New Roman" w:cs="Times New Roman"/>
          <w:sz w:val="24"/>
          <w:szCs w:val="24"/>
        </w:rPr>
        <w:t xml:space="preserve"> </w:t>
      </w:r>
    </w:p>
    <w:p w14:paraId="0FC2BCD2" w14:textId="2829874D" w:rsidR="00954C95" w:rsidRDefault="00954C95" w:rsidP="58EA38AD">
      <w:pPr>
        <w:rPr>
          <w:rFonts w:ascii="Times New Roman" w:hAnsi="Times New Roman" w:cs="Times New Roman"/>
          <w:sz w:val="24"/>
          <w:szCs w:val="24"/>
        </w:rPr>
      </w:pPr>
      <w:r w:rsidRPr="58EA38AD">
        <w:rPr>
          <w:rFonts w:ascii="Times New Roman" w:hAnsi="Times New Roman" w:cs="Times New Roman"/>
          <w:i/>
          <w:iCs/>
          <w:sz w:val="24"/>
          <w:szCs w:val="24"/>
        </w:rPr>
        <w:t xml:space="preserve">Foreign Language Acquisition Scholarship </w:t>
      </w:r>
      <w:r w:rsidRPr="58EA38AD">
        <w:rPr>
          <w:rFonts w:ascii="Times New Roman" w:hAnsi="Times New Roman" w:cs="Times New Roman"/>
          <w:sz w:val="24"/>
          <w:szCs w:val="24"/>
        </w:rPr>
        <w:t>(Summer 2015)</w:t>
      </w:r>
      <w:r w:rsidRPr="58EA38AD">
        <w:rPr>
          <w:rFonts w:ascii="Times New Roman" w:hAnsi="Times New Roman" w:cs="Times New Roman"/>
          <w:i/>
          <w:iCs/>
          <w:sz w:val="24"/>
          <w:szCs w:val="24"/>
        </w:rPr>
        <w:t xml:space="preserve"> - </w:t>
      </w:r>
      <w:r w:rsidRPr="58EA38AD">
        <w:rPr>
          <w:rFonts w:ascii="Times New Roman" w:hAnsi="Times New Roman" w:cs="Times New Roman"/>
          <w:sz w:val="24"/>
          <w:szCs w:val="24"/>
        </w:rPr>
        <w:t xml:space="preserve">Brazilian Portuguese – University of Florida, Rio de Janeiro, Brazil. </w:t>
      </w:r>
    </w:p>
    <w:p w14:paraId="3CD27B83" w14:textId="77777777" w:rsidR="00F95888" w:rsidRDefault="00F95888">
      <w:pPr>
        <w:rPr>
          <w:rFonts w:ascii="Times New Roman" w:hAnsi="Times New Roman" w:cs="Times New Roman"/>
          <w:sz w:val="24"/>
          <w:szCs w:val="24"/>
        </w:rPr>
      </w:pPr>
      <w:r>
        <w:rPr>
          <w:rFonts w:ascii="Times New Roman" w:hAnsi="Times New Roman" w:cs="Times New Roman"/>
          <w:i/>
          <w:sz w:val="24"/>
          <w:szCs w:val="24"/>
        </w:rPr>
        <w:t>Foreign Langua</w:t>
      </w:r>
      <w:r w:rsidR="00954C95">
        <w:rPr>
          <w:rFonts w:ascii="Times New Roman" w:hAnsi="Times New Roman" w:cs="Times New Roman"/>
          <w:i/>
          <w:sz w:val="24"/>
          <w:szCs w:val="24"/>
        </w:rPr>
        <w:t xml:space="preserve">ge Acquisition Scholarship </w:t>
      </w:r>
      <w:r w:rsidR="00954C95">
        <w:rPr>
          <w:rFonts w:ascii="Times New Roman" w:hAnsi="Times New Roman" w:cs="Times New Roman"/>
          <w:sz w:val="24"/>
          <w:szCs w:val="24"/>
        </w:rPr>
        <w:t xml:space="preserve">(Spring 2015) </w:t>
      </w:r>
      <w:r w:rsidR="00954C95">
        <w:rPr>
          <w:rFonts w:ascii="Times New Roman" w:hAnsi="Times New Roman" w:cs="Times New Roman"/>
          <w:i/>
          <w:sz w:val="24"/>
          <w:szCs w:val="24"/>
        </w:rPr>
        <w:t xml:space="preserve">- </w:t>
      </w:r>
      <w:r w:rsidR="00954C95">
        <w:rPr>
          <w:rFonts w:ascii="Times New Roman" w:hAnsi="Times New Roman" w:cs="Times New Roman"/>
          <w:sz w:val="24"/>
          <w:szCs w:val="24"/>
        </w:rPr>
        <w:t xml:space="preserve">Brazilian Portuguese </w:t>
      </w:r>
      <w:r>
        <w:rPr>
          <w:rFonts w:ascii="Times New Roman" w:hAnsi="Times New Roman" w:cs="Times New Roman"/>
          <w:sz w:val="24"/>
          <w:szCs w:val="24"/>
        </w:rPr>
        <w:t xml:space="preserve">– University of Florida, Gainesville, FL. </w:t>
      </w:r>
    </w:p>
    <w:p w14:paraId="71D92568" w14:textId="54029A30" w:rsidR="00F95888" w:rsidRPr="00FB6C58" w:rsidRDefault="796D0CFB">
      <w:pPr>
        <w:rPr>
          <w:rFonts w:ascii="Times New Roman" w:hAnsi="Times New Roman" w:cs="Times New Roman"/>
          <w:b/>
          <w:bCs/>
          <w:i/>
          <w:iCs/>
          <w:sz w:val="24"/>
          <w:szCs w:val="24"/>
          <w:u w:val="single"/>
        </w:rPr>
      </w:pPr>
      <w:r w:rsidRPr="00FB6C58">
        <w:rPr>
          <w:rFonts w:ascii="Times New Roman" w:hAnsi="Times New Roman" w:cs="Times New Roman"/>
          <w:b/>
          <w:bCs/>
          <w:i/>
          <w:iCs/>
          <w:sz w:val="24"/>
          <w:szCs w:val="24"/>
          <w:u w:val="single"/>
        </w:rPr>
        <w:t>Teaching Experience:</w:t>
      </w:r>
    </w:p>
    <w:p w14:paraId="4C0F9045" w14:textId="00760CC0" w:rsidR="00FF400A" w:rsidRPr="00FF400A" w:rsidRDefault="29A60DAF">
      <w:pPr>
        <w:rPr>
          <w:rFonts w:ascii="Times New Roman" w:hAnsi="Times New Roman" w:cs="Times New Roman"/>
          <w:sz w:val="24"/>
          <w:szCs w:val="24"/>
        </w:rPr>
      </w:pPr>
      <w:r w:rsidRPr="58EA38AD">
        <w:rPr>
          <w:rFonts w:ascii="Times New Roman" w:hAnsi="Times New Roman" w:cs="Times New Roman"/>
          <w:sz w:val="24"/>
          <w:szCs w:val="24"/>
        </w:rPr>
        <w:t xml:space="preserve">Instructor of Record – </w:t>
      </w:r>
      <w:r w:rsidR="00C41D14" w:rsidRPr="58EA38AD">
        <w:rPr>
          <w:rFonts w:ascii="Times New Roman" w:hAnsi="Times New Roman" w:cs="Times New Roman"/>
          <w:sz w:val="24"/>
          <w:szCs w:val="24"/>
        </w:rPr>
        <w:t>GEO2410 “Social Geography”</w:t>
      </w:r>
    </w:p>
    <w:p w14:paraId="55D98A6D" w14:textId="164E2BDC" w:rsidR="7603D9C1" w:rsidRDefault="7603D9C1" w:rsidP="58EA38AD">
      <w:pPr>
        <w:rPr>
          <w:rFonts w:ascii="Times New Roman" w:hAnsi="Times New Roman" w:cs="Times New Roman"/>
          <w:sz w:val="24"/>
          <w:szCs w:val="24"/>
        </w:rPr>
      </w:pPr>
      <w:r w:rsidRPr="58EA38AD">
        <w:rPr>
          <w:rFonts w:ascii="Times New Roman" w:hAnsi="Times New Roman" w:cs="Times New Roman"/>
          <w:sz w:val="24"/>
          <w:szCs w:val="24"/>
        </w:rPr>
        <w:t>Instructor of Record – GEA 3405 “Geography of Latin America”</w:t>
      </w:r>
    </w:p>
    <w:p w14:paraId="083E185C" w14:textId="6B8E7E39" w:rsidR="000A375C" w:rsidRPr="000A375C" w:rsidRDefault="000A375C">
      <w:pPr>
        <w:rPr>
          <w:rFonts w:ascii="Times New Roman" w:hAnsi="Times New Roman" w:cs="Times New Roman"/>
          <w:sz w:val="24"/>
          <w:szCs w:val="24"/>
        </w:rPr>
      </w:pPr>
      <w:r w:rsidRPr="58EA38AD">
        <w:rPr>
          <w:rFonts w:ascii="Times New Roman" w:hAnsi="Times New Roman" w:cs="Times New Roman"/>
          <w:sz w:val="24"/>
          <w:szCs w:val="24"/>
        </w:rPr>
        <w:t xml:space="preserve">Graduate Teaching Assistant </w:t>
      </w:r>
      <w:r w:rsidR="00FF400A" w:rsidRPr="58EA38AD">
        <w:rPr>
          <w:rFonts w:ascii="Times New Roman" w:hAnsi="Times New Roman" w:cs="Times New Roman"/>
          <w:sz w:val="24"/>
          <w:szCs w:val="24"/>
        </w:rPr>
        <w:t>– GEO3405 “Latin American Geography” (Fall 2017)</w:t>
      </w:r>
    </w:p>
    <w:p w14:paraId="547FC57F" w14:textId="2DF92286" w:rsidR="1A4F5491" w:rsidRPr="00FB6C58" w:rsidRDefault="1A4F5491" w:rsidP="58EA38AD">
      <w:pPr>
        <w:rPr>
          <w:rFonts w:ascii="Times New Roman" w:hAnsi="Times New Roman" w:cs="Times New Roman"/>
          <w:b/>
          <w:bCs/>
          <w:i/>
          <w:iCs/>
          <w:sz w:val="24"/>
          <w:szCs w:val="24"/>
          <w:u w:val="single"/>
        </w:rPr>
      </w:pPr>
      <w:r w:rsidRPr="00FB6C58">
        <w:rPr>
          <w:rFonts w:ascii="Times New Roman" w:hAnsi="Times New Roman" w:cs="Times New Roman"/>
          <w:b/>
          <w:bCs/>
          <w:i/>
          <w:iCs/>
          <w:sz w:val="24"/>
          <w:szCs w:val="24"/>
          <w:u w:val="single"/>
        </w:rPr>
        <w:t>Professional Experience:</w:t>
      </w:r>
    </w:p>
    <w:p w14:paraId="07B80F58" w14:textId="1550DADD" w:rsidR="009011FD" w:rsidRDefault="009011FD">
      <w:pPr>
        <w:rPr>
          <w:rFonts w:ascii="Times New Roman" w:hAnsi="Times New Roman" w:cs="Times New Roman"/>
          <w:sz w:val="24"/>
          <w:szCs w:val="24"/>
        </w:rPr>
      </w:pPr>
      <w:r>
        <w:rPr>
          <w:rFonts w:ascii="Times New Roman" w:hAnsi="Times New Roman" w:cs="Times New Roman"/>
          <w:sz w:val="24"/>
          <w:szCs w:val="24"/>
        </w:rPr>
        <w:t>Pre-Doctoral Fellowship with Bob Graham Center for Public Service</w:t>
      </w:r>
    </w:p>
    <w:p w14:paraId="327CF84C" w14:textId="228948BC" w:rsidR="00F95888" w:rsidRDefault="00F95888">
      <w:pPr>
        <w:rPr>
          <w:rFonts w:ascii="Times New Roman" w:hAnsi="Times New Roman" w:cs="Times New Roman"/>
          <w:sz w:val="24"/>
          <w:szCs w:val="24"/>
        </w:rPr>
      </w:pPr>
      <w:r>
        <w:rPr>
          <w:rFonts w:ascii="Times New Roman" w:hAnsi="Times New Roman" w:cs="Times New Roman"/>
          <w:sz w:val="24"/>
          <w:szCs w:val="24"/>
        </w:rPr>
        <w:t>Graduate Research Assistant under Dr. Cynthia Simmons (Fall 2015 – S</w:t>
      </w:r>
      <w:r w:rsidR="000A375C">
        <w:rPr>
          <w:rFonts w:ascii="Times New Roman" w:hAnsi="Times New Roman" w:cs="Times New Roman"/>
          <w:sz w:val="24"/>
          <w:szCs w:val="24"/>
        </w:rPr>
        <w:t>pring 2018</w:t>
      </w:r>
      <w:r>
        <w:rPr>
          <w:rFonts w:ascii="Times New Roman" w:hAnsi="Times New Roman" w:cs="Times New Roman"/>
          <w:sz w:val="24"/>
          <w:szCs w:val="24"/>
        </w:rPr>
        <w:t>)</w:t>
      </w:r>
    </w:p>
    <w:p w14:paraId="7F4E5CA3" w14:textId="77777777" w:rsidR="00F95888" w:rsidRDefault="00F95888">
      <w:pPr>
        <w:rPr>
          <w:rFonts w:ascii="Times New Roman" w:hAnsi="Times New Roman" w:cs="Times New Roman"/>
          <w:sz w:val="24"/>
          <w:szCs w:val="24"/>
        </w:rPr>
      </w:pPr>
      <w:r>
        <w:rPr>
          <w:rFonts w:ascii="Times New Roman" w:hAnsi="Times New Roman" w:cs="Times New Roman"/>
          <w:sz w:val="24"/>
          <w:szCs w:val="24"/>
        </w:rPr>
        <w:t>GIS Assistant to Javier Hernandez, Haiti TRMM Rainfall Data Project, Emerging Pathogens Institute, University of Florida (Summer 2013)</w:t>
      </w:r>
    </w:p>
    <w:p w14:paraId="7C44E208" w14:textId="77777777" w:rsidR="00F95888" w:rsidRPr="00F95888" w:rsidRDefault="00F95888">
      <w:pPr>
        <w:rPr>
          <w:rFonts w:ascii="Times New Roman" w:hAnsi="Times New Roman" w:cs="Times New Roman"/>
          <w:sz w:val="24"/>
          <w:szCs w:val="24"/>
        </w:rPr>
      </w:pPr>
      <w:r w:rsidRPr="58EA38AD">
        <w:rPr>
          <w:rFonts w:ascii="Times New Roman" w:hAnsi="Times New Roman" w:cs="Times New Roman"/>
          <w:sz w:val="24"/>
          <w:szCs w:val="24"/>
        </w:rPr>
        <w:lastRenderedPageBreak/>
        <w:t>GIS Intern – Florida Fish and Wildlife Conservation Commission – Land Acquisition and Inventory Project, Tallahassee, FL. (Spring 2013)</w:t>
      </w:r>
    </w:p>
    <w:p w14:paraId="77F87FF3" w14:textId="50B1A61C" w:rsidR="61B3175A" w:rsidRPr="00FB6C58" w:rsidRDefault="61B3175A" w:rsidP="58EA38AD">
      <w:pPr>
        <w:rPr>
          <w:rFonts w:ascii="Times New Roman" w:hAnsi="Times New Roman" w:cs="Times New Roman"/>
          <w:b/>
          <w:bCs/>
          <w:i/>
          <w:iCs/>
          <w:sz w:val="24"/>
          <w:szCs w:val="24"/>
          <w:u w:val="single"/>
        </w:rPr>
      </w:pPr>
      <w:r w:rsidRPr="00FB6C58">
        <w:rPr>
          <w:rFonts w:ascii="Times New Roman" w:hAnsi="Times New Roman" w:cs="Times New Roman"/>
          <w:b/>
          <w:bCs/>
          <w:i/>
          <w:iCs/>
          <w:sz w:val="24"/>
          <w:szCs w:val="24"/>
          <w:u w:val="single"/>
        </w:rPr>
        <w:t>Service to the Department:</w:t>
      </w:r>
    </w:p>
    <w:p w14:paraId="625CD902" w14:textId="57D17CCF" w:rsidR="61B3175A" w:rsidRDefault="61B3175A" w:rsidP="58EA38AD">
      <w:pPr>
        <w:rPr>
          <w:rFonts w:ascii="Times New Roman" w:hAnsi="Times New Roman" w:cs="Times New Roman"/>
          <w:sz w:val="24"/>
          <w:szCs w:val="24"/>
        </w:rPr>
      </w:pPr>
      <w:r w:rsidRPr="58EA38AD">
        <w:rPr>
          <w:rFonts w:ascii="Times New Roman" w:hAnsi="Times New Roman" w:cs="Times New Roman"/>
          <w:sz w:val="24"/>
          <w:szCs w:val="24"/>
        </w:rPr>
        <w:t>Graduate Student Representative (Fall 2018-Summer 2019), Geography Department, University of Florida</w:t>
      </w:r>
    </w:p>
    <w:sectPr w:rsidR="61B3175A">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42BB1BB" w14:textId="77777777" w:rsidR="008E4111" w:rsidRDefault="008E4111" w:rsidP="00954C95">
      <w:pPr>
        <w:spacing w:after="0" w:line="240" w:lineRule="auto"/>
      </w:pPr>
      <w:r>
        <w:separator/>
      </w:r>
    </w:p>
  </w:endnote>
  <w:endnote w:type="continuationSeparator" w:id="0">
    <w:p w14:paraId="1CBD2BC8" w14:textId="77777777" w:rsidR="008E4111" w:rsidRDefault="008E4111" w:rsidP="00954C95">
      <w:pPr>
        <w:spacing w:after="0" w:line="240" w:lineRule="auto"/>
      </w:pPr>
      <w:r>
        <w:continuationSeparator/>
      </w:r>
    </w:p>
  </w:endnote>
  <w:endnote w:type="continuationNotice" w:id="1">
    <w:p w14:paraId="21373CCC" w14:textId="77777777" w:rsidR="008E4111" w:rsidRDefault="008E411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2AED08D" w14:textId="77777777" w:rsidR="008E4111" w:rsidRDefault="008E4111" w:rsidP="00954C95">
      <w:pPr>
        <w:spacing w:after="0" w:line="240" w:lineRule="auto"/>
      </w:pPr>
      <w:r>
        <w:separator/>
      </w:r>
    </w:p>
  </w:footnote>
  <w:footnote w:type="continuationSeparator" w:id="0">
    <w:p w14:paraId="515D1E60" w14:textId="77777777" w:rsidR="008E4111" w:rsidRDefault="008E4111" w:rsidP="00954C95">
      <w:pPr>
        <w:spacing w:after="0" w:line="240" w:lineRule="auto"/>
      </w:pPr>
      <w:r>
        <w:continuationSeparator/>
      </w:r>
    </w:p>
  </w:footnote>
  <w:footnote w:type="continuationNotice" w:id="1">
    <w:p w14:paraId="05CC8EE7" w14:textId="77777777" w:rsidR="008E4111" w:rsidRDefault="008E411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8994A67" w14:textId="0608E656" w:rsidR="00954C95" w:rsidRPr="00FF6299" w:rsidRDefault="00402115">
    <w:pPr>
      <w:pStyle w:val="Header"/>
      <w:rPr>
        <w:rFonts w:ascii="Times New Roman" w:eastAsiaTheme="majorEastAsia" w:hAnsi="Times New Roman" w:cs="Times New Roman"/>
        <w:color w:val="2E74B5" w:themeColor="accent1" w:themeShade="BF"/>
        <w:sz w:val="24"/>
        <w:szCs w:val="24"/>
      </w:rPr>
    </w:pPr>
    <w:r>
      <w:rPr>
        <w:rFonts w:ascii="Times New Roman" w:eastAsiaTheme="majorEastAsia" w:hAnsi="Times New Roman" w:cs="Times New Roman"/>
        <w:noProof/>
        <w:color w:val="2E74B5" w:themeColor="accent1" w:themeShade="BF"/>
        <w:sz w:val="24"/>
        <w:szCs w:val="24"/>
      </w:rPr>
      <w:drawing>
        <wp:anchor distT="0" distB="0" distL="114300" distR="114300" simplePos="0" relativeHeight="251658240" behindDoc="0" locked="0" layoutInCell="1" allowOverlap="1" wp14:anchorId="28787814" wp14:editId="78F2B26A">
          <wp:simplePos x="0" y="0"/>
          <wp:positionH relativeFrom="margin">
            <wp:posOffset>4505325</wp:posOffset>
          </wp:positionH>
          <wp:positionV relativeFrom="paragraph">
            <wp:posOffset>-27305</wp:posOffset>
          </wp:positionV>
          <wp:extent cx="1905000" cy="360045"/>
          <wp:effectExtent l="0" t="0" r="0" b="1905"/>
          <wp:wrapSquare wrapText="bothSides"/>
          <wp:docPr id="2" name="Picture 2" descr="A close up of a clo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1280px-University_of_Florida_logo.svg.png"/>
                  <pic:cNvPicPr/>
                </pic:nvPicPr>
                <pic:blipFill>
                  <a:blip r:embed="rId1">
                    <a:extLst>
                      <a:ext uri="{28A0092B-C50C-407E-A947-70E740481C1C}">
                        <a14:useLocalDpi xmlns:a14="http://schemas.microsoft.com/office/drawing/2010/main" val="0"/>
                      </a:ext>
                    </a:extLst>
                  </a:blip>
                  <a:stretch>
                    <a:fillRect/>
                  </a:stretch>
                </pic:blipFill>
                <pic:spPr>
                  <a:xfrm>
                    <a:off x="0" y="0"/>
                    <a:ext cx="1905000" cy="360045"/>
                  </a:xfrm>
                  <a:prstGeom prst="rect">
                    <a:avLst/>
                  </a:prstGeom>
                </pic:spPr>
              </pic:pic>
            </a:graphicData>
          </a:graphic>
          <wp14:sizeRelH relativeFrom="margin">
            <wp14:pctWidth>0</wp14:pctWidth>
          </wp14:sizeRelH>
          <wp14:sizeRelV relativeFrom="margin">
            <wp14:pctHeight>0</wp14:pctHeight>
          </wp14:sizeRelV>
        </wp:anchor>
      </w:drawing>
    </w:r>
    <w:r w:rsidR="007E3C0E" w:rsidRPr="00FF6299">
      <w:rPr>
        <w:rFonts w:ascii="Times New Roman" w:eastAsiaTheme="majorEastAsia" w:hAnsi="Times New Roman" w:cs="Times New Roman"/>
        <w:color w:val="2E74B5" w:themeColor="accent1" w:themeShade="BF"/>
        <w:sz w:val="24"/>
        <w:szCs w:val="24"/>
      </w:rPr>
      <w:t>Michael Waylen</w:t>
    </w:r>
  </w:p>
  <w:p w14:paraId="4BC80831" w14:textId="2DC71AE4" w:rsidR="007E3C0E" w:rsidRPr="00FF6299" w:rsidRDefault="007E3C0E">
    <w:pPr>
      <w:pStyle w:val="Header"/>
      <w:rPr>
        <w:rFonts w:ascii="Times New Roman" w:eastAsiaTheme="majorEastAsia" w:hAnsi="Times New Roman" w:cs="Times New Roman"/>
        <w:color w:val="2E74B5" w:themeColor="accent1" w:themeShade="BF"/>
        <w:sz w:val="24"/>
        <w:szCs w:val="24"/>
      </w:rPr>
    </w:pPr>
    <w:r w:rsidRPr="00FF6299">
      <w:rPr>
        <w:rFonts w:ascii="Times New Roman" w:eastAsiaTheme="majorEastAsia" w:hAnsi="Times New Roman" w:cs="Times New Roman"/>
        <w:color w:val="2E74B5" w:themeColor="accent1" w:themeShade="BF"/>
        <w:sz w:val="24"/>
        <w:szCs w:val="24"/>
      </w:rPr>
      <w:t>University of Florida</w:t>
    </w:r>
  </w:p>
  <w:p w14:paraId="53EF112C" w14:textId="3945F751" w:rsidR="007E3C0E" w:rsidRPr="00FF6299" w:rsidRDefault="007E3C0E">
    <w:pPr>
      <w:pStyle w:val="Header"/>
      <w:rPr>
        <w:rFonts w:ascii="Times New Roman" w:eastAsiaTheme="majorEastAsia" w:hAnsi="Times New Roman" w:cs="Times New Roman"/>
        <w:color w:val="2E74B5" w:themeColor="accent1" w:themeShade="BF"/>
        <w:sz w:val="24"/>
        <w:szCs w:val="24"/>
      </w:rPr>
    </w:pPr>
    <w:r w:rsidRPr="00FF6299">
      <w:rPr>
        <w:rFonts w:ascii="Times New Roman" w:eastAsiaTheme="majorEastAsia" w:hAnsi="Times New Roman" w:cs="Times New Roman"/>
        <w:color w:val="2E74B5" w:themeColor="accent1" w:themeShade="BF"/>
        <w:sz w:val="24"/>
        <w:szCs w:val="24"/>
      </w:rPr>
      <w:t>Kilgoretrout89@ufl.edu</w:t>
    </w:r>
  </w:p>
  <w:p w14:paraId="1572A8DE" w14:textId="7F517C8E" w:rsidR="00954C95" w:rsidRDefault="00FF6299">
    <w:pPr>
      <w:pStyle w:val="Header"/>
      <w:rPr>
        <w:sz w:val="24"/>
        <w:szCs w:val="24"/>
      </w:rPr>
    </w:pPr>
    <w:r w:rsidRPr="00FF6299">
      <w:rPr>
        <w:rFonts w:ascii="Times New Roman" w:eastAsiaTheme="majorEastAsia" w:hAnsi="Times New Roman" w:cs="Times New Roman"/>
        <w:color w:val="2E74B5" w:themeColor="accent1" w:themeShade="BF"/>
        <w:sz w:val="24"/>
        <w:szCs w:val="24"/>
      </w:rPr>
      <w:tab/>
      <w:t>Curriculum Vitae</w:t>
    </w:r>
    <w:r w:rsidR="00954C95" w:rsidRPr="00FF6299">
      <w:rPr>
        <w:rFonts w:ascii="Times New Roman" w:eastAsiaTheme="majorEastAsia" w:hAnsi="Times New Roman" w:cs="Times New Roman"/>
        <w:color w:val="2E74B5" w:themeColor="accent1" w:themeShade="BF"/>
        <w:sz w:val="24"/>
        <w:szCs w:val="24"/>
      </w:rPr>
      <w:ptab w:relativeTo="margin" w:alignment="right" w:leader="none"/>
    </w:r>
  </w:p>
  <w:p w14:paraId="6AC504FE" w14:textId="35868E2B" w:rsidR="00954C95" w:rsidRDefault="00954C9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65EB"/>
    <w:rsid w:val="0003138C"/>
    <w:rsid w:val="0003548E"/>
    <w:rsid w:val="00061AAE"/>
    <w:rsid w:val="000844F5"/>
    <w:rsid w:val="000905D5"/>
    <w:rsid w:val="0009686D"/>
    <w:rsid w:val="00096F5E"/>
    <w:rsid w:val="000A375C"/>
    <w:rsid w:val="000F4507"/>
    <w:rsid w:val="000F7D34"/>
    <w:rsid w:val="0013447E"/>
    <w:rsid w:val="001352CC"/>
    <w:rsid w:val="00140B12"/>
    <w:rsid w:val="00140E9D"/>
    <w:rsid w:val="00142FE8"/>
    <w:rsid w:val="001461F1"/>
    <w:rsid w:val="00147AD4"/>
    <w:rsid w:val="001628C6"/>
    <w:rsid w:val="00163694"/>
    <w:rsid w:val="0016753E"/>
    <w:rsid w:val="00173EC3"/>
    <w:rsid w:val="0017448E"/>
    <w:rsid w:val="0017663F"/>
    <w:rsid w:val="00183D01"/>
    <w:rsid w:val="001842A1"/>
    <w:rsid w:val="001875CF"/>
    <w:rsid w:val="001877DB"/>
    <w:rsid w:val="001877E3"/>
    <w:rsid w:val="00190C43"/>
    <w:rsid w:val="001924A0"/>
    <w:rsid w:val="001968B6"/>
    <w:rsid w:val="001A0AA8"/>
    <w:rsid w:val="001BD43F"/>
    <w:rsid w:val="001E7BD4"/>
    <w:rsid w:val="001F0B9A"/>
    <w:rsid w:val="001F20C9"/>
    <w:rsid w:val="001F7F0C"/>
    <w:rsid w:val="00212452"/>
    <w:rsid w:val="0023365A"/>
    <w:rsid w:val="00235FAD"/>
    <w:rsid w:val="00250202"/>
    <w:rsid w:val="00257F95"/>
    <w:rsid w:val="0029038C"/>
    <w:rsid w:val="002960B6"/>
    <w:rsid w:val="002A39C2"/>
    <w:rsid w:val="002C3E84"/>
    <w:rsid w:val="002E4204"/>
    <w:rsid w:val="002F7943"/>
    <w:rsid w:val="00310CFE"/>
    <w:rsid w:val="00317308"/>
    <w:rsid w:val="003260CF"/>
    <w:rsid w:val="00331FC9"/>
    <w:rsid w:val="00334A69"/>
    <w:rsid w:val="00345DC5"/>
    <w:rsid w:val="0036224F"/>
    <w:rsid w:val="0036300C"/>
    <w:rsid w:val="003646CD"/>
    <w:rsid w:val="00373ADA"/>
    <w:rsid w:val="003A21EA"/>
    <w:rsid w:val="003B02FB"/>
    <w:rsid w:val="003C58C7"/>
    <w:rsid w:val="003F1CD3"/>
    <w:rsid w:val="003F2224"/>
    <w:rsid w:val="00402115"/>
    <w:rsid w:val="004055B4"/>
    <w:rsid w:val="0041138F"/>
    <w:rsid w:val="004355E7"/>
    <w:rsid w:val="00450850"/>
    <w:rsid w:val="004716F6"/>
    <w:rsid w:val="004810CA"/>
    <w:rsid w:val="00493B7D"/>
    <w:rsid w:val="004A6FB7"/>
    <w:rsid w:val="004B7A64"/>
    <w:rsid w:val="004C4694"/>
    <w:rsid w:val="004C5875"/>
    <w:rsid w:val="004C72C6"/>
    <w:rsid w:val="004C74F4"/>
    <w:rsid w:val="004E1B45"/>
    <w:rsid w:val="004E636E"/>
    <w:rsid w:val="00515D08"/>
    <w:rsid w:val="00534D6D"/>
    <w:rsid w:val="00536631"/>
    <w:rsid w:val="005526DD"/>
    <w:rsid w:val="00552C4A"/>
    <w:rsid w:val="005571FA"/>
    <w:rsid w:val="005754C7"/>
    <w:rsid w:val="00582128"/>
    <w:rsid w:val="0058452F"/>
    <w:rsid w:val="00587E91"/>
    <w:rsid w:val="005A272A"/>
    <w:rsid w:val="005A2B36"/>
    <w:rsid w:val="005C11C5"/>
    <w:rsid w:val="005C28E9"/>
    <w:rsid w:val="005D0662"/>
    <w:rsid w:val="005F3D65"/>
    <w:rsid w:val="005F4D77"/>
    <w:rsid w:val="005F7CD8"/>
    <w:rsid w:val="0060362C"/>
    <w:rsid w:val="006417D1"/>
    <w:rsid w:val="0066665E"/>
    <w:rsid w:val="0068289B"/>
    <w:rsid w:val="006966AD"/>
    <w:rsid w:val="006A0801"/>
    <w:rsid w:val="006C2758"/>
    <w:rsid w:val="006D6B4C"/>
    <w:rsid w:val="006E440D"/>
    <w:rsid w:val="006E5A0F"/>
    <w:rsid w:val="006F64FF"/>
    <w:rsid w:val="007116A1"/>
    <w:rsid w:val="00712C4C"/>
    <w:rsid w:val="00717BB1"/>
    <w:rsid w:val="00717F40"/>
    <w:rsid w:val="007204AC"/>
    <w:rsid w:val="00730643"/>
    <w:rsid w:val="00734D6D"/>
    <w:rsid w:val="00740E32"/>
    <w:rsid w:val="00765EDA"/>
    <w:rsid w:val="0079756B"/>
    <w:rsid w:val="007C3643"/>
    <w:rsid w:val="007D09A4"/>
    <w:rsid w:val="007E3C0E"/>
    <w:rsid w:val="0081609A"/>
    <w:rsid w:val="008309EA"/>
    <w:rsid w:val="00832914"/>
    <w:rsid w:val="00837D6F"/>
    <w:rsid w:val="008433E7"/>
    <w:rsid w:val="008518D6"/>
    <w:rsid w:val="008538B7"/>
    <w:rsid w:val="00856A1F"/>
    <w:rsid w:val="0087450F"/>
    <w:rsid w:val="00875312"/>
    <w:rsid w:val="008879EE"/>
    <w:rsid w:val="008903A1"/>
    <w:rsid w:val="008965EB"/>
    <w:rsid w:val="00897A37"/>
    <w:rsid w:val="008A43FD"/>
    <w:rsid w:val="008B44AA"/>
    <w:rsid w:val="008E4111"/>
    <w:rsid w:val="008F2F01"/>
    <w:rsid w:val="008F6573"/>
    <w:rsid w:val="009011FD"/>
    <w:rsid w:val="00905F0B"/>
    <w:rsid w:val="00910FAE"/>
    <w:rsid w:val="00935D2E"/>
    <w:rsid w:val="00937F14"/>
    <w:rsid w:val="00941E6E"/>
    <w:rsid w:val="009546E5"/>
    <w:rsid w:val="00954C95"/>
    <w:rsid w:val="00964240"/>
    <w:rsid w:val="0096706A"/>
    <w:rsid w:val="009671BF"/>
    <w:rsid w:val="00994D83"/>
    <w:rsid w:val="009955F7"/>
    <w:rsid w:val="009A27DA"/>
    <w:rsid w:val="009A72CF"/>
    <w:rsid w:val="009B3F63"/>
    <w:rsid w:val="009C727D"/>
    <w:rsid w:val="009C744D"/>
    <w:rsid w:val="009D578B"/>
    <w:rsid w:val="009E18FE"/>
    <w:rsid w:val="009E3ED3"/>
    <w:rsid w:val="009E63FC"/>
    <w:rsid w:val="009F229A"/>
    <w:rsid w:val="009F2FAC"/>
    <w:rsid w:val="00A062DE"/>
    <w:rsid w:val="00A07D06"/>
    <w:rsid w:val="00A27884"/>
    <w:rsid w:val="00A279E4"/>
    <w:rsid w:val="00A35F7F"/>
    <w:rsid w:val="00A5533E"/>
    <w:rsid w:val="00A56344"/>
    <w:rsid w:val="00A6564F"/>
    <w:rsid w:val="00A74E9E"/>
    <w:rsid w:val="00A85E62"/>
    <w:rsid w:val="00A86EDE"/>
    <w:rsid w:val="00A87DC6"/>
    <w:rsid w:val="00A925E3"/>
    <w:rsid w:val="00AA4467"/>
    <w:rsid w:val="00AB2D3C"/>
    <w:rsid w:val="00AB7782"/>
    <w:rsid w:val="00AF2A07"/>
    <w:rsid w:val="00B007CC"/>
    <w:rsid w:val="00B14690"/>
    <w:rsid w:val="00B24CC8"/>
    <w:rsid w:val="00B24FCE"/>
    <w:rsid w:val="00B312A6"/>
    <w:rsid w:val="00B6320E"/>
    <w:rsid w:val="00B65DA4"/>
    <w:rsid w:val="00B72C05"/>
    <w:rsid w:val="00B831DD"/>
    <w:rsid w:val="00B92072"/>
    <w:rsid w:val="00BA3378"/>
    <w:rsid w:val="00BB57A6"/>
    <w:rsid w:val="00BB590A"/>
    <w:rsid w:val="00BC1423"/>
    <w:rsid w:val="00BC6288"/>
    <w:rsid w:val="00BD79E0"/>
    <w:rsid w:val="00BE0344"/>
    <w:rsid w:val="00BF474C"/>
    <w:rsid w:val="00BF77A2"/>
    <w:rsid w:val="00C04A7A"/>
    <w:rsid w:val="00C0644D"/>
    <w:rsid w:val="00C07DFA"/>
    <w:rsid w:val="00C15647"/>
    <w:rsid w:val="00C1637C"/>
    <w:rsid w:val="00C23756"/>
    <w:rsid w:val="00C248FD"/>
    <w:rsid w:val="00C331A9"/>
    <w:rsid w:val="00C36185"/>
    <w:rsid w:val="00C36BD8"/>
    <w:rsid w:val="00C41D14"/>
    <w:rsid w:val="00C5174C"/>
    <w:rsid w:val="00C52DFF"/>
    <w:rsid w:val="00C84415"/>
    <w:rsid w:val="00C8540C"/>
    <w:rsid w:val="00CB093A"/>
    <w:rsid w:val="00CC26BE"/>
    <w:rsid w:val="00CF3B08"/>
    <w:rsid w:val="00D01C31"/>
    <w:rsid w:val="00D0474B"/>
    <w:rsid w:val="00D13B83"/>
    <w:rsid w:val="00D16F5B"/>
    <w:rsid w:val="00D22081"/>
    <w:rsid w:val="00D26963"/>
    <w:rsid w:val="00D37882"/>
    <w:rsid w:val="00D4186D"/>
    <w:rsid w:val="00D45267"/>
    <w:rsid w:val="00D46AE5"/>
    <w:rsid w:val="00D634C3"/>
    <w:rsid w:val="00D64C15"/>
    <w:rsid w:val="00D70F45"/>
    <w:rsid w:val="00D728BC"/>
    <w:rsid w:val="00D74876"/>
    <w:rsid w:val="00D85C43"/>
    <w:rsid w:val="00DA76AD"/>
    <w:rsid w:val="00DB06AD"/>
    <w:rsid w:val="00DB532B"/>
    <w:rsid w:val="00DD2297"/>
    <w:rsid w:val="00DD492E"/>
    <w:rsid w:val="00DD5390"/>
    <w:rsid w:val="00DE3912"/>
    <w:rsid w:val="00DE6102"/>
    <w:rsid w:val="00DF00C1"/>
    <w:rsid w:val="00DF1863"/>
    <w:rsid w:val="00DF2FB8"/>
    <w:rsid w:val="00E11A34"/>
    <w:rsid w:val="00E13235"/>
    <w:rsid w:val="00E254CD"/>
    <w:rsid w:val="00E3164C"/>
    <w:rsid w:val="00E31A31"/>
    <w:rsid w:val="00E83C22"/>
    <w:rsid w:val="00E900B4"/>
    <w:rsid w:val="00E92700"/>
    <w:rsid w:val="00EA1729"/>
    <w:rsid w:val="00EB1BB3"/>
    <w:rsid w:val="00EC1980"/>
    <w:rsid w:val="00ED2479"/>
    <w:rsid w:val="00ED33D7"/>
    <w:rsid w:val="00EE2AFC"/>
    <w:rsid w:val="00EF1168"/>
    <w:rsid w:val="00EF2610"/>
    <w:rsid w:val="00EF4CB9"/>
    <w:rsid w:val="00EF52B1"/>
    <w:rsid w:val="00F04F17"/>
    <w:rsid w:val="00F209D7"/>
    <w:rsid w:val="00F22C32"/>
    <w:rsid w:val="00F65689"/>
    <w:rsid w:val="00F67DA2"/>
    <w:rsid w:val="00F718E9"/>
    <w:rsid w:val="00F77038"/>
    <w:rsid w:val="00F87A9D"/>
    <w:rsid w:val="00F9196A"/>
    <w:rsid w:val="00F91D03"/>
    <w:rsid w:val="00F938C1"/>
    <w:rsid w:val="00F95888"/>
    <w:rsid w:val="00FA325C"/>
    <w:rsid w:val="00FA7A92"/>
    <w:rsid w:val="00FB02F8"/>
    <w:rsid w:val="00FB141B"/>
    <w:rsid w:val="00FB4BCB"/>
    <w:rsid w:val="00FB52A3"/>
    <w:rsid w:val="00FB6C58"/>
    <w:rsid w:val="00FE4A11"/>
    <w:rsid w:val="00FF400A"/>
    <w:rsid w:val="00FF6299"/>
    <w:rsid w:val="00FF68AA"/>
    <w:rsid w:val="0120F788"/>
    <w:rsid w:val="0295DC96"/>
    <w:rsid w:val="02C4B617"/>
    <w:rsid w:val="034E6572"/>
    <w:rsid w:val="04A6D8F6"/>
    <w:rsid w:val="0705848D"/>
    <w:rsid w:val="075EB5B7"/>
    <w:rsid w:val="0788FF61"/>
    <w:rsid w:val="08C54C32"/>
    <w:rsid w:val="09A08DF0"/>
    <w:rsid w:val="0D0B2D94"/>
    <w:rsid w:val="0DBAFBE9"/>
    <w:rsid w:val="0ED2A112"/>
    <w:rsid w:val="1027DFD0"/>
    <w:rsid w:val="1084573B"/>
    <w:rsid w:val="10C4363F"/>
    <w:rsid w:val="11686F0B"/>
    <w:rsid w:val="125CEB00"/>
    <w:rsid w:val="135AF425"/>
    <w:rsid w:val="136A3B37"/>
    <w:rsid w:val="1397A1AA"/>
    <w:rsid w:val="13DACFC2"/>
    <w:rsid w:val="14597716"/>
    <w:rsid w:val="14DA1103"/>
    <w:rsid w:val="18B359D8"/>
    <w:rsid w:val="18CFD876"/>
    <w:rsid w:val="1A3996B4"/>
    <w:rsid w:val="1A4F5491"/>
    <w:rsid w:val="1A7F2E24"/>
    <w:rsid w:val="1ABF2EA3"/>
    <w:rsid w:val="1D0BF31D"/>
    <w:rsid w:val="1D9F318F"/>
    <w:rsid w:val="206434EC"/>
    <w:rsid w:val="212CC6D0"/>
    <w:rsid w:val="2135E831"/>
    <w:rsid w:val="21EEA6D9"/>
    <w:rsid w:val="23130F46"/>
    <w:rsid w:val="23437C1D"/>
    <w:rsid w:val="24219075"/>
    <w:rsid w:val="26415708"/>
    <w:rsid w:val="26774708"/>
    <w:rsid w:val="26B3D2BE"/>
    <w:rsid w:val="27250429"/>
    <w:rsid w:val="29A60DAF"/>
    <w:rsid w:val="2B30DB86"/>
    <w:rsid w:val="2B4EB35B"/>
    <w:rsid w:val="2C78423B"/>
    <w:rsid w:val="2DC04910"/>
    <w:rsid w:val="2EFC1645"/>
    <w:rsid w:val="308643A0"/>
    <w:rsid w:val="30DEFA9F"/>
    <w:rsid w:val="3175ECD1"/>
    <w:rsid w:val="337295D0"/>
    <w:rsid w:val="33A27668"/>
    <w:rsid w:val="33C865D3"/>
    <w:rsid w:val="33E8B08B"/>
    <w:rsid w:val="352D46AC"/>
    <w:rsid w:val="359FD15B"/>
    <w:rsid w:val="36AD756C"/>
    <w:rsid w:val="3882B45B"/>
    <w:rsid w:val="3924A052"/>
    <w:rsid w:val="399EBD25"/>
    <w:rsid w:val="39D154B8"/>
    <w:rsid w:val="3A65E671"/>
    <w:rsid w:val="3A8803EB"/>
    <w:rsid w:val="3C1C0748"/>
    <w:rsid w:val="3C477550"/>
    <w:rsid w:val="3CD6FFCA"/>
    <w:rsid w:val="3CE8411C"/>
    <w:rsid w:val="3CF399BE"/>
    <w:rsid w:val="3DA63313"/>
    <w:rsid w:val="3DF3BE37"/>
    <w:rsid w:val="3F92E4BC"/>
    <w:rsid w:val="4024AD62"/>
    <w:rsid w:val="4083F5BC"/>
    <w:rsid w:val="41426877"/>
    <w:rsid w:val="419773CB"/>
    <w:rsid w:val="41B373DF"/>
    <w:rsid w:val="41DB073A"/>
    <w:rsid w:val="42BBA5CD"/>
    <w:rsid w:val="4338EE1A"/>
    <w:rsid w:val="461C3C34"/>
    <w:rsid w:val="47189410"/>
    <w:rsid w:val="494F7EE9"/>
    <w:rsid w:val="4ABEF889"/>
    <w:rsid w:val="4C8FF9EC"/>
    <w:rsid w:val="4CE21048"/>
    <w:rsid w:val="4CF05A16"/>
    <w:rsid w:val="4D4A6F3B"/>
    <w:rsid w:val="4D6DEBA0"/>
    <w:rsid w:val="4DE4604E"/>
    <w:rsid w:val="4E368AF4"/>
    <w:rsid w:val="4EB5F7A7"/>
    <w:rsid w:val="4ED7AF6D"/>
    <w:rsid w:val="4F7CCC74"/>
    <w:rsid w:val="500ED085"/>
    <w:rsid w:val="513D466B"/>
    <w:rsid w:val="53380EBA"/>
    <w:rsid w:val="533B714F"/>
    <w:rsid w:val="556D5A8A"/>
    <w:rsid w:val="571DA983"/>
    <w:rsid w:val="57741AAC"/>
    <w:rsid w:val="5886E627"/>
    <w:rsid w:val="58EA38AD"/>
    <w:rsid w:val="5ADD29FD"/>
    <w:rsid w:val="5D5250A5"/>
    <w:rsid w:val="5DD6AE84"/>
    <w:rsid w:val="5ED66B80"/>
    <w:rsid w:val="5F52290F"/>
    <w:rsid w:val="5FC9B2EE"/>
    <w:rsid w:val="61A5B617"/>
    <w:rsid w:val="61B3175A"/>
    <w:rsid w:val="61B343BA"/>
    <w:rsid w:val="63232C38"/>
    <w:rsid w:val="63958679"/>
    <w:rsid w:val="639F9EED"/>
    <w:rsid w:val="63A2ED59"/>
    <w:rsid w:val="63C84BAA"/>
    <w:rsid w:val="6451ADA3"/>
    <w:rsid w:val="658FD96F"/>
    <w:rsid w:val="65CAE6B0"/>
    <w:rsid w:val="66BA6C39"/>
    <w:rsid w:val="66C687E4"/>
    <w:rsid w:val="679D9277"/>
    <w:rsid w:val="69F1C957"/>
    <w:rsid w:val="6A43603C"/>
    <w:rsid w:val="6A9BF51C"/>
    <w:rsid w:val="6C5DFB52"/>
    <w:rsid w:val="6FF4B35C"/>
    <w:rsid w:val="72C9EA34"/>
    <w:rsid w:val="7303B32D"/>
    <w:rsid w:val="733E4183"/>
    <w:rsid w:val="73672965"/>
    <w:rsid w:val="74A2A4A3"/>
    <w:rsid w:val="756F8B6A"/>
    <w:rsid w:val="7603D9C1"/>
    <w:rsid w:val="760F3757"/>
    <w:rsid w:val="761342BA"/>
    <w:rsid w:val="77427223"/>
    <w:rsid w:val="78B6741E"/>
    <w:rsid w:val="796D0CFB"/>
    <w:rsid w:val="7A3070E1"/>
    <w:rsid w:val="7A5BBD89"/>
    <w:rsid w:val="7B21536B"/>
    <w:rsid w:val="7B2910F1"/>
    <w:rsid w:val="7B31B40E"/>
    <w:rsid w:val="7B33CE61"/>
    <w:rsid w:val="7C209A11"/>
    <w:rsid w:val="7C65BA59"/>
    <w:rsid w:val="7CACCF1C"/>
    <w:rsid w:val="7CEFF4D8"/>
    <w:rsid w:val="7E131D26"/>
    <w:rsid w:val="7E3A455F"/>
    <w:rsid w:val="7EFD12FA"/>
    <w:rsid w:val="7FDA11CF"/>
    <w:rsid w:val="7FDB226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4DC3021"/>
  <w15:chartTrackingRefBased/>
  <w15:docId w15:val="{11CE4C02-E8E6-49F5-9134-1C044B3BB6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54C95"/>
    <w:pPr>
      <w:tabs>
        <w:tab w:val="center" w:pos="4680"/>
        <w:tab w:val="right" w:pos="9360"/>
      </w:tabs>
      <w:spacing w:after="0" w:line="240" w:lineRule="auto"/>
    </w:pPr>
  </w:style>
  <w:style w:type="character" w:customStyle="1" w:styleId="HeaderChar">
    <w:name w:val="Header Char"/>
    <w:basedOn w:val="DefaultParagraphFont"/>
    <w:link w:val="Header"/>
    <w:uiPriority w:val="99"/>
    <w:rsid w:val="00954C95"/>
  </w:style>
  <w:style w:type="paragraph" w:styleId="Footer">
    <w:name w:val="footer"/>
    <w:basedOn w:val="Normal"/>
    <w:link w:val="FooterChar"/>
    <w:uiPriority w:val="99"/>
    <w:unhideWhenUsed/>
    <w:rsid w:val="00954C95"/>
    <w:pPr>
      <w:tabs>
        <w:tab w:val="center" w:pos="4680"/>
        <w:tab w:val="right" w:pos="9360"/>
      </w:tabs>
      <w:spacing w:after="0" w:line="240" w:lineRule="auto"/>
    </w:pPr>
  </w:style>
  <w:style w:type="character" w:customStyle="1" w:styleId="FooterChar">
    <w:name w:val="Footer Char"/>
    <w:basedOn w:val="DefaultParagraphFont"/>
    <w:link w:val="Footer"/>
    <w:uiPriority w:val="99"/>
    <w:rsid w:val="00954C95"/>
  </w:style>
  <w:style w:type="character" w:styleId="PlaceholderText">
    <w:name w:val="Placeholder Text"/>
    <w:basedOn w:val="DefaultParagraphFont"/>
    <w:uiPriority w:val="99"/>
    <w:semiHidden/>
    <w:rsid w:val="00954C95"/>
    <w:rPr>
      <w:color w:val="808080"/>
    </w:rPr>
  </w:style>
  <w:style w:type="character" w:styleId="Hyperlink">
    <w:name w:val="Hyperlink"/>
    <w:basedOn w:val="DefaultParagraphFont"/>
    <w:uiPriority w:val="99"/>
    <w:unhideWhenUsed/>
    <w:rsid w:val="008F2F01"/>
    <w:rPr>
      <w:color w:val="0563C1" w:themeColor="hyperlink"/>
      <w:u w:val="single"/>
    </w:rPr>
  </w:style>
  <w:style w:type="character" w:styleId="UnresolvedMention">
    <w:name w:val="Unresolved Mention"/>
    <w:basedOn w:val="DefaultParagraphFont"/>
    <w:uiPriority w:val="99"/>
    <w:semiHidden/>
    <w:unhideWhenUsed/>
    <w:rsid w:val="008F2F0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829201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ilgoretrout89@ufl.ed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theconversation.com/amazon-deforestation-already-rising-may-spike-under-bolsonaro-109940"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Waylen,Michael P</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C0636D1-81F0-4E3A-B7AB-3C5DE0CBAB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1458</TotalTime>
  <Pages>4</Pages>
  <Words>1061</Words>
  <Characters>6054</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urriculum Vitae</vt:lpstr>
    </vt:vector>
  </TitlesOfParts>
  <Company>UF College of Liberal Arts &amp; Sciences</Company>
  <LinksUpToDate>false</LinksUpToDate>
  <CharactersWithSpaces>7101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urriculum Vitae</dc:title>
  <dc:subject/>
  <dc:creator>Michael Waylen</dc:creator>
  <cp:keywords/>
  <dc:description/>
  <cp:lastModifiedBy>Mike Waylen</cp:lastModifiedBy>
  <cp:revision>6</cp:revision>
  <cp:lastPrinted>2020-03-19T20:33:00Z</cp:lastPrinted>
  <dcterms:created xsi:type="dcterms:W3CDTF">2020-02-20T01:04:00Z</dcterms:created>
  <dcterms:modified xsi:type="dcterms:W3CDTF">2020-08-31T16:20:00Z</dcterms:modified>
</cp:coreProperties>
</file>