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A1E1BA7" w14:textId="77777777" w:rsidR="00536F35" w:rsidRDefault="00536F35" w:rsidP="00536F3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90"/>
        <w:jc w:val="both"/>
        <w:rPr>
          <w:b/>
          <w:noProof/>
        </w:rPr>
      </w:pPr>
      <w:r>
        <w:rPr>
          <w:noProof/>
        </w:rPr>
        <w:drawing>
          <wp:inline distT="0" distB="0" distL="0" distR="0" wp14:anchorId="561732E6" wp14:editId="53088595">
            <wp:extent cx="2729356" cy="1594820"/>
            <wp:effectExtent l="0" t="0" r="0" b="0"/>
            <wp:docPr id="60274949" name="Picture 2" descr="A white truck on a grass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74949" name="Picture 2" descr="A white truck on a grass field&#10;&#10;Description automatically generated"/>
                    <pic:cNvPicPr/>
                  </pic:nvPicPr>
                  <pic:blipFill rotWithShape="1">
                    <a:blip r:embed="rId7" cstate="print">
                      <a:extLst>
                        <a:ext uri="{28A0092B-C50C-407E-A947-70E740481C1C}">
                          <a14:useLocalDpi xmlns:a14="http://schemas.microsoft.com/office/drawing/2010/main" val="0"/>
                        </a:ext>
                      </a:extLst>
                    </a:blip>
                    <a:srcRect b="22090"/>
                    <a:stretch/>
                  </pic:blipFill>
                  <pic:spPr bwMode="auto">
                    <a:xfrm>
                      <a:off x="0" y="0"/>
                      <a:ext cx="2778023" cy="1623257"/>
                    </a:xfrm>
                    <a:prstGeom prst="rect">
                      <a:avLst/>
                    </a:prstGeom>
                    <a:ln>
                      <a:noFill/>
                    </a:ln>
                    <a:extLst>
                      <a:ext uri="{53640926-AAD7-44D8-BBD7-CCE9431645EC}">
                        <a14:shadowObscured xmlns:a14="http://schemas.microsoft.com/office/drawing/2010/main"/>
                      </a:ext>
                    </a:extLst>
                  </pic:spPr>
                </pic:pic>
              </a:graphicData>
            </a:graphic>
          </wp:inline>
        </w:drawing>
      </w:r>
      <w:r>
        <w:rPr>
          <w:b/>
          <w:noProof/>
        </w:rPr>
        <w:drawing>
          <wp:inline distT="0" distB="0" distL="0" distR="0" wp14:anchorId="08F991C7" wp14:editId="695A414D">
            <wp:extent cx="2697932" cy="1591488"/>
            <wp:effectExtent l="0" t="0" r="0" b="0"/>
            <wp:docPr id="819603832" name="Picture 3" descr="A satellite view of a hurric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03832" name="Picture 3" descr="A satellite view of a hurricane&#10;&#10;Description automatically generated"/>
                    <pic:cNvPicPr/>
                  </pic:nvPicPr>
                  <pic:blipFill rotWithShape="1">
                    <a:blip r:embed="rId8" cstate="print">
                      <a:extLst>
                        <a:ext uri="{28A0092B-C50C-407E-A947-70E740481C1C}">
                          <a14:useLocalDpi xmlns:a14="http://schemas.microsoft.com/office/drawing/2010/main" val="0"/>
                        </a:ext>
                      </a:extLst>
                    </a:blip>
                    <a:srcRect t="26730"/>
                    <a:stretch/>
                  </pic:blipFill>
                  <pic:spPr bwMode="auto">
                    <a:xfrm>
                      <a:off x="0" y="0"/>
                      <a:ext cx="2719680" cy="1604317"/>
                    </a:xfrm>
                    <a:prstGeom prst="rect">
                      <a:avLst/>
                    </a:prstGeom>
                    <a:ln>
                      <a:noFill/>
                    </a:ln>
                    <a:extLst>
                      <a:ext uri="{53640926-AAD7-44D8-BBD7-CCE9431645EC}">
                        <a14:shadowObscured xmlns:a14="http://schemas.microsoft.com/office/drawing/2010/main"/>
                      </a:ext>
                    </a:extLst>
                  </pic:spPr>
                </pic:pic>
              </a:graphicData>
            </a:graphic>
          </wp:inline>
        </w:drawing>
      </w:r>
    </w:p>
    <w:p w14:paraId="1017A492" w14:textId="77777777" w:rsidR="00AF07CD" w:rsidRDefault="0014700D" w:rsidP="006F75C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b/>
          <w:noProof/>
        </w:rPr>
      </w:pPr>
      <w:r w:rsidRPr="0014700D">
        <w:rPr>
          <w:b/>
          <w:noProof/>
        </w:rPr>
        <w:t>The invention and implementation of radar and satellite technologies during the mid- to late-20th century is arguably the most important revolution to meteorologists’ ability to observe Earth’s atmosphere.</w:t>
      </w:r>
      <w:r>
        <w:rPr>
          <w:b/>
          <w:noProof/>
        </w:rPr>
        <w:t xml:space="preserve"> </w:t>
      </w:r>
      <w:r w:rsidR="009A2B9C">
        <w:rPr>
          <w:b/>
          <w:noProof/>
        </w:rPr>
        <w:t xml:space="preserve">The goal of this course is to learn fundamental principles of radars and satellites, with application to observation of meteorological phenomena. To achieve this goal, students will master </w:t>
      </w:r>
      <w:r w:rsidR="00956316">
        <w:rPr>
          <w:b/>
          <w:noProof/>
        </w:rPr>
        <w:t>the basic atmospheric radiation, learn concepts of radar and satellite design and operation, apply imagey interpretation on radar and satellite observation of atmospheric phenomena. Students will have the opportunity to work on research-related labs to increase their ability to utilize remote sensing tools.</w:t>
      </w:r>
      <w:r w:rsidR="00AF07CD">
        <w:rPr>
          <w:b/>
          <w:noProof/>
        </w:rPr>
        <w:t xml:space="preserve"> </w:t>
      </w:r>
    </w:p>
    <w:p w14:paraId="761132C7" w14:textId="77777777" w:rsidR="0014700D" w:rsidRDefault="00AF07CD" w:rsidP="006F75C2">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b/>
          <w:noProof/>
        </w:rPr>
      </w:pPr>
      <w:r>
        <w:rPr>
          <w:b/>
          <w:noProof/>
        </w:rPr>
        <w:t xml:space="preserve">The instructor will provide one-to-one programming guidance. All students are expected to know where to download the radar and satellite data, how to process the data, and how to use the data in their daily life and research. </w:t>
      </w:r>
    </w:p>
    <w:p w14:paraId="0CD5EFE9" w14:textId="77777777" w:rsidR="00FF7DE7" w:rsidRPr="0014700D" w:rsidRDefault="00FF7DE7" w:rsidP="00B5408E">
      <w:pPr>
        <w:rPr>
          <w:b/>
          <w:noProof/>
        </w:rPr>
      </w:pPr>
    </w:p>
    <w:p w14:paraId="06617B9D" w14:textId="77777777" w:rsidR="00977DA3" w:rsidRPr="00B5408E" w:rsidRDefault="00977DA3" w:rsidP="00977DA3">
      <w:pPr>
        <w:pStyle w:val="Heading"/>
      </w:pPr>
      <w:r>
        <w:t>Class</w:t>
      </w:r>
    </w:p>
    <w:p w14:paraId="64CFF1D3" w14:textId="05054DA1" w:rsidR="00671C2A" w:rsidRDefault="002F1680" w:rsidP="00B5408E">
      <w:r w:rsidRPr="00B5408E">
        <w:rPr>
          <w:b/>
          <w:bCs/>
        </w:rPr>
        <w:t>Time</w:t>
      </w:r>
      <w:r w:rsidRPr="00B5408E">
        <w:rPr>
          <w:b/>
        </w:rPr>
        <w:t>:</w:t>
      </w:r>
      <w:r w:rsidRPr="00B5408E">
        <w:t xml:space="preserve"> </w:t>
      </w:r>
      <w:r w:rsidR="00C945FE">
        <w:t>Tuesday</w:t>
      </w:r>
      <w:r w:rsidR="00FF7DE7" w:rsidRPr="00B5408E">
        <w:t>,</w:t>
      </w:r>
      <w:r w:rsidR="000C573E">
        <w:t xml:space="preserve"> Period 7,</w:t>
      </w:r>
      <w:r w:rsidRPr="00B5408E">
        <w:t xml:space="preserve"> </w:t>
      </w:r>
      <w:r w:rsidR="00082335">
        <w:t>1</w:t>
      </w:r>
      <w:r w:rsidRPr="00B5408E">
        <w:t>:</w:t>
      </w:r>
      <w:r w:rsidR="00082335">
        <w:t>5</w:t>
      </w:r>
      <w:r w:rsidR="00C945FE">
        <w:t>5</w:t>
      </w:r>
      <w:r w:rsidR="00082335">
        <w:t>p</w:t>
      </w:r>
      <w:r w:rsidRPr="00B5408E">
        <w:t>m</w:t>
      </w:r>
      <w:r w:rsidR="00FF7DE7" w:rsidRPr="00B5408E">
        <w:t>-</w:t>
      </w:r>
      <w:r w:rsidR="00082335">
        <w:t>2</w:t>
      </w:r>
      <w:r w:rsidR="009532DB">
        <w:t>:</w:t>
      </w:r>
      <w:r w:rsidR="00082335">
        <w:t>45p</w:t>
      </w:r>
      <w:r w:rsidRPr="00B5408E">
        <w:t>m</w:t>
      </w:r>
      <w:r w:rsidR="00671C2A">
        <w:t xml:space="preserve"> (</w:t>
      </w:r>
      <w:r w:rsidR="009532DB">
        <w:t>TUR 3006</w:t>
      </w:r>
      <w:proofErr w:type="gramStart"/>
      <w:r w:rsidR="00671C2A">
        <w:t>)</w:t>
      </w:r>
      <w:r w:rsidR="001F3471">
        <w:t>;</w:t>
      </w:r>
      <w:proofErr w:type="gramEnd"/>
      <w:r w:rsidR="001F3471">
        <w:t xml:space="preserve"> </w:t>
      </w:r>
    </w:p>
    <w:p w14:paraId="187D29E9" w14:textId="6F8EBDB8" w:rsidR="007946A3" w:rsidRPr="00671C2A" w:rsidRDefault="00671C2A" w:rsidP="007946A3">
      <w:r>
        <w:t xml:space="preserve">           </w:t>
      </w:r>
      <w:r w:rsidR="00C945FE">
        <w:t>Thursday</w:t>
      </w:r>
      <w:r w:rsidR="001F3471">
        <w:t>,</w:t>
      </w:r>
      <w:r w:rsidR="000C573E">
        <w:t xml:space="preserve"> Periods 6-7,</w:t>
      </w:r>
      <w:r w:rsidR="001F3471">
        <w:t xml:space="preserve"> </w:t>
      </w:r>
      <w:r w:rsidR="00082335">
        <w:t>12</w:t>
      </w:r>
      <w:r w:rsidR="001F3471">
        <w:t>:</w:t>
      </w:r>
      <w:r w:rsidR="00082335">
        <w:t>50p</w:t>
      </w:r>
      <w:r w:rsidR="001F3471">
        <w:t>m-</w:t>
      </w:r>
      <w:r w:rsidR="00C945FE">
        <w:t>2</w:t>
      </w:r>
      <w:r w:rsidR="001F3471">
        <w:t>:</w:t>
      </w:r>
      <w:r w:rsidR="00082335">
        <w:t>4</w:t>
      </w:r>
      <w:r w:rsidR="00C945FE">
        <w:t>5</w:t>
      </w:r>
      <w:r w:rsidR="00082335">
        <w:t>p</w:t>
      </w:r>
      <w:r w:rsidR="001F3471">
        <w:t xml:space="preserve">m </w:t>
      </w:r>
      <w:r>
        <w:t>(TUR 30</w:t>
      </w:r>
      <w:r w:rsidR="00082335">
        <w:t>06</w:t>
      </w:r>
      <w:r>
        <w:t>).</w:t>
      </w:r>
    </w:p>
    <w:p w14:paraId="14BD8599" w14:textId="77777777" w:rsidR="00A263D3" w:rsidRPr="00B5408E" w:rsidRDefault="002F1680" w:rsidP="007946A3">
      <w:r w:rsidRPr="00B5408E">
        <w:rPr>
          <w:b/>
          <w:bCs/>
        </w:rPr>
        <w:t>Materials</w:t>
      </w:r>
      <w:r w:rsidRPr="00B5408E">
        <w:rPr>
          <w:b/>
        </w:rPr>
        <w:t>:</w:t>
      </w:r>
      <w:r w:rsidRPr="00B5408E">
        <w:t xml:space="preserve">  </w:t>
      </w:r>
      <w:r w:rsidR="00B5408E" w:rsidRPr="00B5408E">
        <w:t>While no textbook is required, it can be helpful to have a text that will explain concepts in a different way than you get in lecture. The recommended textbook is:</w:t>
      </w:r>
    </w:p>
    <w:p w14:paraId="45BAE9AA" w14:textId="77777777" w:rsidR="00421ADA" w:rsidRDefault="00421ADA" w:rsidP="00977DA3">
      <w:pPr>
        <w:ind w:firstLine="720"/>
        <w:rPr>
          <w:i/>
          <w:iCs/>
        </w:rPr>
      </w:pPr>
      <w:r>
        <w:rPr>
          <w:i/>
          <w:iCs/>
        </w:rPr>
        <w:t>Radar for Meteorologists (Rinehart, 5</w:t>
      </w:r>
      <w:r w:rsidRPr="00421ADA">
        <w:rPr>
          <w:i/>
          <w:iCs/>
          <w:vertAlign w:val="superscript"/>
        </w:rPr>
        <w:t>th</w:t>
      </w:r>
      <w:r>
        <w:rPr>
          <w:i/>
          <w:iCs/>
        </w:rPr>
        <w:t xml:space="preserve"> edition)</w:t>
      </w:r>
    </w:p>
    <w:p w14:paraId="2EA3099B" w14:textId="77777777" w:rsidR="00A263D3" w:rsidRPr="00671FE4" w:rsidRDefault="00421ADA" w:rsidP="00671FE4">
      <w:pPr>
        <w:ind w:firstLine="720"/>
      </w:pPr>
      <w:r>
        <w:rPr>
          <w:i/>
          <w:iCs/>
        </w:rPr>
        <w:t>A First Course in Atmospheric Radiation (Petty, Grant W., 2</w:t>
      </w:r>
      <w:r w:rsidRPr="00421ADA">
        <w:rPr>
          <w:i/>
          <w:iCs/>
          <w:vertAlign w:val="superscript"/>
        </w:rPr>
        <w:t>nd</w:t>
      </w:r>
      <w:r>
        <w:rPr>
          <w:i/>
          <w:iCs/>
        </w:rPr>
        <w:t xml:space="preserve"> Edition)</w:t>
      </w:r>
      <w:r w:rsidR="002F1680" w:rsidRPr="00B5408E">
        <w:t xml:space="preserve">. </w:t>
      </w:r>
    </w:p>
    <w:p w14:paraId="3FB459E6" w14:textId="77777777" w:rsidR="00A263D3" w:rsidRPr="00B5408E" w:rsidRDefault="00B5408E" w:rsidP="00CB5A51">
      <w:pPr>
        <w:jc w:val="both"/>
        <w:rPr>
          <w:szCs w:val="22"/>
        </w:rPr>
      </w:pPr>
      <w:r w:rsidRPr="00B5408E">
        <w:rPr>
          <w:szCs w:val="22"/>
        </w:rPr>
        <w:t>A portion of the c</w:t>
      </w:r>
      <w:r w:rsidR="002F1680" w:rsidRPr="00B5408E">
        <w:rPr>
          <w:szCs w:val="22"/>
        </w:rPr>
        <w:t>ourse notes will be supplied through</w:t>
      </w:r>
      <w:r w:rsidRPr="00B5408E">
        <w:rPr>
          <w:szCs w:val="22"/>
        </w:rPr>
        <w:t xml:space="preserve"> Canvas (elearning.ufl.edu).</w:t>
      </w:r>
      <w:r w:rsidR="002F1680" w:rsidRPr="00B5408E">
        <w:rPr>
          <w:szCs w:val="22"/>
        </w:rPr>
        <w:t xml:space="preserve"> The notes will be comprehensive, but the books will provide helpful supplementation, and are a good investment for those who plan to major in a related field. </w:t>
      </w:r>
    </w:p>
    <w:p w14:paraId="04E99730" w14:textId="77777777" w:rsidR="00A263D3" w:rsidRPr="00B5408E" w:rsidRDefault="00A263D3" w:rsidP="00B5408E">
      <w:pPr>
        <w:rPr>
          <w:szCs w:val="22"/>
        </w:rPr>
      </w:pPr>
    </w:p>
    <w:p w14:paraId="1059BC9F" w14:textId="77777777" w:rsidR="00A263D3" w:rsidRPr="00977DA3" w:rsidRDefault="002F1680" w:rsidP="00B5408E">
      <w:pPr>
        <w:rPr>
          <w:b/>
          <w:bCs/>
          <w:sz w:val="28"/>
          <w:szCs w:val="28"/>
        </w:rPr>
      </w:pPr>
      <w:r w:rsidRPr="00977DA3">
        <w:rPr>
          <w:b/>
          <w:bCs/>
          <w:sz w:val="28"/>
          <w:szCs w:val="28"/>
          <w:lang w:val="es-ES_tradnl"/>
        </w:rPr>
        <w:t>Instructor</w:t>
      </w:r>
    </w:p>
    <w:p w14:paraId="5DA5CB5E" w14:textId="77777777" w:rsidR="00A263D3" w:rsidRPr="00B5408E" w:rsidRDefault="00526D1F" w:rsidP="00B5408E">
      <w:pPr>
        <w:rPr>
          <w:szCs w:val="22"/>
        </w:rPr>
      </w:pPr>
      <w:r>
        <w:rPr>
          <w:szCs w:val="22"/>
        </w:rPr>
        <w:t xml:space="preserve">Dr. </w:t>
      </w:r>
      <w:r w:rsidR="00421ADA">
        <w:rPr>
          <w:szCs w:val="22"/>
        </w:rPr>
        <w:t>Yixin Wen, Yixin.wen@ufl.edu</w:t>
      </w:r>
    </w:p>
    <w:p w14:paraId="3C77CA69" w14:textId="77777777" w:rsidR="00A263D3" w:rsidRPr="00B5408E" w:rsidRDefault="00977DA3" w:rsidP="00B5408E">
      <w:pPr>
        <w:rPr>
          <w:szCs w:val="22"/>
        </w:rPr>
      </w:pPr>
      <w:r w:rsidRPr="00977DA3">
        <w:rPr>
          <w:b/>
          <w:szCs w:val="22"/>
        </w:rPr>
        <w:t>My</w:t>
      </w:r>
      <w:r w:rsidR="002F1680" w:rsidRPr="00977DA3">
        <w:rPr>
          <w:b/>
          <w:szCs w:val="22"/>
        </w:rPr>
        <w:t xml:space="preserve"> office:</w:t>
      </w:r>
      <w:r w:rsidR="002F1680" w:rsidRPr="00B5408E">
        <w:rPr>
          <w:szCs w:val="22"/>
        </w:rPr>
        <w:t xml:space="preserve"> Turlington Hall, Geography Department, Room </w:t>
      </w:r>
      <w:r w:rsidR="00B92475">
        <w:rPr>
          <w:szCs w:val="22"/>
        </w:rPr>
        <w:t>3</w:t>
      </w:r>
      <w:r w:rsidR="00421ADA">
        <w:rPr>
          <w:szCs w:val="22"/>
        </w:rPr>
        <w:t>203</w:t>
      </w:r>
    </w:p>
    <w:p w14:paraId="5A9D023F" w14:textId="77777777" w:rsidR="00A263D3" w:rsidRPr="00B5408E" w:rsidRDefault="002F1680" w:rsidP="00CB5A51">
      <w:pPr>
        <w:jc w:val="both"/>
        <w:rPr>
          <w:szCs w:val="22"/>
        </w:rPr>
      </w:pPr>
      <w:r w:rsidRPr="00977DA3">
        <w:rPr>
          <w:b/>
          <w:bCs/>
          <w:szCs w:val="22"/>
        </w:rPr>
        <w:t>Office hours</w:t>
      </w:r>
      <w:r w:rsidRPr="00977DA3">
        <w:rPr>
          <w:b/>
          <w:szCs w:val="22"/>
        </w:rPr>
        <w:t>:</w:t>
      </w:r>
      <w:r w:rsidRPr="00B5408E">
        <w:rPr>
          <w:szCs w:val="22"/>
        </w:rPr>
        <w:t xml:space="preserve"> </w:t>
      </w:r>
      <w:r w:rsidR="006F75C2">
        <w:t>Thursday</w:t>
      </w:r>
      <w:r w:rsidR="006F75C2" w:rsidRPr="00B5408E">
        <w:t xml:space="preserve"> </w:t>
      </w:r>
      <w:r w:rsidR="006F75C2">
        <w:rPr>
          <w:szCs w:val="22"/>
        </w:rPr>
        <w:t>1</w:t>
      </w:r>
      <w:r w:rsidR="00E94822">
        <w:rPr>
          <w:szCs w:val="22"/>
        </w:rPr>
        <w:t>0</w:t>
      </w:r>
      <w:r w:rsidR="006F75C2">
        <w:rPr>
          <w:szCs w:val="22"/>
        </w:rPr>
        <w:t>:</w:t>
      </w:r>
      <w:r w:rsidR="00E94822">
        <w:rPr>
          <w:szCs w:val="22"/>
        </w:rPr>
        <w:t>3</w:t>
      </w:r>
      <w:r w:rsidR="006F75C2">
        <w:rPr>
          <w:szCs w:val="22"/>
        </w:rPr>
        <w:t>0-</w:t>
      </w:r>
      <w:r w:rsidR="00E94822">
        <w:rPr>
          <w:szCs w:val="22"/>
        </w:rPr>
        <w:t>12</w:t>
      </w:r>
      <w:r w:rsidR="006F75C2">
        <w:rPr>
          <w:szCs w:val="22"/>
        </w:rPr>
        <w:t>:</w:t>
      </w:r>
      <w:r w:rsidR="00E94822">
        <w:rPr>
          <w:szCs w:val="22"/>
        </w:rPr>
        <w:t>3</w:t>
      </w:r>
      <w:r w:rsidR="006F75C2">
        <w:rPr>
          <w:szCs w:val="22"/>
        </w:rPr>
        <w:t xml:space="preserve">0pm. If you want to make an </w:t>
      </w:r>
      <w:r w:rsidR="006F75C2" w:rsidRPr="00B5408E">
        <w:rPr>
          <w:szCs w:val="22"/>
        </w:rPr>
        <w:t xml:space="preserve">appointment </w:t>
      </w:r>
      <w:r w:rsidR="006F75C2">
        <w:rPr>
          <w:szCs w:val="22"/>
        </w:rPr>
        <w:t>at another time, just email me</w:t>
      </w:r>
      <w:r w:rsidR="006F75C2" w:rsidRPr="00B5408E">
        <w:rPr>
          <w:szCs w:val="22"/>
        </w:rPr>
        <w:t xml:space="preserve">. I will try </w:t>
      </w:r>
      <w:r w:rsidR="006F75C2">
        <w:rPr>
          <w:szCs w:val="22"/>
        </w:rPr>
        <w:t>to</w:t>
      </w:r>
      <w:r w:rsidR="006F75C2" w:rsidRPr="00B5408E">
        <w:rPr>
          <w:szCs w:val="22"/>
        </w:rPr>
        <w:t xml:space="preserve"> accommodate you as my schedule permits.</w:t>
      </w:r>
    </w:p>
    <w:p w14:paraId="546C1E80" w14:textId="77777777" w:rsidR="00B5408E" w:rsidRDefault="00B5408E" w:rsidP="00B5408E">
      <w:pPr>
        <w:rPr>
          <w:bCs/>
          <w:szCs w:val="22"/>
          <w:lang w:val="fr-FR"/>
        </w:rPr>
      </w:pPr>
    </w:p>
    <w:p w14:paraId="52DAF8C1" w14:textId="77777777" w:rsidR="006F75C2" w:rsidRDefault="00CB3F3F" w:rsidP="006F75C2">
      <w:pPr>
        <w:pStyle w:val="Heading"/>
        <w:rPr>
          <w:rStyle w:val="Emphasis"/>
          <w:b/>
          <w:bCs/>
        </w:rPr>
      </w:pPr>
      <w:r w:rsidRPr="00173FF2">
        <w:rPr>
          <w:rStyle w:val="Emphasis"/>
          <w:b/>
          <w:bCs/>
        </w:rPr>
        <w:t>Grad</w:t>
      </w:r>
      <w:r w:rsidR="00CB5A51" w:rsidRPr="00173FF2">
        <w:rPr>
          <w:rStyle w:val="Emphasis"/>
          <w:b/>
          <w:bCs/>
        </w:rPr>
        <w:t>es</w:t>
      </w:r>
    </w:p>
    <w:p w14:paraId="3585DF4D" w14:textId="77777777" w:rsidR="00984C28" w:rsidRPr="00984C28" w:rsidRDefault="00984C28" w:rsidP="00984C28">
      <w:pPr>
        <w:pStyle w:val="Body"/>
      </w:pPr>
      <w:r w:rsidRPr="00B5408E">
        <w:rPr>
          <w:szCs w:val="22"/>
        </w:rPr>
        <w:t>The final grade will be calculated based on the following:</w:t>
      </w:r>
    </w:p>
    <w:tbl>
      <w:tblPr>
        <w:tblStyle w:val="TableGrid"/>
        <w:tblW w:w="0" w:type="auto"/>
        <w:tblLook w:val="04A0" w:firstRow="1" w:lastRow="0" w:firstColumn="1" w:lastColumn="0" w:noHBand="0" w:noVBand="1"/>
      </w:tblPr>
      <w:tblGrid>
        <w:gridCol w:w="4315"/>
        <w:gridCol w:w="4315"/>
      </w:tblGrid>
      <w:tr w:rsidR="006F75C2" w14:paraId="7906E11F" w14:textId="77777777" w:rsidTr="006F75C2">
        <w:tc>
          <w:tcPr>
            <w:tcW w:w="4315" w:type="dxa"/>
          </w:tcPr>
          <w:p w14:paraId="6BD468FB" w14:textId="77777777" w:rsidR="006F75C2" w:rsidRDefault="006F75C2" w:rsidP="006F75C2">
            <w:pPr>
              <w:pStyle w:val="Body"/>
              <w:pBdr>
                <w:top w:val="none" w:sz="0" w:space="0" w:color="auto"/>
                <w:left w:val="none" w:sz="0" w:space="0" w:color="auto"/>
                <w:bottom w:val="none" w:sz="0" w:space="0" w:color="auto"/>
                <w:right w:val="none" w:sz="0" w:space="0" w:color="auto"/>
                <w:between w:val="none" w:sz="0" w:space="0" w:color="auto"/>
                <w:bar w:val="none" w:sz="0" w:color="auto"/>
              </w:pBdr>
            </w:pPr>
            <w:r>
              <w:t>Undergraduate Students</w:t>
            </w:r>
            <w:r w:rsidR="00984C28">
              <w:t>:</w:t>
            </w:r>
          </w:p>
          <w:p w14:paraId="4ECC677C" w14:textId="77777777" w:rsidR="00BA593D" w:rsidRDefault="006F75C2" w:rsidP="006F75C2">
            <w:pPr>
              <w:pStyle w:val="Body"/>
              <w:pBdr>
                <w:top w:val="none" w:sz="0" w:space="0" w:color="auto"/>
                <w:left w:val="none" w:sz="0" w:space="0" w:color="auto"/>
                <w:bottom w:val="none" w:sz="0" w:space="0" w:color="auto"/>
                <w:right w:val="none" w:sz="0" w:space="0" w:color="auto"/>
                <w:between w:val="none" w:sz="0" w:space="0" w:color="auto"/>
                <w:bar w:val="none" w:sz="0" w:color="auto"/>
              </w:pBdr>
            </w:pPr>
            <w:r>
              <w:t>Lab</w:t>
            </w:r>
            <w:r w:rsidR="001113E7">
              <w:t xml:space="preserve"> assignments</w:t>
            </w:r>
            <w:r w:rsidR="00984C28">
              <w:t xml:space="preserve"> (6 @10%):</w:t>
            </w:r>
            <w:r w:rsidR="00BA593D">
              <w:t xml:space="preserve"> </w:t>
            </w:r>
            <w:r w:rsidR="001113E7">
              <w:t xml:space="preserve">          </w:t>
            </w:r>
            <w:r w:rsidR="00E751F1">
              <w:t xml:space="preserve">        </w:t>
            </w:r>
            <w:r w:rsidR="00BA593D">
              <w:t>60%</w:t>
            </w:r>
          </w:p>
          <w:p w14:paraId="12AAD518" w14:textId="77777777" w:rsidR="00917E7B" w:rsidRDefault="00917E7B" w:rsidP="006F75C2">
            <w:pPr>
              <w:pStyle w:val="Body"/>
              <w:pBdr>
                <w:top w:val="none" w:sz="0" w:space="0" w:color="auto"/>
                <w:left w:val="none" w:sz="0" w:space="0" w:color="auto"/>
                <w:bottom w:val="none" w:sz="0" w:space="0" w:color="auto"/>
                <w:right w:val="none" w:sz="0" w:space="0" w:color="auto"/>
                <w:between w:val="none" w:sz="0" w:space="0" w:color="auto"/>
                <w:bar w:val="none" w:sz="0" w:color="auto"/>
              </w:pBdr>
            </w:pPr>
            <w:r>
              <w:lastRenderedPageBreak/>
              <w:t>Final presentation:                                  10%</w:t>
            </w:r>
          </w:p>
          <w:p w14:paraId="3EBDB36A" w14:textId="77777777" w:rsidR="00BA593D" w:rsidRDefault="00984C28" w:rsidP="006F75C2">
            <w:pPr>
              <w:pStyle w:val="Body"/>
              <w:pBdr>
                <w:top w:val="none" w:sz="0" w:space="0" w:color="auto"/>
                <w:left w:val="none" w:sz="0" w:space="0" w:color="auto"/>
                <w:bottom w:val="none" w:sz="0" w:space="0" w:color="auto"/>
                <w:right w:val="none" w:sz="0" w:space="0" w:color="auto"/>
                <w:between w:val="none" w:sz="0" w:space="0" w:color="auto"/>
                <w:bar w:val="none" w:sz="0" w:color="auto"/>
              </w:pBdr>
            </w:pPr>
            <w:r>
              <w:t>Exams (2 @1</w:t>
            </w:r>
            <w:r w:rsidR="00917E7B">
              <w:t>0</w:t>
            </w:r>
            <w:r>
              <w:t>%):</w:t>
            </w:r>
            <w:r w:rsidR="00BA593D">
              <w:t xml:space="preserve"> </w:t>
            </w:r>
            <w:r w:rsidR="001113E7">
              <w:t xml:space="preserve">                          </w:t>
            </w:r>
            <w:r w:rsidR="00E751F1">
              <w:t xml:space="preserve">        </w:t>
            </w:r>
            <w:r w:rsidR="00917E7B">
              <w:t>2</w:t>
            </w:r>
            <w:r w:rsidR="00BA593D">
              <w:t>0%</w:t>
            </w:r>
          </w:p>
          <w:p w14:paraId="0E98BE1B" w14:textId="77777777" w:rsidR="001113E7" w:rsidRDefault="00374FEA" w:rsidP="006F75C2">
            <w:pPr>
              <w:pStyle w:val="Body"/>
              <w:pBdr>
                <w:top w:val="none" w:sz="0" w:space="0" w:color="auto"/>
                <w:left w:val="none" w:sz="0" w:space="0" w:color="auto"/>
                <w:bottom w:val="none" w:sz="0" w:space="0" w:color="auto"/>
                <w:right w:val="none" w:sz="0" w:space="0" w:color="auto"/>
                <w:between w:val="none" w:sz="0" w:space="0" w:color="auto"/>
                <w:bar w:val="none" w:sz="0" w:color="auto"/>
              </w:pBdr>
            </w:pPr>
            <w:r>
              <w:t>Attendance</w:t>
            </w:r>
            <w:r w:rsidR="00984C28">
              <w:t>:</w:t>
            </w:r>
            <w:r w:rsidR="00526D1F">
              <w:t xml:space="preserve">     </w:t>
            </w:r>
            <w:r w:rsidR="00BD7B1A">
              <w:t xml:space="preserve">                                      </w:t>
            </w:r>
            <w:r w:rsidR="00526D1F">
              <w:t xml:space="preserve">  </w:t>
            </w:r>
            <w:r w:rsidR="00984C28">
              <w:t>10%</w:t>
            </w:r>
          </w:p>
        </w:tc>
        <w:tc>
          <w:tcPr>
            <w:tcW w:w="4315" w:type="dxa"/>
          </w:tcPr>
          <w:p w14:paraId="14C1C80F" w14:textId="77777777" w:rsidR="00984C28" w:rsidRDefault="00984C28" w:rsidP="00984C28">
            <w:pPr>
              <w:pStyle w:val="Body"/>
              <w:pBdr>
                <w:top w:val="none" w:sz="0" w:space="0" w:color="auto"/>
                <w:left w:val="none" w:sz="0" w:space="0" w:color="auto"/>
                <w:bottom w:val="none" w:sz="0" w:space="0" w:color="auto"/>
                <w:right w:val="none" w:sz="0" w:space="0" w:color="auto"/>
                <w:between w:val="none" w:sz="0" w:space="0" w:color="auto"/>
                <w:bar w:val="none" w:sz="0" w:color="auto"/>
              </w:pBdr>
            </w:pPr>
            <w:r>
              <w:lastRenderedPageBreak/>
              <w:t>Graduate Students:</w:t>
            </w:r>
          </w:p>
          <w:p w14:paraId="6924AE67" w14:textId="77777777" w:rsidR="00984C28" w:rsidRDefault="00984C28" w:rsidP="00984C28">
            <w:pPr>
              <w:pStyle w:val="Body"/>
              <w:pBdr>
                <w:top w:val="none" w:sz="0" w:space="0" w:color="auto"/>
                <w:left w:val="none" w:sz="0" w:space="0" w:color="auto"/>
                <w:bottom w:val="none" w:sz="0" w:space="0" w:color="auto"/>
                <w:right w:val="none" w:sz="0" w:space="0" w:color="auto"/>
                <w:between w:val="none" w:sz="0" w:space="0" w:color="auto"/>
                <w:bar w:val="none" w:sz="0" w:color="auto"/>
              </w:pBdr>
            </w:pPr>
            <w:r>
              <w:t>Lab</w:t>
            </w:r>
            <w:r w:rsidR="001113E7">
              <w:t xml:space="preserve"> assignments</w:t>
            </w:r>
            <w:r>
              <w:t xml:space="preserve"> (6 @10%):</w:t>
            </w:r>
            <w:r w:rsidR="001113E7">
              <w:t xml:space="preserve">         </w:t>
            </w:r>
            <w:r>
              <w:t xml:space="preserve"> 60%</w:t>
            </w:r>
          </w:p>
          <w:p w14:paraId="3F43A625" w14:textId="77777777" w:rsidR="00917E7B" w:rsidRDefault="00917E7B" w:rsidP="00984C28">
            <w:pPr>
              <w:pStyle w:val="Body"/>
              <w:pBdr>
                <w:top w:val="none" w:sz="0" w:space="0" w:color="auto"/>
                <w:left w:val="none" w:sz="0" w:space="0" w:color="auto"/>
                <w:bottom w:val="none" w:sz="0" w:space="0" w:color="auto"/>
                <w:right w:val="none" w:sz="0" w:space="0" w:color="auto"/>
                <w:between w:val="none" w:sz="0" w:space="0" w:color="auto"/>
                <w:bar w:val="none" w:sz="0" w:color="auto"/>
              </w:pBdr>
            </w:pPr>
            <w:r>
              <w:lastRenderedPageBreak/>
              <w:t>Final presentation:                         10%</w:t>
            </w:r>
          </w:p>
          <w:p w14:paraId="2149B588" w14:textId="77777777" w:rsidR="006F75C2" w:rsidRDefault="00984C28" w:rsidP="00984C28">
            <w:pPr>
              <w:pStyle w:val="Body"/>
              <w:pBdr>
                <w:top w:val="none" w:sz="0" w:space="0" w:color="auto"/>
                <w:left w:val="none" w:sz="0" w:space="0" w:color="auto"/>
                <w:bottom w:val="none" w:sz="0" w:space="0" w:color="auto"/>
                <w:right w:val="none" w:sz="0" w:space="0" w:color="auto"/>
                <w:between w:val="none" w:sz="0" w:space="0" w:color="auto"/>
                <w:bar w:val="none" w:sz="0" w:color="auto"/>
              </w:pBdr>
            </w:pPr>
            <w:r>
              <w:t>Exams (2 @1</w:t>
            </w:r>
            <w:r w:rsidR="00917E7B">
              <w:t>0</w:t>
            </w:r>
            <w:r>
              <w:t xml:space="preserve">%): </w:t>
            </w:r>
            <w:r w:rsidR="001113E7">
              <w:t xml:space="preserve">                         </w:t>
            </w:r>
            <w:r w:rsidR="00917E7B">
              <w:t>2</w:t>
            </w:r>
            <w:r>
              <w:t>0%</w:t>
            </w:r>
          </w:p>
          <w:p w14:paraId="23C5DEF3" w14:textId="77777777" w:rsidR="00984C28" w:rsidRDefault="00984C28" w:rsidP="00984C28">
            <w:pPr>
              <w:pStyle w:val="Body"/>
              <w:pBdr>
                <w:top w:val="none" w:sz="0" w:space="0" w:color="auto"/>
                <w:left w:val="none" w:sz="0" w:space="0" w:color="auto"/>
                <w:bottom w:val="none" w:sz="0" w:space="0" w:color="auto"/>
                <w:right w:val="none" w:sz="0" w:space="0" w:color="auto"/>
                <w:between w:val="none" w:sz="0" w:space="0" w:color="auto"/>
                <w:bar w:val="none" w:sz="0" w:color="auto"/>
              </w:pBdr>
            </w:pPr>
            <w:r>
              <w:t>Research Paper</w:t>
            </w:r>
            <w:r w:rsidR="001113E7">
              <w:t>:</w:t>
            </w:r>
            <w:r w:rsidR="00917E7B">
              <w:t xml:space="preserve">                           </w:t>
            </w:r>
            <w:r w:rsidR="001113E7">
              <w:t xml:space="preserve"> 10%</w:t>
            </w:r>
          </w:p>
        </w:tc>
      </w:tr>
    </w:tbl>
    <w:p w14:paraId="17F76218" w14:textId="77777777" w:rsidR="00CB3F3F" w:rsidRPr="00D26646" w:rsidRDefault="00AC47B7" w:rsidP="00D26646">
      <w:pPr>
        <w:pStyle w:val="Heading"/>
      </w:pPr>
      <w:r w:rsidRPr="00D26646">
        <w:lastRenderedPageBreak/>
        <w:t>Lab assignments</w:t>
      </w:r>
    </w:p>
    <w:p w14:paraId="087AE1B4" w14:textId="77777777" w:rsidR="00D26646" w:rsidRDefault="00AC47B7" w:rsidP="00D26646">
      <w:pPr>
        <w:jc w:val="both"/>
        <w:rPr>
          <w:szCs w:val="22"/>
        </w:rPr>
      </w:pPr>
      <w:r>
        <w:rPr>
          <w:szCs w:val="22"/>
        </w:rPr>
        <w:t xml:space="preserve">There will be six lab assignments for this class. You are expected to independently solve the problems though discussions among classmates are allowed. </w:t>
      </w:r>
      <w:r w:rsidR="00FD4F19">
        <w:rPr>
          <w:szCs w:val="22"/>
        </w:rPr>
        <w:t>I will give you time to</w:t>
      </w:r>
      <w:r>
        <w:rPr>
          <w:szCs w:val="22"/>
        </w:rPr>
        <w:t xml:space="preserve"> work on the lab assignments in </w:t>
      </w:r>
      <w:r w:rsidR="00FD4F19">
        <w:rPr>
          <w:szCs w:val="22"/>
        </w:rPr>
        <w:t>class</w:t>
      </w:r>
      <w:r>
        <w:rPr>
          <w:szCs w:val="22"/>
        </w:rPr>
        <w:t>. Please hand in your assignments on the due day</w:t>
      </w:r>
      <w:r w:rsidR="00D26646">
        <w:rPr>
          <w:szCs w:val="22"/>
        </w:rPr>
        <w:t>.</w:t>
      </w:r>
      <w:r w:rsidR="00D26646" w:rsidRPr="00D26646">
        <w:rPr>
          <w:szCs w:val="22"/>
        </w:rPr>
        <w:t xml:space="preserve"> </w:t>
      </w:r>
      <w:r w:rsidR="00D26646">
        <w:rPr>
          <w:szCs w:val="22"/>
        </w:rPr>
        <w:t xml:space="preserve">Due dates will be on Canvas. </w:t>
      </w:r>
      <w:r w:rsidR="00D26646" w:rsidRPr="00BC0BA5">
        <w:rPr>
          <w:szCs w:val="22"/>
        </w:rPr>
        <w:t>There will be no makeup homework exercises. No late work will be accepted unless an extension is approved due to special circumstances</w:t>
      </w:r>
      <w:r w:rsidR="00D26646">
        <w:rPr>
          <w:szCs w:val="22"/>
        </w:rPr>
        <w:t xml:space="preserve"> (see Absences)</w:t>
      </w:r>
      <w:r w:rsidR="00D26646" w:rsidRPr="00BC0BA5">
        <w:rPr>
          <w:szCs w:val="22"/>
        </w:rPr>
        <w:t>.</w:t>
      </w:r>
    </w:p>
    <w:p w14:paraId="6D316598" w14:textId="77777777" w:rsidR="00D26646" w:rsidRDefault="00D26646" w:rsidP="00D26646">
      <w:pPr>
        <w:rPr>
          <w:szCs w:val="22"/>
        </w:rPr>
      </w:pPr>
    </w:p>
    <w:p w14:paraId="1B1362B2" w14:textId="77777777" w:rsidR="00D26646" w:rsidRPr="00173FF2" w:rsidRDefault="00D26646" w:rsidP="00D26646">
      <w:pPr>
        <w:pStyle w:val="Heading"/>
      </w:pPr>
      <w:r w:rsidRPr="00173FF2">
        <w:t xml:space="preserve">Exams </w:t>
      </w:r>
    </w:p>
    <w:p w14:paraId="51BDFE7C" w14:textId="77777777" w:rsidR="00D26646" w:rsidRDefault="00D26646" w:rsidP="00D26646">
      <w:pPr>
        <w:jc w:val="both"/>
        <w:rPr>
          <w:szCs w:val="22"/>
        </w:rPr>
      </w:pPr>
      <w:r w:rsidRPr="00B5408E">
        <w:rPr>
          <w:szCs w:val="22"/>
        </w:rPr>
        <w:t>There will be t</w:t>
      </w:r>
      <w:r>
        <w:rPr>
          <w:szCs w:val="22"/>
        </w:rPr>
        <w:t>wo</w:t>
      </w:r>
      <w:r w:rsidRPr="00B5408E">
        <w:rPr>
          <w:szCs w:val="22"/>
        </w:rPr>
        <w:t xml:space="preserve"> exams. </w:t>
      </w:r>
      <w:r>
        <w:rPr>
          <w:szCs w:val="22"/>
        </w:rPr>
        <w:t>Both e</w:t>
      </w:r>
      <w:r w:rsidRPr="00B5408E">
        <w:rPr>
          <w:szCs w:val="22"/>
        </w:rPr>
        <w:t xml:space="preserve">xams </w:t>
      </w:r>
      <w:r>
        <w:rPr>
          <w:szCs w:val="22"/>
        </w:rPr>
        <w:t xml:space="preserve">are </w:t>
      </w:r>
      <w:r w:rsidRPr="00B5408E">
        <w:rPr>
          <w:szCs w:val="22"/>
        </w:rPr>
        <w:t>cumulative</w:t>
      </w:r>
      <w:r>
        <w:rPr>
          <w:szCs w:val="22"/>
        </w:rPr>
        <w:t xml:space="preserve"> in nature</w:t>
      </w:r>
      <w:r w:rsidRPr="00B5408E">
        <w:rPr>
          <w:szCs w:val="22"/>
        </w:rPr>
        <w:t xml:space="preserve">. </w:t>
      </w:r>
      <w:r>
        <w:rPr>
          <w:szCs w:val="22"/>
        </w:rPr>
        <w:t>All material from the beginning of the semester could be included on any exam, though the focus will be on material covered since the previous exam.</w:t>
      </w:r>
      <w:r w:rsidRPr="00B5408E">
        <w:rPr>
          <w:szCs w:val="22"/>
        </w:rPr>
        <w:t xml:space="preserve"> The last of the regular exams will be held when the final exam is scheduled.</w:t>
      </w:r>
    </w:p>
    <w:p w14:paraId="00D8C141" w14:textId="77777777" w:rsidR="00AF1F74" w:rsidRDefault="00AF1F74" w:rsidP="00D26646">
      <w:pPr>
        <w:jc w:val="both"/>
        <w:rPr>
          <w:szCs w:val="22"/>
        </w:rPr>
      </w:pPr>
    </w:p>
    <w:p w14:paraId="167A84CD" w14:textId="77777777" w:rsidR="00AF1F74" w:rsidRPr="00AF1F74" w:rsidRDefault="00AF1F74" w:rsidP="00D26646">
      <w:pPr>
        <w:jc w:val="both"/>
        <w:rPr>
          <w:rFonts w:eastAsiaTheme="majorEastAsia" w:cs="Arial Unicode MS"/>
          <w:b/>
          <w:bCs/>
          <w:sz w:val="28"/>
          <w:szCs w:val="26"/>
        </w:rPr>
      </w:pPr>
      <w:r w:rsidRPr="00AF1F74">
        <w:rPr>
          <w:rFonts w:eastAsiaTheme="majorEastAsia" w:cs="Arial Unicode MS"/>
          <w:b/>
          <w:bCs/>
          <w:sz w:val="28"/>
          <w:szCs w:val="26"/>
        </w:rPr>
        <w:t>Attendance</w:t>
      </w:r>
      <w:r>
        <w:rPr>
          <w:rFonts w:eastAsiaTheme="majorEastAsia" w:cs="Arial Unicode MS"/>
          <w:b/>
          <w:bCs/>
          <w:sz w:val="28"/>
          <w:szCs w:val="26"/>
        </w:rPr>
        <w:t xml:space="preserve"> (for undergraduate students)</w:t>
      </w:r>
    </w:p>
    <w:p w14:paraId="75456A10" w14:textId="77777777" w:rsidR="00AF1F74" w:rsidRPr="00B5408E" w:rsidRDefault="00AF1F74" w:rsidP="00D26646">
      <w:pPr>
        <w:jc w:val="both"/>
        <w:rPr>
          <w:szCs w:val="22"/>
        </w:rPr>
      </w:pPr>
      <w:r>
        <w:rPr>
          <w:szCs w:val="22"/>
        </w:rPr>
        <w:t xml:space="preserve">Students are expected to regularly attend class and actively participate in discussions. </w:t>
      </w:r>
    </w:p>
    <w:p w14:paraId="0302D8FF" w14:textId="77777777" w:rsidR="00D26646" w:rsidRDefault="00D26646" w:rsidP="00D26646">
      <w:pPr>
        <w:rPr>
          <w:szCs w:val="22"/>
        </w:rPr>
      </w:pPr>
    </w:p>
    <w:p w14:paraId="1F4B5D2B" w14:textId="77777777" w:rsidR="00D26646" w:rsidRPr="00D26646" w:rsidRDefault="000A2B70" w:rsidP="00D26646">
      <w:pPr>
        <w:rPr>
          <w:rFonts w:eastAsiaTheme="majorEastAsia" w:cs="Arial Unicode MS"/>
          <w:b/>
          <w:bCs/>
          <w:sz w:val="28"/>
          <w:szCs w:val="26"/>
        </w:rPr>
      </w:pPr>
      <w:r>
        <w:rPr>
          <w:rFonts w:eastAsiaTheme="majorEastAsia" w:cs="Arial Unicode MS"/>
          <w:b/>
          <w:bCs/>
          <w:sz w:val="28"/>
          <w:szCs w:val="26"/>
        </w:rPr>
        <w:t>Research Paper and Presentation</w:t>
      </w:r>
      <w:r w:rsidR="00D26646" w:rsidRPr="00D26646">
        <w:rPr>
          <w:rFonts w:eastAsiaTheme="majorEastAsia" w:cs="Arial Unicode MS"/>
          <w:b/>
          <w:bCs/>
          <w:sz w:val="28"/>
          <w:szCs w:val="26"/>
        </w:rPr>
        <w:t xml:space="preserve"> (for graduate students)</w:t>
      </w:r>
    </w:p>
    <w:p w14:paraId="29420CBF" w14:textId="77777777" w:rsidR="00AF1F74" w:rsidRPr="00AF1F74" w:rsidRDefault="00AF1F74" w:rsidP="00AF1F74">
      <w:pPr>
        <w:pStyle w:val="NormalWeb"/>
        <w:spacing w:before="0" w:beforeAutospacing="0" w:after="0" w:afterAutospacing="0"/>
        <w:rPr>
          <w:rFonts w:ascii="Calibri" w:eastAsia="Arial Unicode MS" w:hAnsi="Calibri" w:cs="Calibri"/>
          <w:color w:val="000000"/>
          <w:sz w:val="22"/>
          <w:szCs w:val="22"/>
          <w:bdr w:val="nil"/>
        </w:rPr>
      </w:pPr>
      <w:r w:rsidRPr="00AF1F74">
        <w:rPr>
          <w:rFonts w:ascii="Calibri" w:eastAsia="Arial Unicode MS" w:hAnsi="Calibri" w:cs="Calibri"/>
          <w:color w:val="000000"/>
          <w:sz w:val="22"/>
          <w:szCs w:val="22"/>
          <w:bdr w:val="nil"/>
        </w:rPr>
        <w:t xml:space="preserve">Graduate students will work to research a topic, of their choosing, relating to </w:t>
      </w:r>
      <w:r>
        <w:rPr>
          <w:rFonts w:ascii="Calibri" w:eastAsia="Arial Unicode MS" w:hAnsi="Calibri" w:cs="Calibri"/>
          <w:color w:val="000000"/>
          <w:sz w:val="22"/>
          <w:szCs w:val="22"/>
          <w:bdr w:val="nil"/>
        </w:rPr>
        <w:t>weather and climate</w:t>
      </w:r>
      <w:r w:rsidRPr="00AF1F74">
        <w:rPr>
          <w:rFonts w:ascii="Calibri" w:eastAsia="Arial Unicode MS" w:hAnsi="Calibri" w:cs="Calibri"/>
          <w:color w:val="000000"/>
          <w:sz w:val="22"/>
          <w:szCs w:val="22"/>
          <w:bdr w:val="nil"/>
        </w:rPr>
        <w:t>. The aim will be to produce a literature review or original study paper. The paper may take the form of a summary review, meta-analysis, or original study. The graduate students will also be responsible for presenting their paper to the class. Graduate students will meet with the professor regularly to discuss ideas and progress. More detailed instructions will be provided during class meetings.</w:t>
      </w:r>
    </w:p>
    <w:p w14:paraId="65EFC8DC" w14:textId="77777777" w:rsidR="00AC47B7" w:rsidRDefault="00AC47B7" w:rsidP="00CB3F3F">
      <w:pPr>
        <w:rPr>
          <w:szCs w:val="22"/>
        </w:rPr>
      </w:pPr>
    </w:p>
    <w:p w14:paraId="3AF99915" w14:textId="77777777" w:rsidR="00AC47B7" w:rsidRPr="00B5408E" w:rsidRDefault="00AC47B7" w:rsidP="00CB3F3F">
      <w:pPr>
        <w:rPr>
          <w:szCs w:val="22"/>
        </w:rPr>
      </w:pPr>
    </w:p>
    <w:p w14:paraId="14728975" w14:textId="77777777" w:rsidR="00CB3F3F" w:rsidRPr="00B5408E" w:rsidRDefault="00CB3F3F" w:rsidP="00CB3F3F">
      <w:pPr>
        <w:rPr>
          <w:szCs w:val="22"/>
        </w:rPr>
      </w:pPr>
      <w:r w:rsidRPr="00B5408E">
        <w:rPr>
          <w:szCs w:val="22"/>
        </w:rPr>
        <w:t>Percentages necessary to earn a given final grade are as follows:</w:t>
      </w:r>
    </w:p>
    <w:tbl>
      <w:tblPr>
        <w:tblStyle w:val="TableGrid"/>
        <w:tblW w:w="8725" w:type="dxa"/>
        <w:tblLook w:val="04A0" w:firstRow="1" w:lastRow="0" w:firstColumn="1" w:lastColumn="0" w:noHBand="0" w:noVBand="1"/>
      </w:tblPr>
      <w:tblGrid>
        <w:gridCol w:w="805"/>
        <w:gridCol w:w="1440"/>
        <w:gridCol w:w="720"/>
        <w:gridCol w:w="1440"/>
        <w:gridCol w:w="720"/>
        <w:gridCol w:w="1440"/>
        <w:gridCol w:w="720"/>
        <w:gridCol w:w="1440"/>
      </w:tblGrid>
      <w:tr w:rsidR="003C0187" w14:paraId="0E29A963" w14:textId="77777777" w:rsidTr="00B62D1C">
        <w:trPr>
          <w:trHeight w:val="287"/>
        </w:trPr>
        <w:tc>
          <w:tcPr>
            <w:tcW w:w="805" w:type="dxa"/>
            <w:tcBorders>
              <w:bottom w:val="nil"/>
              <w:right w:val="nil"/>
            </w:tcBorders>
          </w:tcPr>
          <w:p w14:paraId="09100448" w14:textId="77777777" w:rsidR="003C0187" w:rsidRDefault="003C0187" w:rsidP="00B62D1C">
            <w:pPr>
              <w:jc w:val="center"/>
            </w:pPr>
          </w:p>
        </w:tc>
        <w:tc>
          <w:tcPr>
            <w:tcW w:w="1440" w:type="dxa"/>
            <w:tcBorders>
              <w:left w:val="nil"/>
              <w:bottom w:val="nil"/>
            </w:tcBorders>
          </w:tcPr>
          <w:p w14:paraId="4680E92A" w14:textId="77777777" w:rsidR="003C0187" w:rsidRDefault="003C0187" w:rsidP="00B62D1C">
            <w:pPr>
              <w:jc w:val="center"/>
            </w:pPr>
          </w:p>
        </w:tc>
        <w:tc>
          <w:tcPr>
            <w:tcW w:w="720" w:type="dxa"/>
            <w:tcBorders>
              <w:bottom w:val="nil"/>
              <w:right w:val="nil"/>
            </w:tcBorders>
          </w:tcPr>
          <w:p w14:paraId="5A7DD423" w14:textId="77777777" w:rsidR="003C0187" w:rsidRDefault="003C0187" w:rsidP="00B62D1C">
            <w:pPr>
              <w:jc w:val="center"/>
            </w:pPr>
            <w:r>
              <w:t>B+</w:t>
            </w:r>
          </w:p>
        </w:tc>
        <w:tc>
          <w:tcPr>
            <w:tcW w:w="1440" w:type="dxa"/>
            <w:tcBorders>
              <w:left w:val="nil"/>
              <w:bottom w:val="nil"/>
            </w:tcBorders>
          </w:tcPr>
          <w:p w14:paraId="2840216D" w14:textId="77777777" w:rsidR="003C0187" w:rsidRDefault="003C0187" w:rsidP="00B62D1C">
            <w:pPr>
              <w:jc w:val="center"/>
            </w:pPr>
            <w:r>
              <w:t>87.0-89.9%</w:t>
            </w:r>
          </w:p>
        </w:tc>
        <w:tc>
          <w:tcPr>
            <w:tcW w:w="720" w:type="dxa"/>
            <w:tcBorders>
              <w:bottom w:val="nil"/>
              <w:right w:val="nil"/>
            </w:tcBorders>
          </w:tcPr>
          <w:p w14:paraId="3F4F1CDA" w14:textId="77777777" w:rsidR="003C0187" w:rsidRDefault="003C0187" w:rsidP="00B62D1C">
            <w:pPr>
              <w:jc w:val="center"/>
            </w:pPr>
            <w:r>
              <w:t>C+</w:t>
            </w:r>
          </w:p>
        </w:tc>
        <w:tc>
          <w:tcPr>
            <w:tcW w:w="1440" w:type="dxa"/>
            <w:tcBorders>
              <w:left w:val="nil"/>
              <w:bottom w:val="nil"/>
            </w:tcBorders>
          </w:tcPr>
          <w:p w14:paraId="5912B142" w14:textId="77777777" w:rsidR="003C0187" w:rsidRDefault="003C0187" w:rsidP="00B62D1C">
            <w:pPr>
              <w:jc w:val="center"/>
            </w:pPr>
            <w:r>
              <w:t>77.0-79.9%</w:t>
            </w:r>
          </w:p>
        </w:tc>
        <w:tc>
          <w:tcPr>
            <w:tcW w:w="720" w:type="dxa"/>
            <w:tcBorders>
              <w:bottom w:val="nil"/>
              <w:right w:val="nil"/>
            </w:tcBorders>
          </w:tcPr>
          <w:p w14:paraId="3D27178E" w14:textId="77777777" w:rsidR="003C0187" w:rsidRDefault="003C0187" w:rsidP="00B62D1C">
            <w:pPr>
              <w:jc w:val="center"/>
            </w:pPr>
            <w:r>
              <w:t>D+</w:t>
            </w:r>
          </w:p>
        </w:tc>
        <w:tc>
          <w:tcPr>
            <w:tcW w:w="1440" w:type="dxa"/>
            <w:tcBorders>
              <w:left w:val="nil"/>
              <w:bottom w:val="nil"/>
            </w:tcBorders>
          </w:tcPr>
          <w:p w14:paraId="1FBF6F9D" w14:textId="77777777" w:rsidR="003C0187" w:rsidRDefault="003C0187" w:rsidP="00B62D1C">
            <w:pPr>
              <w:jc w:val="center"/>
            </w:pPr>
            <w:r>
              <w:t>67.0-69.9%</w:t>
            </w:r>
          </w:p>
        </w:tc>
      </w:tr>
      <w:tr w:rsidR="003C0187" w14:paraId="3CC916A6" w14:textId="77777777" w:rsidTr="00B62D1C">
        <w:trPr>
          <w:trHeight w:val="314"/>
        </w:trPr>
        <w:tc>
          <w:tcPr>
            <w:tcW w:w="805" w:type="dxa"/>
            <w:tcBorders>
              <w:top w:val="nil"/>
              <w:bottom w:val="nil"/>
              <w:right w:val="nil"/>
            </w:tcBorders>
          </w:tcPr>
          <w:p w14:paraId="6F53FC26" w14:textId="77777777" w:rsidR="003C0187" w:rsidRDefault="003C0187" w:rsidP="00B62D1C">
            <w:pPr>
              <w:jc w:val="center"/>
            </w:pPr>
            <w:r>
              <w:t>A</w:t>
            </w:r>
          </w:p>
        </w:tc>
        <w:tc>
          <w:tcPr>
            <w:tcW w:w="1440" w:type="dxa"/>
            <w:tcBorders>
              <w:top w:val="nil"/>
              <w:left w:val="nil"/>
              <w:bottom w:val="nil"/>
            </w:tcBorders>
          </w:tcPr>
          <w:p w14:paraId="03FD3F0F" w14:textId="77777777" w:rsidR="003C0187" w:rsidRDefault="003C0187" w:rsidP="00B62D1C">
            <w:pPr>
              <w:jc w:val="center"/>
            </w:pPr>
            <w:r>
              <w:t>90.0-100%</w:t>
            </w:r>
          </w:p>
        </w:tc>
        <w:tc>
          <w:tcPr>
            <w:tcW w:w="720" w:type="dxa"/>
            <w:tcBorders>
              <w:top w:val="nil"/>
              <w:bottom w:val="nil"/>
              <w:right w:val="nil"/>
            </w:tcBorders>
          </w:tcPr>
          <w:p w14:paraId="2568E2AA" w14:textId="77777777" w:rsidR="003C0187" w:rsidRDefault="003C0187" w:rsidP="00B62D1C">
            <w:pPr>
              <w:jc w:val="center"/>
            </w:pPr>
            <w:r>
              <w:t>B</w:t>
            </w:r>
          </w:p>
        </w:tc>
        <w:tc>
          <w:tcPr>
            <w:tcW w:w="1440" w:type="dxa"/>
            <w:tcBorders>
              <w:top w:val="nil"/>
              <w:left w:val="nil"/>
              <w:bottom w:val="nil"/>
            </w:tcBorders>
          </w:tcPr>
          <w:p w14:paraId="43CC60C9" w14:textId="77777777" w:rsidR="003C0187" w:rsidRDefault="003C0187" w:rsidP="00B62D1C">
            <w:pPr>
              <w:jc w:val="center"/>
            </w:pPr>
            <w:r>
              <w:t>83.0-86.9%</w:t>
            </w:r>
          </w:p>
        </w:tc>
        <w:tc>
          <w:tcPr>
            <w:tcW w:w="720" w:type="dxa"/>
            <w:tcBorders>
              <w:top w:val="nil"/>
              <w:bottom w:val="nil"/>
              <w:right w:val="nil"/>
            </w:tcBorders>
          </w:tcPr>
          <w:p w14:paraId="12A9CE5F" w14:textId="77777777" w:rsidR="003C0187" w:rsidRDefault="003C0187" w:rsidP="00B62D1C">
            <w:pPr>
              <w:jc w:val="center"/>
            </w:pPr>
            <w:r>
              <w:t>C</w:t>
            </w:r>
          </w:p>
        </w:tc>
        <w:tc>
          <w:tcPr>
            <w:tcW w:w="1440" w:type="dxa"/>
            <w:tcBorders>
              <w:top w:val="nil"/>
              <w:left w:val="nil"/>
              <w:bottom w:val="nil"/>
            </w:tcBorders>
          </w:tcPr>
          <w:p w14:paraId="175ED3B4" w14:textId="77777777" w:rsidR="003C0187" w:rsidRDefault="003C0187" w:rsidP="00B62D1C">
            <w:pPr>
              <w:jc w:val="center"/>
            </w:pPr>
            <w:r>
              <w:t>73.0-76.9%</w:t>
            </w:r>
          </w:p>
        </w:tc>
        <w:tc>
          <w:tcPr>
            <w:tcW w:w="720" w:type="dxa"/>
            <w:tcBorders>
              <w:top w:val="nil"/>
              <w:bottom w:val="nil"/>
              <w:right w:val="nil"/>
            </w:tcBorders>
          </w:tcPr>
          <w:p w14:paraId="2BEC54EB" w14:textId="77777777" w:rsidR="003C0187" w:rsidRDefault="003C0187" w:rsidP="00B62D1C">
            <w:pPr>
              <w:jc w:val="center"/>
            </w:pPr>
            <w:r>
              <w:t>D</w:t>
            </w:r>
          </w:p>
        </w:tc>
        <w:tc>
          <w:tcPr>
            <w:tcW w:w="1440" w:type="dxa"/>
            <w:tcBorders>
              <w:top w:val="nil"/>
              <w:left w:val="nil"/>
              <w:bottom w:val="nil"/>
            </w:tcBorders>
          </w:tcPr>
          <w:p w14:paraId="24827B83" w14:textId="77777777" w:rsidR="003C0187" w:rsidRDefault="003C0187" w:rsidP="00B62D1C">
            <w:pPr>
              <w:jc w:val="center"/>
            </w:pPr>
            <w:r>
              <w:t>63.0-66.9%</w:t>
            </w:r>
          </w:p>
        </w:tc>
      </w:tr>
      <w:tr w:rsidR="003C0187" w14:paraId="645EE8C4" w14:textId="77777777" w:rsidTr="00B62D1C">
        <w:trPr>
          <w:trHeight w:val="314"/>
        </w:trPr>
        <w:tc>
          <w:tcPr>
            <w:tcW w:w="805" w:type="dxa"/>
            <w:tcBorders>
              <w:top w:val="nil"/>
              <w:bottom w:val="single" w:sz="4" w:space="0" w:color="auto"/>
              <w:right w:val="nil"/>
            </w:tcBorders>
          </w:tcPr>
          <w:p w14:paraId="0976B1C7" w14:textId="77777777" w:rsidR="003C0187" w:rsidRDefault="003C0187" w:rsidP="00B62D1C">
            <w:pPr>
              <w:jc w:val="center"/>
            </w:pPr>
          </w:p>
        </w:tc>
        <w:tc>
          <w:tcPr>
            <w:tcW w:w="1440" w:type="dxa"/>
            <w:tcBorders>
              <w:top w:val="nil"/>
              <w:left w:val="nil"/>
              <w:bottom w:val="single" w:sz="4" w:space="0" w:color="auto"/>
            </w:tcBorders>
          </w:tcPr>
          <w:p w14:paraId="298EE01C" w14:textId="77777777" w:rsidR="003C0187" w:rsidRDefault="003C0187" w:rsidP="00B62D1C">
            <w:pPr>
              <w:jc w:val="center"/>
            </w:pPr>
          </w:p>
        </w:tc>
        <w:tc>
          <w:tcPr>
            <w:tcW w:w="720" w:type="dxa"/>
            <w:tcBorders>
              <w:top w:val="nil"/>
              <w:bottom w:val="single" w:sz="4" w:space="0" w:color="auto"/>
              <w:right w:val="nil"/>
            </w:tcBorders>
          </w:tcPr>
          <w:p w14:paraId="69384A37" w14:textId="77777777" w:rsidR="003C0187" w:rsidRDefault="003C0187" w:rsidP="00B62D1C">
            <w:pPr>
              <w:jc w:val="center"/>
            </w:pPr>
            <w:r>
              <w:t>B-</w:t>
            </w:r>
          </w:p>
        </w:tc>
        <w:tc>
          <w:tcPr>
            <w:tcW w:w="1440" w:type="dxa"/>
            <w:tcBorders>
              <w:top w:val="nil"/>
              <w:left w:val="nil"/>
              <w:bottom w:val="single" w:sz="4" w:space="0" w:color="auto"/>
            </w:tcBorders>
          </w:tcPr>
          <w:p w14:paraId="2F841B17" w14:textId="77777777" w:rsidR="003C0187" w:rsidRDefault="003C0187" w:rsidP="00B62D1C">
            <w:pPr>
              <w:jc w:val="center"/>
            </w:pPr>
            <w:r>
              <w:t>80.0-82.9%</w:t>
            </w:r>
          </w:p>
        </w:tc>
        <w:tc>
          <w:tcPr>
            <w:tcW w:w="720" w:type="dxa"/>
            <w:tcBorders>
              <w:top w:val="nil"/>
              <w:bottom w:val="single" w:sz="4" w:space="0" w:color="auto"/>
              <w:right w:val="nil"/>
            </w:tcBorders>
          </w:tcPr>
          <w:p w14:paraId="7A100589" w14:textId="77777777" w:rsidR="003C0187" w:rsidRDefault="003C0187" w:rsidP="00B62D1C">
            <w:pPr>
              <w:jc w:val="center"/>
            </w:pPr>
            <w:r>
              <w:t>C-</w:t>
            </w:r>
          </w:p>
        </w:tc>
        <w:tc>
          <w:tcPr>
            <w:tcW w:w="1440" w:type="dxa"/>
            <w:tcBorders>
              <w:top w:val="nil"/>
              <w:left w:val="nil"/>
              <w:bottom w:val="single" w:sz="4" w:space="0" w:color="auto"/>
            </w:tcBorders>
          </w:tcPr>
          <w:p w14:paraId="53B16436" w14:textId="77777777" w:rsidR="003C0187" w:rsidRDefault="003C0187" w:rsidP="00B62D1C">
            <w:pPr>
              <w:jc w:val="center"/>
            </w:pPr>
            <w:r>
              <w:t>70.0-72.9%</w:t>
            </w:r>
          </w:p>
        </w:tc>
        <w:tc>
          <w:tcPr>
            <w:tcW w:w="720" w:type="dxa"/>
            <w:tcBorders>
              <w:top w:val="nil"/>
              <w:bottom w:val="single" w:sz="4" w:space="0" w:color="auto"/>
              <w:right w:val="nil"/>
            </w:tcBorders>
          </w:tcPr>
          <w:p w14:paraId="575E46CE" w14:textId="77777777" w:rsidR="003C0187" w:rsidRDefault="003C0187" w:rsidP="00B62D1C">
            <w:pPr>
              <w:jc w:val="center"/>
            </w:pPr>
            <w:r>
              <w:t>D-</w:t>
            </w:r>
          </w:p>
        </w:tc>
        <w:tc>
          <w:tcPr>
            <w:tcW w:w="1440" w:type="dxa"/>
            <w:tcBorders>
              <w:top w:val="nil"/>
              <w:left w:val="nil"/>
              <w:bottom w:val="single" w:sz="4" w:space="0" w:color="auto"/>
            </w:tcBorders>
          </w:tcPr>
          <w:p w14:paraId="56CF28D9" w14:textId="77777777" w:rsidR="003C0187" w:rsidRDefault="003C0187" w:rsidP="00B62D1C">
            <w:pPr>
              <w:jc w:val="center"/>
            </w:pPr>
            <w:r>
              <w:t>60.0-62.9%</w:t>
            </w:r>
          </w:p>
        </w:tc>
      </w:tr>
    </w:tbl>
    <w:p w14:paraId="2814A289" w14:textId="77777777" w:rsidR="00CB3F3F" w:rsidRPr="00B5408E" w:rsidRDefault="00CB3F3F" w:rsidP="00CB5A51">
      <w:pPr>
        <w:jc w:val="both"/>
        <w:rPr>
          <w:bCs/>
          <w:szCs w:val="22"/>
        </w:rPr>
      </w:pPr>
      <w:r w:rsidRPr="00B5408E">
        <w:rPr>
          <w:szCs w:val="22"/>
        </w:rPr>
        <w:t xml:space="preserve">Grades will be supplied through Canvas </w:t>
      </w:r>
      <w:r>
        <w:rPr>
          <w:szCs w:val="22"/>
        </w:rPr>
        <w:t>throughout</w:t>
      </w:r>
      <w:r w:rsidRPr="00B5408E">
        <w:rPr>
          <w:szCs w:val="22"/>
        </w:rPr>
        <w:t xml:space="preserve"> the semester. It is your responsibility to keep track of your grade and </w:t>
      </w:r>
      <w:r w:rsidR="00804FDF">
        <w:rPr>
          <w:szCs w:val="22"/>
        </w:rPr>
        <w:t>contact the instructor</w:t>
      </w:r>
      <w:r w:rsidRPr="00B5408E">
        <w:rPr>
          <w:szCs w:val="22"/>
        </w:rPr>
        <w:t xml:space="preserve"> if you are struggling with the material. </w:t>
      </w:r>
    </w:p>
    <w:p w14:paraId="3AAC3ADC" w14:textId="77777777" w:rsidR="00D878CB" w:rsidRDefault="00D878CB" w:rsidP="00173FF2">
      <w:pPr>
        <w:pStyle w:val="Heading"/>
      </w:pPr>
    </w:p>
    <w:p w14:paraId="7C5AE2A2" w14:textId="77777777" w:rsidR="00B5408E" w:rsidRPr="00173FF2" w:rsidRDefault="00CB3F3F" w:rsidP="00173FF2">
      <w:pPr>
        <w:pStyle w:val="Heading"/>
      </w:pPr>
      <w:r w:rsidRPr="00173FF2">
        <w:t xml:space="preserve">Class </w:t>
      </w:r>
      <w:r w:rsidR="002F1680" w:rsidRPr="00173FF2">
        <w:t xml:space="preserve">Structure </w:t>
      </w:r>
    </w:p>
    <w:p w14:paraId="45B56374" w14:textId="77777777" w:rsidR="00A263D3" w:rsidRPr="00B5408E" w:rsidRDefault="002F1680" w:rsidP="00CB5A51">
      <w:pPr>
        <w:jc w:val="both"/>
        <w:rPr>
          <w:szCs w:val="22"/>
        </w:rPr>
      </w:pPr>
      <w:r w:rsidRPr="00B5408E">
        <w:rPr>
          <w:szCs w:val="22"/>
        </w:rPr>
        <w:t>This is a lecture</w:t>
      </w:r>
      <w:r w:rsidR="00AC47B7">
        <w:rPr>
          <w:szCs w:val="22"/>
        </w:rPr>
        <w:t xml:space="preserve"> + lab mixed</w:t>
      </w:r>
      <w:r w:rsidRPr="00B5408E">
        <w:rPr>
          <w:szCs w:val="22"/>
        </w:rPr>
        <w:t xml:space="preserve"> class. Important material will be covered in every class. We will use a combination of slide</w:t>
      </w:r>
      <w:r w:rsidR="00977DA3">
        <w:rPr>
          <w:szCs w:val="22"/>
        </w:rPr>
        <w:t xml:space="preserve"> presentations,</w:t>
      </w:r>
      <w:r w:rsidRPr="00B5408E">
        <w:rPr>
          <w:szCs w:val="22"/>
        </w:rPr>
        <w:t xml:space="preserve"> some </w:t>
      </w:r>
      <w:r w:rsidR="00205926">
        <w:rPr>
          <w:szCs w:val="22"/>
        </w:rPr>
        <w:t>videos,</w:t>
      </w:r>
      <w:r w:rsidR="00205926" w:rsidRPr="00B5408E">
        <w:rPr>
          <w:szCs w:val="22"/>
        </w:rPr>
        <w:t xml:space="preserve"> in</w:t>
      </w:r>
      <w:r w:rsidRPr="00B5408E">
        <w:rPr>
          <w:szCs w:val="22"/>
        </w:rPr>
        <w:t>-class activities</w:t>
      </w:r>
      <w:r w:rsidR="009D53F2">
        <w:rPr>
          <w:szCs w:val="22"/>
        </w:rPr>
        <w:t>, and labs</w:t>
      </w:r>
      <w:r w:rsidRPr="00B5408E">
        <w:rPr>
          <w:szCs w:val="22"/>
        </w:rPr>
        <w:t xml:space="preserve">. </w:t>
      </w:r>
      <w:r w:rsidR="00977DA3">
        <w:rPr>
          <w:szCs w:val="22"/>
        </w:rPr>
        <w:t xml:space="preserve">You should </w:t>
      </w:r>
      <w:r w:rsidRPr="00B5408E">
        <w:rPr>
          <w:szCs w:val="22"/>
        </w:rPr>
        <w:t xml:space="preserve">listen well during class and take good notes for yourself. </w:t>
      </w:r>
      <w:r w:rsidR="00AC47B7">
        <w:rPr>
          <w:szCs w:val="22"/>
        </w:rPr>
        <w:t>Lab</w:t>
      </w:r>
      <w:r w:rsidRPr="00B5408E">
        <w:rPr>
          <w:szCs w:val="22"/>
        </w:rPr>
        <w:t xml:space="preserve"> assignments and quizzes are designed to synthesize material from the lectures and text. </w:t>
      </w:r>
      <w:r w:rsidR="00977DA3">
        <w:rPr>
          <w:szCs w:val="22"/>
        </w:rPr>
        <w:t xml:space="preserve">Weather and climate </w:t>
      </w:r>
      <w:r w:rsidR="009D53F2">
        <w:rPr>
          <w:szCs w:val="22"/>
        </w:rPr>
        <w:t>are</w:t>
      </w:r>
      <w:r w:rsidR="00977DA3">
        <w:rPr>
          <w:szCs w:val="22"/>
        </w:rPr>
        <w:t xml:space="preserve"> a surprisingly complex topic. We’ll cover many different parts of how the weather and climate works, and you will have </w:t>
      </w:r>
      <w:r w:rsidR="00977DA3">
        <w:rPr>
          <w:szCs w:val="22"/>
        </w:rPr>
        <w:lastRenderedPageBreak/>
        <w:t xml:space="preserve">to combine these parts to understand how they work together. Attending class and completing the </w:t>
      </w:r>
      <w:r w:rsidRPr="00B5408E">
        <w:rPr>
          <w:szCs w:val="22"/>
        </w:rPr>
        <w:t>quizzes</w:t>
      </w:r>
      <w:r w:rsidR="00977DA3">
        <w:rPr>
          <w:szCs w:val="22"/>
        </w:rPr>
        <w:t xml:space="preserve"> </w:t>
      </w:r>
      <w:r w:rsidRPr="00B5408E">
        <w:rPr>
          <w:szCs w:val="22"/>
        </w:rPr>
        <w:t>and homework</w:t>
      </w:r>
      <w:r w:rsidR="00977DA3">
        <w:rPr>
          <w:szCs w:val="22"/>
        </w:rPr>
        <w:t xml:space="preserve"> on time will be </w:t>
      </w:r>
      <w:r w:rsidR="002C10EC">
        <w:rPr>
          <w:szCs w:val="22"/>
        </w:rPr>
        <w:t>key to understanding the material</w:t>
      </w:r>
      <w:r w:rsidRPr="00B5408E">
        <w:rPr>
          <w:szCs w:val="22"/>
        </w:rPr>
        <w:t>.</w:t>
      </w:r>
    </w:p>
    <w:p w14:paraId="5AB523B1" w14:textId="77777777" w:rsidR="002C10EC" w:rsidRDefault="002C10EC" w:rsidP="00B5408E">
      <w:pPr>
        <w:rPr>
          <w:bCs/>
          <w:szCs w:val="22"/>
        </w:rPr>
      </w:pPr>
    </w:p>
    <w:p w14:paraId="7227333C" w14:textId="77777777" w:rsidR="00CB3F3F" w:rsidRPr="00173FF2" w:rsidRDefault="00CB3F3F" w:rsidP="00173FF2">
      <w:pPr>
        <w:pStyle w:val="Heading"/>
      </w:pPr>
      <w:r w:rsidRPr="00173FF2">
        <w:t>Course Goals</w:t>
      </w:r>
    </w:p>
    <w:p w14:paraId="64E58140" w14:textId="77777777" w:rsidR="009D53F2" w:rsidRDefault="00CB3F3F" w:rsidP="009D53F2">
      <w:pPr>
        <w:jc w:val="both"/>
        <w:rPr>
          <w:szCs w:val="22"/>
        </w:rPr>
      </w:pPr>
      <w:r w:rsidRPr="00B5408E">
        <w:rPr>
          <w:szCs w:val="22"/>
        </w:rPr>
        <w:t xml:space="preserve">Students should be able to </w:t>
      </w:r>
      <w:r w:rsidR="00B92475">
        <w:rPr>
          <w:szCs w:val="22"/>
        </w:rPr>
        <w:t xml:space="preserve">identify and </w:t>
      </w:r>
      <w:r w:rsidRPr="00B5408E">
        <w:rPr>
          <w:szCs w:val="22"/>
        </w:rPr>
        <w:t>describe</w:t>
      </w:r>
      <w:r w:rsidR="00B92475">
        <w:rPr>
          <w:szCs w:val="22"/>
        </w:rPr>
        <w:t xml:space="preserve"> </w:t>
      </w:r>
      <w:r w:rsidRPr="00B5408E">
        <w:rPr>
          <w:szCs w:val="22"/>
        </w:rPr>
        <w:t xml:space="preserve">the concepts, terminology, and tools pertaining to </w:t>
      </w:r>
      <w:r w:rsidR="00F37AF6">
        <w:rPr>
          <w:szCs w:val="22"/>
        </w:rPr>
        <w:t>radar and satellite</w:t>
      </w:r>
      <w:r w:rsidRPr="00B5408E">
        <w:rPr>
          <w:szCs w:val="22"/>
        </w:rPr>
        <w:t xml:space="preserve"> meteorology. This includes: </w:t>
      </w:r>
    </w:p>
    <w:p w14:paraId="539C6936" w14:textId="77777777" w:rsidR="009D53F2" w:rsidRDefault="00841A2B" w:rsidP="009D53F2">
      <w:pPr>
        <w:pStyle w:val="ListParagraph"/>
        <w:numPr>
          <w:ilvl w:val="0"/>
          <w:numId w:val="15"/>
        </w:numPr>
        <w:jc w:val="both"/>
        <w:rPr>
          <w:szCs w:val="22"/>
        </w:rPr>
      </w:pPr>
      <w:r w:rsidRPr="009D53F2">
        <w:rPr>
          <w:szCs w:val="22"/>
        </w:rPr>
        <w:t>Students can demonstrate the ability to describe in class a variety of atmospheric phenomena depicted on radar</w:t>
      </w:r>
      <w:r w:rsidR="009D53F2" w:rsidRPr="009D53F2">
        <w:rPr>
          <w:szCs w:val="22"/>
        </w:rPr>
        <w:t xml:space="preserve"> or satellite</w:t>
      </w:r>
      <w:r w:rsidRPr="009D53F2">
        <w:rPr>
          <w:szCs w:val="22"/>
        </w:rPr>
        <w:t xml:space="preserve"> imagery.</w:t>
      </w:r>
    </w:p>
    <w:p w14:paraId="327D2B36" w14:textId="77777777" w:rsidR="009D53F2" w:rsidRDefault="00841A2B" w:rsidP="009D53F2">
      <w:pPr>
        <w:pStyle w:val="ListParagraph"/>
        <w:numPr>
          <w:ilvl w:val="0"/>
          <w:numId w:val="15"/>
        </w:numPr>
        <w:jc w:val="both"/>
        <w:rPr>
          <w:szCs w:val="22"/>
        </w:rPr>
      </w:pPr>
      <w:r w:rsidRPr="009D53F2">
        <w:rPr>
          <w:szCs w:val="22"/>
        </w:rPr>
        <w:t xml:space="preserve">Students can demonstrate the ability to relate radar reflectivity to rainfall </w:t>
      </w:r>
      <w:r w:rsidR="00F37AF6" w:rsidRPr="009D53F2">
        <w:rPr>
          <w:szCs w:val="22"/>
        </w:rPr>
        <w:t>rate and</w:t>
      </w:r>
      <w:r w:rsidRPr="009D53F2">
        <w:rPr>
          <w:szCs w:val="22"/>
        </w:rPr>
        <w:t xml:space="preserve"> discuss factors that contribute to the uncertainty in the rainfall rate estimation</w:t>
      </w:r>
      <w:r w:rsidR="009D53F2">
        <w:rPr>
          <w:szCs w:val="22"/>
        </w:rPr>
        <w:t>.</w:t>
      </w:r>
    </w:p>
    <w:p w14:paraId="06EF945B" w14:textId="77777777" w:rsidR="009D53F2" w:rsidRDefault="00841A2B" w:rsidP="009D53F2">
      <w:pPr>
        <w:pStyle w:val="ListParagraph"/>
        <w:numPr>
          <w:ilvl w:val="0"/>
          <w:numId w:val="15"/>
        </w:numPr>
        <w:jc w:val="both"/>
        <w:rPr>
          <w:szCs w:val="22"/>
        </w:rPr>
      </w:pPr>
      <w:r w:rsidRPr="009D53F2">
        <w:rPr>
          <w:szCs w:val="22"/>
        </w:rPr>
        <w:t xml:space="preserve">Students can demonstrate the ability to discuss </w:t>
      </w:r>
      <w:r w:rsidR="00787E6C" w:rsidRPr="009D53F2">
        <w:rPr>
          <w:szCs w:val="22"/>
        </w:rPr>
        <w:t>satellite images</w:t>
      </w:r>
      <w:r w:rsidR="009D53F2" w:rsidRPr="009D53F2">
        <w:rPr>
          <w:szCs w:val="22"/>
        </w:rPr>
        <w:t>.</w:t>
      </w:r>
    </w:p>
    <w:p w14:paraId="301B2374" w14:textId="77777777" w:rsidR="009D53F2" w:rsidRDefault="009D53F2" w:rsidP="009D53F2">
      <w:pPr>
        <w:pStyle w:val="ListParagraph"/>
        <w:numPr>
          <w:ilvl w:val="0"/>
          <w:numId w:val="15"/>
        </w:numPr>
        <w:jc w:val="both"/>
        <w:rPr>
          <w:szCs w:val="22"/>
        </w:rPr>
      </w:pPr>
      <w:r w:rsidRPr="009D53F2">
        <w:rPr>
          <w:szCs w:val="22"/>
        </w:rPr>
        <w:t>Students can access, process,</w:t>
      </w:r>
      <w:r w:rsidR="00787E6C" w:rsidRPr="009D53F2">
        <w:rPr>
          <w:szCs w:val="22"/>
        </w:rPr>
        <w:t xml:space="preserve"> and analy</w:t>
      </w:r>
      <w:r>
        <w:rPr>
          <w:szCs w:val="22"/>
        </w:rPr>
        <w:t>ze</w:t>
      </w:r>
      <w:r w:rsidRPr="009D53F2">
        <w:rPr>
          <w:szCs w:val="22"/>
        </w:rPr>
        <w:t xml:space="preserve"> radar and</w:t>
      </w:r>
      <w:r w:rsidR="00787E6C" w:rsidRPr="009D53F2">
        <w:rPr>
          <w:szCs w:val="22"/>
        </w:rPr>
        <w:t xml:space="preserve"> satellite data</w:t>
      </w:r>
      <w:r w:rsidRPr="009D53F2">
        <w:rPr>
          <w:szCs w:val="22"/>
        </w:rPr>
        <w:t xml:space="preserve"> </w:t>
      </w:r>
    </w:p>
    <w:p w14:paraId="1C2BDC0E" w14:textId="77777777" w:rsidR="00841A2B" w:rsidRPr="009D53F2" w:rsidRDefault="009D53F2" w:rsidP="009D53F2">
      <w:pPr>
        <w:pStyle w:val="ListParagraph"/>
        <w:numPr>
          <w:ilvl w:val="0"/>
          <w:numId w:val="15"/>
        </w:numPr>
        <w:jc w:val="both"/>
        <w:rPr>
          <w:szCs w:val="22"/>
        </w:rPr>
      </w:pPr>
      <w:r>
        <w:rPr>
          <w:szCs w:val="22"/>
        </w:rPr>
        <w:t xml:space="preserve">Graduate students can use radar and satellite data </w:t>
      </w:r>
      <w:r w:rsidRPr="009D53F2">
        <w:rPr>
          <w:szCs w:val="22"/>
        </w:rPr>
        <w:t>to answer scientific questions</w:t>
      </w:r>
      <w:r w:rsidR="00841A2B" w:rsidRPr="009D53F2">
        <w:rPr>
          <w:szCs w:val="22"/>
        </w:rPr>
        <w:t>.</w:t>
      </w:r>
    </w:p>
    <w:p w14:paraId="59A5C06E" w14:textId="77777777" w:rsidR="00977DA3" w:rsidRPr="00841A2B" w:rsidRDefault="00977DA3" w:rsidP="00B5408E">
      <w:pPr>
        <w:rPr>
          <w:szCs w:val="22"/>
        </w:rPr>
      </w:pPr>
    </w:p>
    <w:p w14:paraId="46D41068" w14:textId="77777777" w:rsidR="00A263D3" w:rsidRDefault="00CB3F3F" w:rsidP="00173FF2">
      <w:pPr>
        <w:pStyle w:val="Heading"/>
        <w:rPr>
          <w:b w:val="0"/>
          <w:sz w:val="20"/>
          <w:szCs w:val="20"/>
        </w:rPr>
      </w:pPr>
      <w:r w:rsidRPr="00BB605A">
        <w:t>Schedule</w:t>
      </w:r>
      <w:r w:rsidR="002F1680" w:rsidRPr="00B5408E">
        <w:t xml:space="preserve"> </w:t>
      </w:r>
      <w:r w:rsidR="00173FF2">
        <w:tab/>
      </w:r>
      <w:r w:rsidRPr="00173FF2">
        <w:rPr>
          <w:b w:val="0"/>
          <w:sz w:val="20"/>
          <w:szCs w:val="20"/>
        </w:rPr>
        <w:t>The</w:t>
      </w:r>
      <w:r w:rsidR="002F1680" w:rsidRPr="00173FF2">
        <w:rPr>
          <w:b w:val="0"/>
          <w:sz w:val="20"/>
          <w:szCs w:val="20"/>
        </w:rPr>
        <w:t xml:space="preserve"> precise dates may change</w:t>
      </w:r>
      <w:r w:rsidRPr="00173FF2">
        <w:rPr>
          <w:b w:val="0"/>
          <w:sz w:val="20"/>
          <w:szCs w:val="20"/>
        </w:rPr>
        <w:t>.</w:t>
      </w:r>
      <w:r w:rsidR="002F1680" w:rsidRPr="00173FF2">
        <w:rPr>
          <w:b w:val="0"/>
          <w:sz w:val="20"/>
          <w:szCs w:val="20"/>
        </w:rPr>
        <w:t xml:space="preserve"> I will update </w:t>
      </w:r>
      <w:r w:rsidRPr="00173FF2">
        <w:rPr>
          <w:b w:val="0"/>
          <w:sz w:val="20"/>
          <w:szCs w:val="20"/>
        </w:rPr>
        <w:t xml:space="preserve">you </w:t>
      </w:r>
      <w:r w:rsidR="002F1680" w:rsidRPr="00173FF2">
        <w:rPr>
          <w:b w:val="0"/>
          <w:sz w:val="20"/>
          <w:szCs w:val="20"/>
        </w:rPr>
        <w:t>as we go.</w:t>
      </w:r>
    </w:p>
    <w:tbl>
      <w:tblPr>
        <w:tblStyle w:val="TableGrid"/>
        <w:tblW w:w="0" w:type="auto"/>
        <w:tblLook w:val="04A0" w:firstRow="1" w:lastRow="0" w:firstColumn="1" w:lastColumn="0" w:noHBand="0" w:noVBand="1"/>
      </w:tblPr>
      <w:tblGrid>
        <w:gridCol w:w="743"/>
        <w:gridCol w:w="3092"/>
        <w:gridCol w:w="3331"/>
        <w:gridCol w:w="973"/>
      </w:tblGrid>
      <w:tr w:rsidR="00475D71" w14:paraId="79EAAE24" w14:textId="77777777" w:rsidTr="00EC0202">
        <w:tc>
          <w:tcPr>
            <w:tcW w:w="0" w:type="auto"/>
          </w:tcPr>
          <w:p w14:paraId="50863475" w14:textId="51BF2098" w:rsidR="00386F01" w:rsidRPr="00386F01" w:rsidRDefault="00386F01" w:rsidP="00186A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sidRPr="00386F01">
              <w:rPr>
                <w:rFonts w:ascii="Calibri" w:hAnsi="Calibri" w:cs="Calibri"/>
                <w:b/>
                <w:sz w:val="22"/>
                <w:szCs w:val="22"/>
              </w:rPr>
              <w:t xml:space="preserve">Week </w:t>
            </w:r>
          </w:p>
        </w:tc>
        <w:tc>
          <w:tcPr>
            <w:tcW w:w="0" w:type="auto"/>
          </w:tcPr>
          <w:p w14:paraId="47973BB4" w14:textId="77777777" w:rsidR="00386F01" w:rsidRPr="00386F01" w:rsidRDefault="00CB7263" w:rsidP="00186A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Tuesday</w:t>
            </w:r>
          </w:p>
        </w:tc>
        <w:tc>
          <w:tcPr>
            <w:tcW w:w="3331" w:type="dxa"/>
          </w:tcPr>
          <w:p w14:paraId="0FDA4202" w14:textId="77777777" w:rsidR="00386F01" w:rsidRPr="00386F01" w:rsidRDefault="00CB7263" w:rsidP="00186A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Thursday</w:t>
            </w:r>
          </w:p>
        </w:tc>
        <w:tc>
          <w:tcPr>
            <w:tcW w:w="973" w:type="dxa"/>
          </w:tcPr>
          <w:p w14:paraId="3149DE87" w14:textId="77777777" w:rsidR="00426474" w:rsidRPr="00386F01" w:rsidRDefault="00426474" w:rsidP="00206B5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b/>
                <w:sz w:val="22"/>
                <w:szCs w:val="22"/>
              </w:rPr>
            </w:pPr>
            <w:r>
              <w:rPr>
                <w:rFonts w:ascii="Calibri" w:hAnsi="Calibri" w:cs="Calibri"/>
                <w:b/>
                <w:sz w:val="22"/>
                <w:szCs w:val="22"/>
              </w:rPr>
              <w:t>Due</w:t>
            </w:r>
          </w:p>
        </w:tc>
      </w:tr>
      <w:tr w:rsidR="00475D71" w14:paraId="70A241E0" w14:textId="77777777" w:rsidTr="00EC0202">
        <w:tc>
          <w:tcPr>
            <w:tcW w:w="0" w:type="auto"/>
          </w:tcPr>
          <w:p w14:paraId="3B2797C2" w14:textId="02B0232C" w:rsidR="00386F01" w:rsidRPr="00386F01" w:rsidRDefault="00206B59" w:rsidP="00022238">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1</w:t>
            </w:r>
          </w:p>
        </w:tc>
        <w:tc>
          <w:tcPr>
            <w:tcW w:w="0" w:type="auto"/>
          </w:tcPr>
          <w:p w14:paraId="78F5D0E7" w14:textId="33804A64" w:rsidR="00386F01" w:rsidRPr="00186AAA" w:rsidRDefault="00D148B2" w:rsidP="00186A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lang w:eastAsia="zh-CN"/>
              </w:rPr>
            </w:pPr>
            <w:r>
              <w:rPr>
                <w:rFonts w:ascii="Calibri" w:hAnsi="Calibri" w:cs="Calibri" w:hint="eastAsia"/>
                <w:sz w:val="22"/>
                <w:szCs w:val="22"/>
                <w:lang w:eastAsia="zh-CN"/>
              </w:rPr>
              <w:t>T1</w:t>
            </w:r>
            <w:r w:rsidR="00A004C4">
              <w:rPr>
                <w:rFonts w:ascii="Calibri" w:hAnsi="Calibri" w:cs="Calibri"/>
                <w:sz w:val="22"/>
                <w:szCs w:val="22"/>
                <w:lang w:eastAsia="zh-CN"/>
              </w:rPr>
              <w:t>_Introduction</w:t>
            </w:r>
          </w:p>
        </w:tc>
        <w:tc>
          <w:tcPr>
            <w:tcW w:w="3331" w:type="dxa"/>
          </w:tcPr>
          <w:p w14:paraId="095C2F8C" w14:textId="329CB503" w:rsidR="00386F01" w:rsidRPr="00186AAA" w:rsidRDefault="00844331" w:rsidP="00186A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T1_</w:t>
            </w:r>
            <w:r w:rsidR="00A004C4">
              <w:rPr>
                <w:rFonts w:ascii="Calibri" w:hAnsi="Calibri" w:cs="Calibri"/>
                <w:sz w:val="22"/>
                <w:szCs w:val="22"/>
              </w:rPr>
              <w:t>Lab setup</w:t>
            </w:r>
          </w:p>
        </w:tc>
        <w:tc>
          <w:tcPr>
            <w:tcW w:w="973" w:type="dxa"/>
          </w:tcPr>
          <w:p w14:paraId="3098CAA1" w14:textId="77777777" w:rsidR="00386F01" w:rsidRPr="00186AAA" w:rsidRDefault="00386F01" w:rsidP="00186AAA">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p>
        </w:tc>
      </w:tr>
      <w:tr w:rsidR="00475D71" w14:paraId="22DB2D00" w14:textId="77777777" w:rsidTr="00EC0202">
        <w:tc>
          <w:tcPr>
            <w:tcW w:w="0" w:type="auto"/>
          </w:tcPr>
          <w:p w14:paraId="1BC621D8" w14:textId="21E540DB" w:rsidR="00FF6EE9" w:rsidRPr="00386F01" w:rsidRDefault="00206B5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2</w:t>
            </w:r>
          </w:p>
        </w:tc>
        <w:tc>
          <w:tcPr>
            <w:tcW w:w="0" w:type="auto"/>
          </w:tcPr>
          <w:p w14:paraId="1B0D0B80"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color w:val="FF0000"/>
                <w:sz w:val="22"/>
                <w:szCs w:val="22"/>
              </w:rPr>
            </w:pPr>
            <w:r>
              <w:rPr>
                <w:rFonts w:ascii="Calibri" w:hAnsi="Calibri" w:cs="Calibri"/>
                <w:color w:val="auto"/>
                <w:sz w:val="22"/>
                <w:szCs w:val="22"/>
              </w:rPr>
              <w:t>T2_</w:t>
            </w:r>
            <w:r w:rsidRPr="003445EB">
              <w:rPr>
                <w:rFonts w:ascii="Calibri" w:hAnsi="Calibri" w:cs="Calibri"/>
                <w:color w:val="auto"/>
                <w:sz w:val="22"/>
                <w:szCs w:val="22"/>
              </w:rPr>
              <w:t>History of radar</w:t>
            </w:r>
            <w:r>
              <w:rPr>
                <w:rFonts w:ascii="Calibri" w:hAnsi="Calibri" w:cs="Calibri"/>
                <w:color w:val="auto"/>
                <w:sz w:val="22"/>
                <w:szCs w:val="22"/>
              </w:rPr>
              <w:t xml:space="preserve"> and satellite</w:t>
            </w:r>
          </w:p>
        </w:tc>
        <w:tc>
          <w:tcPr>
            <w:tcW w:w="3331" w:type="dxa"/>
          </w:tcPr>
          <w:p w14:paraId="5E7EF189"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T3_Radiation (1)</w:t>
            </w:r>
          </w:p>
        </w:tc>
        <w:tc>
          <w:tcPr>
            <w:tcW w:w="973" w:type="dxa"/>
          </w:tcPr>
          <w:p w14:paraId="4704EBE9" w14:textId="77777777" w:rsidR="00FF6EE9" w:rsidRPr="00186AAA" w:rsidRDefault="00F817EA" w:rsidP="009049C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Lab 1</w:t>
            </w:r>
          </w:p>
        </w:tc>
      </w:tr>
      <w:tr w:rsidR="00475D71" w14:paraId="154E0FEC" w14:textId="77777777" w:rsidTr="00EC0202">
        <w:tc>
          <w:tcPr>
            <w:tcW w:w="0" w:type="auto"/>
          </w:tcPr>
          <w:p w14:paraId="4D5A2D4B" w14:textId="5EAF013C" w:rsidR="00FF6EE9" w:rsidRPr="00386F01" w:rsidRDefault="00206B5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3</w:t>
            </w:r>
          </w:p>
        </w:tc>
        <w:tc>
          <w:tcPr>
            <w:tcW w:w="0" w:type="auto"/>
          </w:tcPr>
          <w:p w14:paraId="17887D5A"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T4_Radiation (2)</w:t>
            </w:r>
          </w:p>
        </w:tc>
        <w:tc>
          <w:tcPr>
            <w:tcW w:w="3331" w:type="dxa"/>
          </w:tcPr>
          <w:p w14:paraId="6A3D96C5"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T5_Radiation (3)</w:t>
            </w:r>
          </w:p>
        </w:tc>
        <w:tc>
          <w:tcPr>
            <w:tcW w:w="973" w:type="dxa"/>
          </w:tcPr>
          <w:p w14:paraId="57CE02CB"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p>
        </w:tc>
      </w:tr>
      <w:tr w:rsidR="00475D71" w14:paraId="41931E5E" w14:textId="77777777" w:rsidTr="00EC0202">
        <w:tc>
          <w:tcPr>
            <w:tcW w:w="0" w:type="auto"/>
          </w:tcPr>
          <w:p w14:paraId="6EC592F8" w14:textId="0E98D17A" w:rsidR="00FF6EE9" w:rsidRPr="00386F01" w:rsidRDefault="00206B5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4</w:t>
            </w:r>
          </w:p>
        </w:tc>
        <w:tc>
          <w:tcPr>
            <w:tcW w:w="0" w:type="auto"/>
          </w:tcPr>
          <w:p w14:paraId="2CA423D0"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T6_Radar fundamental</w:t>
            </w:r>
          </w:p>
        </w:tc>
        <w:tc>
          <w:tcPr>
            <w:tcW w:w="3331" w:type="dxa"/>
          </w:tcPr>
          <w:p w14:paraId="2FFEB5CF"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T7_Radar demo</w:t>
            </w:r>
          </w:p>
        </w:tc>
        <w:tc>
          <w:tcPr>
            <w:tcW w:w="973" w:type="dxa"/>
          </w:tcPr>
          <w:p w14:paraId="59919878" w14:textId="77777777" w:rsidR="00FF6EE9" w:rsidRPr="00186AAA" w:rsidRDefault="001C37D4"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Lab</w:t>
            </w:r>
            <w:r w:rsidR="00F817EA">
              <w:rPr>
                <w:rFonts w:ascii="Calibri" w:hAnsi="Calibri" w:cs="Calibri"/>
                <w:sz w:val="22"/>
                <w:szCs w:val="22"/>
              </w:rPr>
              <w:t xml:space="preserve"> </w:t>
            </w:r>
            <w:r>
              <w:rPr>
                <w:rFonts w:ascii="Calibri" w:hAnsi="Calibri" w:cs="Calibri"/>
                <w:sz w:val="22"/>
                <w:szCs w:val="22"/>
              </w:rPr>
              <w:t>2</w:t>
            </w:r>
          </w:p>
        </w:tc>
      </w:tr>
      <w:tr w:rsidR="00475D71" w14:paraId="4B1BB95D" w14:textId="77777777" w:rsidTr="00EC0202">
        <w:tc>
          <w:tcPr>
            <w:tcW w:w="0" w:type="auto"/>
          </w:tcPr>
          <w:p w14:paraId="4400CFC5" w14:textId="6BF68EAB" w:rsidR="00FF6EE9" w:rsidRPr="00386F01" w:rsidRDefault="00206B5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5</w:t>
            </w:r>
          </w:p>
        </w:tc>
        <w:tc>
          <w:tcPr>
            <w:tcW w:w="0" w:type="auto"/>
          </w:tcPr>
          <w:p w14:paraId="6E2F8750"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T8_Radar observations</w:t>
            </w:r>
          </w:p>
        </w:tc>
        <w:tc>
          <w:tcPr>
            <w:tcW w:w="3331" w:type="dxa"/>
          </w:tcPr>
          <w:p w14:paraId="30670498"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T9_Radar data visualization</w:t>
            </w:r>
          </w:p>
        </w:tc>
        <w:tc>
          <w:tcPr>
            <w:tcW w:w="973" w:type="dxa"/>
          </w:tcPr>
          <w:p w14:paraId="7B2810DC"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p>
        </w:tc>
      </w:tr>
      <w:tr w:rsidR="00475D71" w14:paraId="4B13B903" w14:textId="77777777" w:rsidTr="00EC0202">
        <w:tc>
          <w:tcPr>
            <w:tcW w:w="0" w:type="auto"/>
          </w:tcPr>
          <w:p w14:paraId="01A2FEEE" w14:textId="0F719247" w:rsidR="00FF6EE9" w:rsidRPr="00386F01" w:rsidRDefault="00206B5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6</w:t>
            </w:r>
          </w:p>
        </w:tc>
        <w:tc>
          <w:tcPr>
            <w:tcW w:w="0" w:type="auto"/>
          </w:tcPr>
          <w:p w14:paraId="651A9147"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 xml:space="preserve">T10_Polarization </w:t>
            </w:r>
          </w:p>
        </w:tc>
        <w:tc>
          <w:tcPr>
            <w:tcW w:w="3331" w:type="dxa"/>
          </w:tcPr>
          <w:p w14:paraId="47444010"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T11_Hydrometeoro Classification Algorithm</w:t>
            </w:r>
          </w:p>
        </w:tc>
        <w:tc>
          <w:tcPr>
            <w:tcW w:w="973" w:type="dxa"/>
          </w:tcPr>
          <w:p w14:paraId="205A8101" w14:textId="77777777" w:rsidR="00FF6EE9" w:rsidRPr="00186AAA" w:rsidRDefault="001C37D4"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sidRPr="00475D71">
              <w:rPr>
                <w:rFonts w:ascii="Calibri" w:hAnsi="Calibri" w:cs="Calibri"/>
                <w:bCs/>
                <w:sz w:val="22"/>
                <w:szCs w:val="22"/>
              </w:rPr>
              <w:t>Lab 3</w:t>
            </w:r>
          </w:p>
        </w:tc>
      </w:tr>
      <w:tr w:rsidR="00475D71" w14:paraId="699C9234" w14:textId="77777777" w:rsidTr="00EC0202">
        <w:tc>
          <w:tcPr>
            <w:tcW w:w="0" w:type="auto"/>
          </w:tcPr>
          <w:p w14:paraId="4EAD8407" w14:textId="1E8FF32D" w:rsidR="00FF6EE9" w:rsidRPr="00386F01" w:rsidRDefault="00206B5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7</w:t>
            </w:r>
          </w:p>
        </w:tc>
        <w:tc>
          <w:tcPr>
            <w:tcW w:w="0" w:type="auto"/>
          </w:tcPr>
          <w:p w14:paraId="71AED582" w14:textId="77777777" w:rsidR="00FF6EE9" w:rsidRPr="00186AAA" w:rsidRDefault="00F817EA"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Review</w:t>
            </w:r>
          </w:p>
        </w:tc>
        <w:tc>
          <w:tcPr>
            <w:tcW w:w="3331" w:type="dxa"/>
          </w:tcPr>
          <w:p w14:paraId="5B41DBAE" w14:textId="77777777" w:rsidR="00FF6EE9" w:rsidRPr="00186AAA" w:rsidRDefault="00F817EA"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sidRPr="005F3009">
              <w:rPr>
                <w:rFonts w:ascii="Calibri" w:hAnsi="Calibri" w:cs="Calibri"/>
                <w:b/>
                <w:color w:val="FF0000"/>
                <w:sz w:val="22"/>
                <w:szCs w:val="22"/>
              </w:rPr>
              <w:t>Midterm Exam</w:t>
            </w:r>
          </w:p>
        </w:tc>
        <w:tc>
          <w:tcPr>
            <w:tcW w:w="973" w:type="dxa"/>
          </w:tcPr>
          <w:p w14:paraId="08957B01" w14:textId="1CF0A0EB" w:rsidR="00FF6EE9" w:rsidRPr="00475D71"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bCs/>
                <w:sz w:val="22"/>
                <w:szCs w:val="22"/>
              </w:rPr>
            </w:pPr>
          </w:p>
        </w:tc>
      </w:tr>
      <w:tr w:rsidR="00475D71" w14:paraId="0AD8133A" w14:textId="77777777" w:rsidTr="00EC0202">
        <w:tc>
          <w:tcPr>
            <w:tcW w:w="0" w:type="auto"/>
          </w:tcPr>
          <w:p w14:paraId="36A1C19D" w14:textId="7C7938C6" w:rsidR="00FF6EE9" w:rsidRPr="00386F01" w:rsidRDefault="00206B5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8</w:t>
            </w:r>
          </w:p>
        </w:tc>
        <w:tc>
          <w:tcPr>
            <w:tcW w:w="0" w:type="auto"/>
          </w:tcPr>
          <w:p w14:paraId="768D6D03" w14:textId="77777777" w:rsidR="00FF6EE9" w:rsidRPr="00186AAA" w:rsidRDefault="00F817EA"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T12_Satellite orbit</w:t>
            </w:r>
          </w:p>
        </w:tc>
        <w:tc>
          <w:tcPr>
            <w:tcW w:w="3331" w:type="dxa"/>
          </w:tcPr>
          <w:p w14:paraId="2A9C0926" w14:textId="77777777" w:rsidR="00FF6EE9" w:rsidRPr="00186AAA" w:rsidRDefault="00F817EA"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T13_Satellite channels</w:t>
            </w:r>
          </w:p>
        </w:tc>
        <w:tc>
          <w:tcPr>
            <w:tcW w:w="973" w:type="dxa"/>
          </w:tcPr>
          <w:p w14:paraId="3F17B06D" w14:textId="77777777" w:rsidR="00FF6EE9" w:rsidRPr="00186AAA" w:rsidRDefault="00FF6EE9" w:rsidP="00FF6EE9">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p>
        </w:tc>
      </w:tr>
      <w:tr w:rsidR="00475D71" w14:paraId="538AB5F1" w14:textId="77777777" w:rsidTr="00EC0202">
        <w:tc>
          <w:tcPr>
            <w:tcW w:w="0" w:type="auto"/>
          </w:tcPr>
          <w:p w14:paraId="1E665271" w14:textId="43924BC0" w:rsidR="00D03B51" w:rsidRPr="00386F01" w:rsidRDefault="00206B59"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9</w:t>
            </w:r>
          </w:p>
        </w:tc>
        <w:tc>
          <w:tcPr>
            <w:tcW w:w="0" w:type="auto"/>
          </w:tcPr>
          <w:p w14:paraId="56757FA2" w14:textId="77777777" w:rsidR="00D03B51" w:rsidRPr="00186AAA" w:rsidRDefault="00D03B5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T14_Satellite Cloud Observation</w:t>
            </w:r>
          </w:p>
        </w:tc>
        <w:tc>
          <w:tcPr>
            <w:tcW w:w="3331" w:type="dxa"/>
          </w:tcPr>
          <w:p w14:paraId="74AE47BC" w14:textId="77777777" w:rsidR="00D03B51" w:rsidRPr="00186AAA" w:rsidRDefault="00D03B5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T15_Satellite Images</w:t>
            </w:r>
          </w:p>
        </w:tc>
        <w:tc>
          <w:tcPr>
            <w:tcW w:w="973" w:type="dxa"/>
          </w:tcPr>
          <w:p w14:paraId="5D02E7FD" w14:textId="77777777" w:rsidR="00D03B51" w:rsidRPr="00475D71" w:rsidRDefault="00F817EA"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bCs/>
                <w:sz w:val="22"/>
                <w:szCs w:val="22"/>
              </w:rPr>
            </w:pPr>
            <w:r>
              <w:rPr>
                <w:rFonts w:ascii="Calibri" w:hAnsi="Calibri" w:cs="Calibri"/>
                <w:bCs/>
                <w:sz w:val="22"/>
                <w:szCs w:val="22"/>
              </w:rPr>
              <w:t>Lab 4</w:t>
            </w:r>
          </w:p>
        </w:tc>
      </w:tr>
      <w:tr w:rsidR="00475D71" w14:paraId="39EDD3C6" w14:textId="77777777" w:rsidTr="00EC0202">
        <w:tc>
          <w:tcPr>
            <w:tcW w:w="0" w:type="auto"/>
          </w:tcPr>
          <w:p w14:paraId="0B72C103" w14:textId="0263547E" w:rsidR="00D03B51" w:rsidRPr="00386F01" w:rsidRDefault="00206B59"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10</w:t>
            </w:r>
          </w:p>
        </w:tc>
        <w:tc>
          <w:tcPr>
            <w:tcW w:w="0" w:type="auto"/>
          </w:tcPr>
          <w:p w14:paraId="4C633721" w14:textId="77777777" w:rsidR="00D03B51" w:rsidRPr="00186AAA" w:rsidRDefault="00D03B5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 xml:space="preserve">T16_Satellite </w:t>
            </w:r>
            <w:r w:rsidR="0021430C">
              <w:rPr>
                <w:rFonts w:ascii="Calibri" w:hAnsi="Calibri" w:cs="Calibri"/>
                <w:sz w:val="22"/>
                <w:szCs w:val="22"/>
              </w:rPr>
              <w:t>Winds</w:t>
            </w:r>
          </w:p>
        </w:tc>
        <w:tc>
          <w:tcPr>
            <w:tcW w:w="3331" w:type="dxa"/>
          </w:tcPr>
          <w:p w14:paraId="1546B8D2" w14:textId="77777777" w:rsidR="00D03B51" w:rsidRPr="00186AAA" w:rsidRDefault="00D03B5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T17_Weather Forecasting</w:t>
            </w:r>
          </w:p>
        </w:tc>
        <w:tc>
          <w:tcPr>
            <w:tcW w:w="973" w:type="dxa"/>
          </w:tcPr>
          <w:p w14:paraId="552CFCDF" w14:textId="77777777" w:rsidR="00D03B51" w:rsidRPr="00186AAA" w:rsidRDefault="00D03B5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p>
        </w:tc>
      </w:tr>
      <w:tr w:rsidR="00475D71" w14:paraId="79A6982C" w14:textId="77777777" w:rsidTr="00EC0202">
        <w:tc>
          <w:tcPr>
            <w:tcW w:w="0" w:type="auto"/>
          </w:tcPr>
          <w:p w14:paraId="73E227D2" w14:textId="552D1665" w:rsidR="00D03B51" w:rsidRPr="00386F01" w:rsidRDefault="00206B59"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11</w:t>
            </w:r>
          </w:p>
        </w:tc>
        <w:tc>
          <w:tcPr>
            <w:tcW w:w="0" w:type="auto"/>
          </w:tcPr>
          <w:p w14:paraId="461E9BC6" w14:textId="77777777" w:rsidR="00D03B51" w:rsidRPr="00186AAA" w:rsidRDefault="00D03B5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center" w:pos="1087"/>
              </w:tabs>
              <w:spacing w:after="0"/>
              <w:rPr>
                <w:rFonts w:ascii="Calibri" w:hAnsi="Calibri" w:cs="Calibri"/>
                <w:sz w:val="22"/>
                <w:szCs w:val="22"/>
              </w:rPr>
            </w:pPr>
            <w:r>
              <w:rPr>
                <w:rFonts w:ascii="Calibri" w:hAnsi="Calibri" w:cs="Calibri"/>
                <w:sz w:val="22"/>
                <w:szCs w:val="22"/>
              </w:rPr>
              <w:t>T18_Wild weather (1)</w:t>
            </w:r>
            <w:r>
              <w:rPr>
                <w:rFonts w:ascii="Calibri" w:hAnsi="Calibri" w:cs="Calibri"/>
                <w:sz w:val="22"/>
                <w:szCs w:val="22"/>
              </w:rPr>
              <w:tab/>
            </w:r>
          </w:p>
        </w:tc>
        <w:tc>
          <w:tcPr>
            <w:tcW w:w="3331" w:type="dxa"/>
          </w:tcPr>
          <w:p w14:paraId="1F4AD7C5" w14:textId="77777777" w:rsidR="00D03B51" w:rsidRPr="00186AAA" w:rsidRDefault="00D03B5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color w:val="FF0000"/>
                <w:sz w:val="22"/>
                <w:szCs w:val="22"/>
              </w:rPr>
            </w:pPr>
            <w:r w:rsidRPr="00046F0F">
              <w:rPr>
                <w:rFonts w:ascii="Calibri" w:hAnsi="Calibri" w:cs="Calibri"/>
                <w:color w:val="auto"/>
                <w:sz w:val="22"/>
                <w:szCs w:val="22"/>
              </w:rPr>
              <w:t>T19_Wild weather (2)</w:t>
            </w:r>
          </w:p>
        </w:tc>
        <w:tc>
          <w:tcPr>
            <w:tcW w:w="973" w:type="dxa"/>
          </w:tcPr>
          <w:p w14:paraId="15445611" w14:textId="77777777" w:rsidR="00D03B51" w:rsidRPr="00186AAA" w:rsidRDefault="00F817EA"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Lab 5</w:t>
            </w:r>
          </w:p>
        </w:tc>
      </w:tr>
      <w:tr w:rsidR="00475D71" w14:paraId="2CAF717E" w14:textId="77777777" w:rsidTr="00EC0202">
        <w:tc>
          <w:tcPr>
            <w:tcW w:w="0" w:type="auto"/>
          </w:tcPr>
          <w:p w14:paraId="0728D390" w14:textId="206D759A" w:rsidR="00D03B51" w:rsidRPr="00386F01" w:rsidRDefault="00206B59"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12</w:t>
            </w:r>
          </w:p>
        </w:tc>
        <w:tc>
          <w:tcPr>
            <w:tcW w:w="0" w:type="auto"/>
          </w:tcPr>
          <w:p w14:paraId="4448ED4A" w14:textId="77777777" w:rsidR="00D03B51" w:rsidRPr="00186AAA" w:rsidRDefault="00F817EA"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T20_Wild weather (3)</w:t>
            </w:r>
          </w:p>
        </w:tc>
        <w:tc>
          <w:tcPr>
            <w:tcW w:w="3331" w:type="dxa"/>
          </w:tcPr>
          <w:p w14:paraId="3CC40FA4" w14:textId="77777777" w:rsidR="00D03B51" w:rsidRPr="00186AAA" w:rsidRDefault="00F817EA"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T21_Monitoring the Global Environment</w:t>
            </w:r>
          </w:p>
        </w:tc>
        <w:tc>
          <w:tcPr>
            <w:tcW w:w="973" w:type="dxa"/>
          </w:tcPr>
          <w:p w14:paraId="4898E5A9" w14:textId="77777777" w:rsidR="00D03B51" w:rsidRPr="00186AAA" w:rsidRDefault="00D03B5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p>
        </w:tc>
      </w:tr>
      <w:tr w:rsidR="00475D71" w14:paraId="7C5B6D81" w14:textId="77777777" w:rsidTr="00EC0202">
        <w:tc>
          <w:tcPr>
            <w:tcW w:w="0" w:type="auto"/>
          </w:tcPr>
          <w:p w14:paraId="61A1B43B" w14:textId="7F8AB7CD" w:rsidR="00D03B51" w:rsidRDefault="00206B59"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13</w:t>
            </w:r>
          </w:p>
        </w:tc>
        <w:tc>
          <w:tcPr>
            <w:tcW w:w="0" w:type="auto"/>
          </w:tcPr>
          <w:p w14:paraId="138C23E3" w14:textId="77777777" w:rsidR="00D03B51" w:rsidRPr="00186AAA" w:rsidRDefault="00A3016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T2</w:t>
            </w:r>
            <w:r w:rsidR="00F817EA">
              <w:rPr>
                <w:rFonts w:ascii="Calibri" w:hAnsi="Calibri" w:cs="Calibri"/>
                <w:sz w:val="22"/>
                <w:szCs w:val="22"/>
              </w:rPr>
              <w:t>2</w:t>
            </w:r>
            <w:r w:rsidR="00917E7B">
              <w:rPr>
                <w:rFonts w:ascii="Calibri" w:hAnsi="Calibri" w:cs="Calibri"/>
                <w:sz w:val="22"/>
                <w:szCs w:val="22"/>
              </w:rPr>
              <w:t>_New satellites</w:t>
            </w:r>
          </w:p>
        </w:tc>
        <w:tc>
          <w:tcPr>
            <w:tcW w:w="3331" w:type="dxa"/>
          </w:tcPr>
          <w:p w14:paraId="024976E3" w14:textId="77777777" w:rsidR="00D03B51" w:rsidRPr="00186AAA" w:rsidRDefault="00917E7B"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w:t>
            </w:r>
            <w:r w:rsidR="00475D71">
              <w:rPr>
                <w:rFonts w:ascii="Calibri" w:hAnsi="Calibri" w:cs="Calibri"/>
                <w:sz w:val="22"/>
                <w:szCs w:val="22"/>
              </w:rPr>
              <w:t>2</w:t>
            </w:r>
            <w:r w:rsidR="00F817EA">
              <w:rPr>
                <w:rFonts w:ascii="Calibri" w:hAnsi="Calibri" w:cs="Calibri"/>
                <w:sz w:val="22"/>
                <w:szCs w:val="22"/>
              </w:rPr>
              <w:t>3</w:t>
            </w:r>
            <w:r w:rsidR="00475D71">
              <w:rPr>
                <w:rFonts w:ascii="Calibri" w:hAnsi="Calibri" w:cs="Calibri"/>
                <w:sz w:val="22"/>
                <w:szCs w:val="22"/>
              </w:rPr>
              <w:t>_Ground Validation</w:t>
            </w:r>
          </w:p>
        </w:tc>
        <w:tc>
          <w:tcPr>
            <w:tcW w:w="973" w:type="dxa"/>
          </w:tcPr>
          <w:p w14:paraId="57629783" w14:textId="77777777" w:rsidR="00D03B51" w:rsidRDefault="00F817EA"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Lab 6</w:t>
            </w:r>
          </w:p>
        </w:tc>
      </w:tr>
      <w:tr w:rsidR="00A30161" w14:paraId="17B9D64C" w14:textId="77777777" w:rsidTr="00186AAA">
        <w:tc>
          <w:tcPr>
            <w:tcW w:w="0" w:type="auto"/>
          </w:tcPr>
          <w:p w14:paraId="5A84FACD" w14:textId="34C7D33F" w:rsidR="00D03B51" w:rsidRPr="00386F01" w:rsidRDefault="00930F23"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14</w:t>
            </w:r>
          </w:p>
        </w:tc>
        <w:tc>
          <w:tcPr>
            <w:tcW w:w="0" w:type="auto"/>
          </w:tcPr>
          <w:p w14:paraId="3A967DF0" w14:textId="77777777" w:rsidR="00D03B51" w:rsidRPr="00186AAA" w:rsidRDefault="00A3016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T2</w:t>
            </w:r>
            <w:r w:rsidR="00F817EA">
              <w:rPr>
                <w:rFonts w:ascii="Calibri" w:hAnsi="Calibri" w:cs="Calibri"/>
                <w:sz w:val="22"/>
                <w:szCs w:val="22"/>
              </w:rPr>
              <w:t>4</w:t>
            </w:r>
            <w:r>
              <w:rPr>
                <w:rFonts w:ascii="Calibri" w:hAnsi="Calibri" w:cs="Calibri"/>
                <w:sz w:val="22"/>
                <w:szCs w:val="22"/>
              </w:rPr>
              <w:t>_</w:t>
            </w:r>
            <w:r w:rsidR="00475D71">
              <w:rPr>
                <w:rFonts w:ascii="Calibri" w:hAnsi="Calibri" w:cs="Calibri"/>
                <w:sz w:val="22"/>
                <w:szCs w:val="22"/>
              </w:rPr>
              <w:t>Data Synergy</w:t>
            </w:r>
          </w:p>
        </w:tc>
        <w:tc>
          <w:tcPr>
            <w:tcW w:w="0" w:type="auto"/>
            <w:gridSpan w:val="2"/>
          </w:tcPr>
          <w:p w14:paraId="3A6A3681" w14:textId="6D2804B9" w:rsidR="00D03B51" w:rsidRPr="0064783C" w:rsidRDefault="00EC0202"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bCs/>
                <w:color w:val="FF0000"/>
                <w:sz w:val="22"/>
                <w:szCs w:val="22"/>
              </w:rPr>
            </w:pPr>
            <w:r>
              <w:rPr>
                <w:rFonts w:ascii="Calibri" w:hAnsi="Calibri" w:cs="Calibri"/>
                <w:sz w:val="22"/>
                <w:szCs w:val="22"/>
              </w:rPr>
              <w:t>Final project presentation</w:t>
            </w:r>
          </w:p>
        </w:tc>
      </w:tr>
      <w:tr w:rsidR="00475D71" w14:paraId="502C1BAB" w14:textId="77777777" w:rsidTr="00EC0202">
        <w:tc>
          <w:tcPr>
            <w:tcW w:w="0" w:type="auto"/>
          </w:tcPr>
          <w:p w14:paraId="4F5ED682" w14:textId="73A1CFEE" w:rsidR="00D03B51" w:rsidRPr="00386F01" w:rsidRDefault="00930F23"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15</w:t>
            </w:r>
          </w:p>
        </w:tc>
        <w:tc>
          <w:tcPr>
            <w:tcW w:w="0" w:type="auto"/>
          </w:tcPr>
          <w:p w14:paraId="04581C36" w14:textId="42B4FE4A" w:rsidR="00D03B51" w:rsidRPr="00186AAA" w:rsidRDefault="00EC0202"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Review</w:t>
            </w:r>
          </w:p>
        </w:tc>
        <w:tc>
          <w:tcPr>
            <w:tcW w:w="3331" w:type="dxa"/>
          </w:tcPr>
          <w:p w14:paraId="433EF512" w14:textId="2D98AD78" w:rsidR="00D03B51" w:rsidRPr="00186AAA" w:rsidRDefault="00EC0202"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sidRPr="00186AAA">
              <w:rPr>
                <w:rFonts w:ascii="Calibri" w:hAnsi="Calibri" w:cs="Calibri"/>
                <w:color w:val="FF0000"/>
                <w:sz w:val="22"/>
                <w:szCs w:val="22"/>
              </w:rPr>
              <w:t>Reading Day</w:t>
            </w:r>
          </w:p>
        </w:tc>
        <w:tc>
          <w:tcPr>
            <w:tcW w:w="973" w:type="dxa"/>
          </w:tcPr>
          <w:p w14:paraId="614C88E1" w14:textId="77777777" w:rsidR="00D03B51" w:rsidRPr="00186AAA" w:rsidRDefault="00F817EA"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rPr>
                <w:rFonts w:ascii="Calibri" w:hAnsi="Calibri" w:cs="Calibri"/>
                <w:sz w:val="22"/>
                <w:szCs w:val="22"/>
              </w:rPr>
            </w:pPr>
            <w:r>
              <w:rPr>
                <w:rFonts w:ascii="Calibri" w:hAnsi="Calibri" w:cs="Calibri"/>
                <w:sz w:val="22"/>
                <w:szCs w:val="22"/>
              </w:rPr>
              <w:t>Final paper (Grad student)</w:t>
            </w:r>
          </w:p>
        </w:tc>
      </w:tr>
      <w:tr w:rsidR="00475D71" w14:paraId="71D80883" w14:textId="77777777" w:rsidTr="00186AAA">
        <w:tc>
          <w:tcPr>
            <w:tcW w:w="0" w:type="auto"/>
          </w:tcPr>
          <w:p w14:paraId="16AC2DFB" w14:textId="4C568571" w:rsidR="00D03B51" w:rsidRPr="00386F01" w:rsidRDefault="00930F23"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Pr>
                <w:rFonts w:ascii="Calibri" w:hAnsi="Calibri" w:cs="Calibri"/>
                <w:b/>
                <w:sz w:val="22"/>
                <w:szCs w:val="22"/>
              </w:rPr>
              <w:t>1</w:t>
            </w:r>
            <w:r w:rsidR="00022DDB">
              <w:rPr>
                <w:rFonts w:ascii="Calibri" w:hAnsi="Calibri" w:cs="Calibri"/>
                <w:b/>
                <w:sz w:val="22"/>
                <w:szCs w:val="22"/>
              </w:rPr>
              <w:t>6</w:t>
            </w:r>
          </w:p>
        </w:tc>
        <w:tc>
          <w:tcPr>
            <w:tcW w:w="0" w:type="auto"/>
            <w:gridSpan w:val="3"/>
            <w:vAlign w:val="center"/>
          </w:tcPr>
          <w:p w14:paraId="666CAA8E" w14:textId="350CB2F5" w:rsidR="00D03B51" w:rsidRPr="00386F01" w:rsidRDefault="00D03B51" w:rsidP="00D03B51">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jc w:val="center"/>
              <w:rPr>
                <w:rFonts w:ascii="Calibri" w:hAnsi="Calibri" w:cs="Calibri"/>
                <w:b/>
                <w:sz w:val="22"/>
                <w:szCs w:val="22"/>
              </w:rPr>
            </w:pPr>
            <w:r w:rsidRPr="00A34CDB">
              <w:rPr>
                <w:rFonts w:ascii="Calibri" w:hAnsi="Calibri" w:cs="Calibri"/>
                <w:b/>
                <w:color w:val="FF0000"/>
                <w:sz w:val="22"/>
                <w:szCs w:val="22"/>
              </w:rPr>
              <w:t>Finals Week</w:t>
            </w:r>
            <w:r>
              <w:rPr>
                <w:rFonts w:ascii="Calibri" w:hAnsi="Calibri" w:cs="Calibri"/>
                <w:b/>
                <w:color w:val="FF0000"/>
                <w:sz w:val="22"/>
                <w:szCs w:val="22"/>
              </w:rPr>
              <w:t xml:space="preserve"> – Friday</w:t>
            </w:r>
          </w:p>
        </w:tc>
      </w:tr>
    </w:tbl>
    <w:p w14:paraId="07CB7E42" w14:textId="77777777" w:rsidR="00386F01" w:rsidRDefault="00386F01" w:rsidP="00386F01">
      <w:pPr>
        <w:pStyle w:val="Body"/>
      </w:pPr>
    </w:p>
    <w:p w14:paraId="24B75669" w14:textId="77777777" w:rsidR="00BC0BA5" w:rsidRPr="00B5408E" w:rsidRDefault="000E3F30" w:rsidP="00BC0BA5">
      <w:pPr>
        <w:pStyle w:val="Heading"/>
      </w:pPr>
      <w:r>
        <w:t xml:space="preserve">Class </w:t>
      </w:r>
      <w:r w:rsidR="00BC0BA5" w:rsidRPr="00B5408E">
        <w:t xml:space="preserve">Notes </w:t>
      </w:r>
      <w:r>
        <w:t>and Grading</w:t>
      </w:r>
    </w:p>
    <w:p w14:paraId="287AC8F9" w14:textId="77777777" w:rsidR="00BC0BA5" w:rsidRDefault="000E3F30" w:rsidP="00BC0BA5">
      <w:pPr>
        <w:jc w:val="both"/>
        <w:rPr>
          <w:szCs w:val="22"/>
        </w:rPr>
      </w:pPr>
      <w:r>
        <w:rPr>
          <w:szCs w:val="22"/>
        </w:rPr>
        <w:t>T</w:t>
      </w:r>
      <w:r w:rsidR="00BC0BA5" w:rsidRPr="00B5408E">
        <w:rPr>
          <w:szCs w:val="22"/>
        </w:rPr>
        <w:t xml:space="preserve">here are many </w:t>
      </w:r>
      <w:r w:rsidR="008F4FE6">
        <w:rPr>
          <w:szCs w:val="22"/>
        </w:rPr>
        <w:t>remote sensing and meteorology</w:t>
      </w:r>
      <w:r w:rsidR="00BC0BA5" w:rsidRPr="00B5408E">
        <w:rPr>
          <w:szCs w:val="22"/>
        </w:rPr>
        <w:t xml:space="preserve"> courses of this nature, and so there may be many notes floating around online. </w:t>
      </w:r>
      <w:r>
        <w:rPr>
          <w:szCs w:val="22"/>
        </w:rPr>
        <w:t>In general, I find online</w:t>
      </w:r>
      <w:r w:rsidR="008F4FE6">
        <w:rPr>
          <w:szCs w:val="22"/>
        </w:rPr>
        <w:t xml:space="preserve"> remote sensing and</w:t>
      </w:r>
      <w:r>
        <w:rPr>
          <w:szCs w:val="22"/>
        </w:rPr>
        <w:t xml:space="preserve"> meteorological websites to be less helpful than other common subjects. </w:t>
      </w:r>
      <w:r w:rsidR="00BC0BA5" w:rsidRPr="00B5408E">
        <w:rPr>
          <w:szCs w:val="22"/>
        </w:rPr>
        <w:t xml:space="preserve">However, the notes I will provide you, as </w:t>
      </w:r>
      <w:r w:rsidR="00BC0BA5" w:rsidRPr="00B5408E">
        <w:rPr>
          <w:szCs w:val="22"/>
        </w:rPr>
        <w:lastRenderedPageBreak/>
        <w:t xml:space="preserve">well as information from legitimate subject-relevant textbooks will be considered as the final authority on matters of grading. </w:t>
      </w:r>
    </w:p>
    <w:p w14:paraId="097CAF3C" w14:textId="77777777" w:rsidR="003C0187" w:rsidRPr="00BC0BA5" w:rsidRDefault="003C0187" w:rsidP="00BC0BA5">
      <w:pPr>
        <w:jc w:val="both"/>
        <w:rPr>
          <w:szCs w:val="22"/>
        </w:rPr>
      </w:pPr>
    </w:p>
    <w:p w14:paraId="0F5B3BCF" w14:textId="77777777" w:rsidR="00A263D3" w:rsidRPr="00B5408E" w:rsidRDefault="00831BF8" w:rsidP="00CB3F3F">
      <w:pPr>
        <w:pStyle w:val="Heading"/>
      </w:pPr>
      <w:r w:rsidRPr="004D4E2C">
        <w:t>M</w:t>
      </w:r>
      <w:r w:rsidR="002F1680" w:rsidRPr="004D4E2C">
        <w:t xml:space="preserve">ath </w:t>
      </w:r>
      <w:r w:rsidRPr="004D4E2C">
        <w:t>C</w:t>
      </w:r>
      <w:r w:rsidR="002F1680" w:rsidRPr="004D4E2C">
        <w:t>ontent</w:t>
      </w:r>
      <w:r w:rsidR="002F1680" w:rsidRPr="00B5408E">
        <w:t xml:space="preserve"> </w:t>
      </w:r>
    </w:p>
    <w:p w14:paraId="3A1231B7" w14:textId="77777777" w:rsidR="00A263D3" w:rsidRDefault="002F1680" w:rsidP="00804FDF">
      <w:pPr>
        <w:jc w:val="both"/>
        <w:rPr>
          <w:szCs w:val="22"/>
        </w:rPr>
      </w:pPr>
      <w:r w:rsidRPr="00B5408E">
        <w:rPr>
          <w:szCs w:val="22"/>
        </w:rPr>
        <w:t xml:space="preserve">The study of </w:t>
      </w:r>
      <w:r w:rsidR="001240FF">
        <w:rPr>
          <w:szCs w:val="22"/>
        </w:rPr>
        <w:t>radar and satellite meteorology</w:t>
      </w:r>
      <w:r w:rsidRPr="00B5408E">
        <w:rPr>
          <w:szCs w:val="22"/>
        </w:rPr>
        <w:t xml:space="preserve"> can include some complicated Math! However, any equations that we use </w:t>
      </w:r>
      <w:r w:rsidR="008F4FE6">
        <w:rPr>
          <w:szCs w:val="22"/>
        </w:rPr>
        <w:t xml:space="preserve">with the help from MATLAB </w:t>
      </w:r>
      <w:r w:rsidRPr="00B5408E">
        <w:rPr>
          <w:szCs w:val="22"/>
        </w:rPr>
        <w:t xml:space="preserve">will be very basic, explained in detail, and provided to you in </w:t>
      </w:r>
      <w:r w:rsidR="001240FF">
        <w:rPr>
          <w:szCs w:val="22"/>
        </w:rPr>
        <w:t>lab assignments</w:t>
      </w:r>
      <w:r w:rsidRPr="00B5408E">
        <w:rPr>
          <w:szCs w:val="22"/>
        </w:rPr>
        <w:t xml:space="preserve"> and/or exams (no memorization needed, although you will need to understand what the equation does). A calculator will not be required in class or for homework or exams unless I tell you in advance. </w:t>
      </w:r>
    </w:p>
    <w:p w14:paraId="670A1830" w14:textId="77777777" w:rsidR="00725554" w:rsidRPr="00B5408E" w:rsidRDefault="00725554" w:rsidP="00804FDF">
      <w:pPr>
        <w:jc w:val="both"/>
        <w:rPr>
          <w:szCs w:val="22"/>
        </w:rPr>
      </w:pPr>
    </w:p>
    <w:p w14:paraId="094EDA0F" w14:textId="77777777" w:rsidR="00A263D3" w:rsidRPr="00173FF2" w:rsidRDefault="002F1680" w:rsidP="00173FF2">
      <w:pPr>
        <w:pStyle w:val="Heading"/>
      </w:pPr>
      <w:r w:rsidRPr="00173FF2">
        <w:t>My Expectations of You</w:t>
      </w:r>
    </w:p>
    <w:p w14:paraId="31102527" w14:textId="77777777" w:rsidR="00A263D3" w:rsidRPr="00B5408E" w:rsidRDefault="002F1680" w:rsidP="00804FDF">
      <w:pPr>
        <w:jc w:val="both"/>
        <w:rPr>
          <w:szCs w:val="22"/>
        </w:rPr>
      </w:pPr>
      <w:r w:rsidRPr="00B5408E">
        <w:rPr>
          <w:szCs w:val="22"/>
        </w:rPr>
        <w:t xml:space="preserve">You will read materials for a particular class period either before or shortly after class. Learning </w:t>
      </w:r>
      <w:r w:rsidR="004D4E2C">
        <w:rPr>
          <w:szCs w:val="22"/>
        </w:rPr>
        <w:t xml:space="preserve">often isn’t the most joyous activity because it </w:t>
      </w:r>
      <w:r w:rsidRPr="00B5408E">
        <w:rPr>
          <w:szCs w:val="22"/>
        </w:rPr>
        <w:t xml:space="preserve">requires </w:t>
      </w:r>
      <w:r w:rsidR="004D4E2C">
        <w:rPr>
          <w:szCs w:val="22"/>
        </w:rPr>
        <w:t>a</w:t>
      </w:r>
      <w:r w:rsidRPr="00B5408E">
        <w:rPr>
          <w:szCs w:val="22"/>
        </w:rPr>
        <w:t xml:space="preserve"> significant effor</w:t>
      </w:r>
      <w:r w:rsidR="004D4E2C">
        <w:rPr>
          <w:szCs w:val="22"/>
        </w:rPr>
        <w:t>t</w:t>
      </w:r>
      <w:r w:rsidRPr="00B5408E">
        <w:rPr>
          <w:szCs w:val="22"/>
        </w:rPr>
        <w:t xml:space="preserve">. </w:t>
      </w:r>
      <w:r w:rsidR="004D4E2C">
        <w:rPr>
          <w:szCs w:val="22"/>
        </w:rPr>
        <w:t>T</w:t>
      </w:r>
      <w:r w:rsidRPr="00B5408E">
        <w:rPr>
          <w:szCs w:val="22"/>
        </w:rPr>
        <w:t>he nationwide standard for university scholarship</w:t>
      </w:r>
      <w:r w:rsidR="004D4E2C">
        <w:rPr>
          <w:szCs w:val="22"/>
        </w:rPr>
        <w:t xml:space="preserve"> says students should</w:t>
      </w:r>
      <w:r w:rsidRPr="00B5408E">
        <w:rPr>
          <w:szCs w:val="22"/>
        </w:rPr>
        <w:t xml:space="preserve"> study (read, review, reflect, practice, do homework) at least 2 hours for every hour you are in lecture.</w:t>
      </w:r>
    </w:p>
    <w:p w14:paraId="536E0961" w14:textId="77777777" w:rsidR="00977DA3" w:rsidRDefault="00977DA3" w:rsidP="00B5408E">
      <w:pPr>
        <w:rPr>
          <w:szCs w:val="22"/>
        </w:rPr>
      </w:pPr>
    </w:p>
    <w:p w14:paraId="3F6AC1A1" w14:textId="77777777" w:rsidR="00A263D3" w:rsidRPr="00B5408E" w:rsidRDefault="004D4E2C" w:rsidP="00804FDF">
      <w:pPr>
        <w:jc w:val="both"/>
        <w:rPr>
          <w:szCs w:val="22"/>
        </w:rPr>
      </w:pPr>
      <w:r>
        <w:rPr>
          <w:szCs w:val="22"/>
        </w:rPr>
        <w:t xml:space="preserve">Though we will be doing some activities that use the internet during class, don’t </w:t>
      </w:r>
      <w:r w:rsidR="002F1680" w:rsidRPr="00B5408E">
        <w:rPr>
          <w:szCs w:val="22"/>
        </w:rPr>
        <w:t xml:space="preserve">text message, visit Facebook, </w:t>
      </w:r>
      <w:r>
        <w:rPr>
          <w:szCs w:val="22"/>
        </w:rPr>
        <w:t>browse the internet</w:t>
      </w:r>
      <w:r w:rsidR="002F1680" w:rsidRPr="00B5408E">
        <w:rPr>
          <w:szCs w:val="22"/>
        </w:rPr>
        <w:t xml:space="preserve">, etc. during class unless I approve you do so. </w:t>
      </w:r>
      <w:r>
        <w:rPr>
          <w:szCs w:val="22"/>
        </w:rPr>
        <w:t>This is a major distraction</w:t>
      </w:r>
      <w:r w:rsidR="002F1680" w:rsidRPr="00B5408E">
        <w:rPr>
          <w:szCs w:val="22"/>
        </w:rPr>
        <w:t xml:space="preserve"> </w:t>
      </w:r>
      <w:r>
        <w:rPr>
          <w:szCs w:val="22"/>
        </w:rPr>
        <w:t xml:space="preserve">from </w:t>
      </w:r>
      <w:r w:rsidRPr="00B5408E">
        <w:rPr>
          <w:szCs w:val="22"/>
        </w:rPr>
        <w:t>learning</w:t>
      </w:r>
      <w:r>
        <w:rPr>
          <w:szCs w:val="22"/>
        </w:rPr>
        <w:t xml:space="preserve"> for</w:t>
      </w:r>
      <w:r w:rsidR="002F1680" w:rsidRPr="00B5408E">
        <w:rPr>
          <w:szCs w:val="22"/>
        </w:rPr>
        <w:t xml:space="preserve"> your peers</w:t>
      </w:r>
      <w:r>
        <w:rPr>
          <w:szCs w:val="22"/>
        </w:rPr>
        <w:t xml:space="preserve"> as well</w:t>
      </w:r>
      <w:r w:rsidR="002F1680" w:rsidRPr="00B5408E">
        <w:rPr>
          <w:szCs w:val="22"/>
        </w:rPr>
        <w:t>.</w:t>
      </w:r>
      <w:r>
        <w:rPr>
          <w:szCs w:val="22"/>
        </w:rPr>
        <w:t xml:space="preserve"> </w:t>
      </w:r>
    </w:p>
    <w:p w14:paraId="7D930CD5" w14:textId="77777777" w:rsidR="00977DA3" w:rsidRDefault="00977DA3" w:rsidP="00B5408E">
      <w:pPr>
        <w:rPr>
          <w:szCs w:val="22"/>
        </w:rPr>
      </w:pPr>
    </w:p>
    <w:p w14:paraId="0D60554C" w14:textId="77777777" w:rsidR="00A263D3" w:rsidRPr="00B5408E" w:rsidRDefault="002F1680" w:rsidP="00CB3F3F">
      <w:pPr>
        <w:pStyle w:val="Heading"/>
      </w:pPr>
      <w:r w:rsidRPr="0038760D">
        <w:t>Web page</w:t>
      </w:r>
      <w:r w:rsidRPr="00B5408E">
        <w:t xml:space="preserve"> </w:t>
      </w:r>
    </w:p>
    <w:p w14:paraId="43B4F949" w14:textId="77777777" w:rsidR="00A263D3" w:rsidRPr="00B5408E" w:rsidRDefault="002F1680" w:rsidP="00804FDF">
      <w:pPr>
        <w:jc w:val="both"/>
        <w:rPr>
          <w:szCs w:val="22"/>
        </w:rPr>
      </w:pPr>
      <w:r w:rsidRPr="00B5408E">
        <w:rPr>
          <w:szCs w:val="22"/>
        </w:rPr>
        <w:t xml:space="preserve">The class web page can be found at: </w:t>
      </w:r>
      <w:hyperlink r:id="rId9" w:history="1">
        <w:r w:rsidR="0038760D">
          <w:rPr>
            <w:rStyle w:val="Hyperlink0"/>
            <w:szCs w:val="22"/>
          </w:rPr>
          <w:t>elearning.ufl.edu/</w:t>
        </w:r>
      </w:hyperlink>
      <w:r w:rsidRPr="00B5408E">
        <w:rPr>
          <w:szCs w:val="22"/>
        </w:rPr>
        <w:t xml:space="preserve">. If you encounter any problems with the web page, </w:t>
      </w:r>
      <w:r w:rsidR="0038760D">
        <w:rPr>
          <w:szCs w:val="22"/>
        </w:rPr>
        <w:t xml:space="preserve">do something (anything!) to let </w:t>
      </w:r>
      <w:r w:rsidR="00804FDF">
        <w:rPr>
          <w:szCs w:val="22"/>
        </w:rPr>
        <w:t>the instructor</w:t>
      </w:r>
      <w:r w:rsidR="0038760D">
        <w:rPr>
          <w:szCs w:val="22"/>
        </w:rPr>
        <w:t xml:space="preserve"> know</w:t>
      </w:r>
      <w:r w:rsidRPr="00B5408E">
        <w:rPr>
          <w:szCs w:val="22"/>
        </w:rPr>
        <w:t xml:space="preserve">. </w:t>
      </w:r>
    </w:p>
    <w:p w14:paraId="10CC3399" w14:textId="77777777" w:rsidR="00977DA3" w:rsidRDefault="00977DA3" w:rsidP="00B5408E">
      <w:pPr>
        <w:rPr>
          <w:bCs/>
          <w:szCs w:val="22"/>
        </w:rPr>
      </w:pPr>
    </w:p>
    <w:p w14:paraId="04E43267" w14:textId="77777777" w:rsidR="003C0187" w:rsidRPr="003C0187" w:rsidRDefault="003C0187" w:rsidP="003C0187">
      <w:pPr>
        <w:pStyle w:val="Heading"/>
      </w:pPr>
      <w:r>
        <w:t>Academic Honesty</w:t>
      </w:r>
    </w:p>
    <w:p w14:paraId="416E4746" w14:textId="77777777" w:rsidR="003C0187" w:rsidRPr="003C0187" w:rsidRDefault="003C0187" w:rsidP="003C0187">
      <w:r w:rsidRPr="003C0187">
        <w:t xml:space="preserve">“UF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Honor Code (sccr.dso.ufl.edu/process/student-conduct-code/) specifies </w:t>
      </w:r>
      <w:proofErr w:type="gramStart"/>
      <w:r w:rsidRPr="003C0187">
        <w:t>a number of</w:t>
      </w:r>
      <w:proofErr w:type="gramEnd"/>
      <w:r w:rsidRPr="003C0187">
        <w:t xml:space="preserve"> behaviors that are in violation of this code and the possible sanctions. Furthermore, you are obligated to report any condition that facilitates academic misconduct to appropriate personnel. If you have any questions or concerns, please consult with the instructor in this class.”</w:t>
      </w:r>
    </w:p>
    <w:p w14:paraId="3EB12890" w14:textId="77777777" w:rsidR="003C0187" w:rsidRPr="003C0187" w:rsidRDefault="003C0187" w:rsidP="003C0187"/>
    <w:p w14:paraId="2D6DF7E0" w14:textId="77777777" w:rsidR="003C0187" w:rsidRPr="003C0187" w:rsidRDefault="003C0187" w:rsidP="003C0187">
      <w:pPr>
        <w:pStyle w:val="Heading"/>
      </w:pPr>
      <w:r>
        <w:t>Accommodations</w:t>
      </w:r>
    </w:p>
    <w:p w14:paraId="6ECB24DD" w14:textId="77777777" w:rsidR="003C0187" w:rsidRPr="003C0187" w:rsidRDefault="003C0187" w:rsidP="003C0187">
      <w:r w:rsidRPr="003C0187">
        <w:t>“Students with disabilities who experience learning barriers and would like to request academic accommodations should connect with the Disability Resource Center by visiting https://disability.ufl.edu/students/get-started/. It is important for students to share their accommodation letter with their instructor and discuss their access needs, as early as possible in the semester.”</w:t>
      </w:r>
    </w:p>
    <w:p w14:paraId="02521FFC" w14:textId="77777777" w:rsidR="003C0187" w:rsidRPr="003C0187" w:rsidRDefault="003C0187" w:rsidP="003C0187"/>
    <w:p w14:paraId="23A1B707" w14:textId="77777777" w:rsidR="003C0187" w:rsidRPr="003C0187" w:rsidRDefault="003C0187" w:rsidP="003C0187">
      <w:pPr>
        <w:pStyle w:val="Heading"/>
      </w:pPr>
      <w:r>
        <w:lastRenderedPageBreak/>
        <w:t>Excused Absences</w:t>
      </w:r>
    </w:p>
    <w:p w14:paraId="0DF74F08" w14:textId="77777777" w:rsidR="003C0187" w:rsidRPr="003C0187" w:rsidRDefault="003C0187" w:rsidP="003C0187">
      <w:r w:rsidRPr="003C0187">
        <w:t>Requirements for class attendance and make-up exams, assignments, and other work in this course are consistent with university policies that can be found at:  https://catalog.ufl.edu/ugrad/current/regulations/info/attendance.aspx</w:t>
      </w:r>
    </w:p>
    <w:p w14:paraId="639F94F6" w14:textId="77777777" w:rsidR="003C0187" w:rsidRPr="003C0187" w:rsidRDefault="003C0187" w:rsidP="003C0187"/>
    <w:p w14:paraId="7C227DE6" w14:textId="77777777" w:rsidR="003C0187" w:rsidRPr="003C0187" w:rsidRDefault="003C0187" w:rsidP="003C0187">
      <w:r w:rsidRPr="003C0187">
        <w:t>“In general, acceptable reasons for absence from or failure to participate in class include illness, serious family emergencies, special curricular requirements (e.g., judging trips, field trips, professional conferences), military obligation, severe weather conditions, religious holidays, and participation in official university activities such as music performances, athletic competition or debate. Absences from class for court-imposed legal obligations (e.g., jury duty or subpoena) must be excused.”</w:t>
      </w:r>
    </w:p>
    <w:p w14:paraId="5244ED45" w14:textId="77777777" w:rsidR="003C0187" w:rsidRPr="003C0187" w:rsidRDefault="003C0187" w:rsidP="003C0187"/>
    <w:p w14:paraId="394F4EB4" w14:textId="77777777" w:rsidR="003C0187" w:rsidRPr="003C0187" w:rsidRDefault="003C0187" w:rsidP="003C0187">
      <w:r w:rsidRPr="003C0187">
        <w:t xml:space="preserve">I appreciate that unexpected events occur in </w:t>
      </w:r>
      <w:proofErr w:type="gramStart"/>
      <w:r w:rsidRPr="003C0187">
        <w:t>all of</w:t>
      </w:r>
      <w:proofErr w:type="gramEnd"/>
      <w:r w:rsidRPr="003C0187">
        <w:t xml:space="preserve"> our lives. If such events occur, and it causes you to attend an event (e.g., funeral, job interview) or a facility (e.g., doctor’s office, courthouse), then you will need to prove that you went to this event/facility on that date by providing some form of documentation of the event. An event program, a doctor’s note, or similar paperwork will suffice. Upon producing this documentation, you will be able to make up the midterm exam or any graded class activities from that date.</w:t>
      </w:r>
    </w:p>
    <w:p w14:paraId="328B12AD" w14:textId="77777777" w:rsidR="003C0187" w:rsidRPr="003C0187" w:rsidRDefault="003C0187" w:rsidP="003C0187"/>
    <w:p w14:paraId="1C585509" w14:textId="77777777" w:rsidR="003C0187" w:rsidRPr="003C0187" w:rsidRDefault="003C0187" w:rsidP="003C0187">
      <w:r w:rsidRPr="003C0187">
        <w:t>“A student should inform the faculty member of the religious observances of his or her faith that will conflict with class attendance, with tests or examinations, or with other class activities prior to the class or occurrence of that test or activity.”</w:t>
      </w:r>
    </w:p>
    <w:p w14:paraId="03C2FA1D" w14:textId="77777777" w:rsidR="003C0187" w:rsidRPr="003C0187" w:rsidRDefault="003C0187" w:rsidP="003C0187"/>
    <w:p w14:paraId="6A01D4B8" w14:textId="77777777" w:rsidR="003C0187" w:rsidRPr="003C0187" w:rsidRDefault="003C0187" w:rsidP="003C0187">
      <w:pPr>
        <w:pStyle w:val="Heading"/>
      </w:pPr>
      <w:r>
        <w:t>Grades</w:t>
      </w:r>
    </w:p>
    <w:p w14:paraId="634A7ACC" w14:textId="77777777" w:rsidR="003C0187" w:rsidRPr="003C0187" w:rsidRDefault="003C0187" w:rsidP="003C0187">
      <w:r w:rsidRPr="003C0187">
        <w:t xml:space="preserve">UF policies on grades and GPAs can be found at: </w:t>
      </w:r>
      <w:r w:rsidRPr="003C0187">
        <w:br/>
        <w:t>https://catalog.ufl.edu/UGRD/academic-regulations/grades-grading-policies/</w:t>
      </w:r>
    </w:p>
    <w:p w14:paraId="3B55C9CA" w14:textId="77777777" w:rsidR="003C0187" w:rsidRPr="003C0187" w:rsidRDefault="003C0187" w:rsidP="003C0187"/>
    <w:p w14:paraId="652B1084" w14:textId="77777777" w:rsidR="003C0187" w:rsidRPr="003C0187" w:rsidRDefault="003C0187" w:rsidP="003C0187">
      <w:pPr>
        <w:pStyle w:val="Heading"/>
      </w:pPr>
      <w:r w:rsidRPr="003C0187">
        <w:t>Course Evaluation</w:t>
      </w:r>
    </w:p>
    <w:p w14:paraId="40257264" w14:textId="77777777" w:rsidR="003C0187" w:rsidRPr="003C0187" w:rsidRDefault="003C0187" w:rsidP="003C0187">
      <w:r w:rsidRPr="003C0187">
        <w:t xml:space="preserve">“Students are expected to provide professional and respectful feedback on the quality of instruction in this course by completing course evaluations online via </w:t>
      </w:r>
      <w:proofErr w:type="spellStart"/>
      <w:r w:rsidRPr="003C0187">
        <w:t>GatorEvals</w:t>
      </w:r>
      <w:proofErr w:type="spellEnd"/>
      <w:r w:rsidRPr="003C0187">
        <w:t>. Guidance on how to give feedback in a professional and respectful manner is available</w:t>
      </w:r>
      <w:r w:rsidRPr="003C0187">
        <w:br/>
        <w:t xml:space="preserve">at gatorevals.aa.ufl.edu/students/. Students will be notified when the evaluation period </w:t>
      </w:r>
      <w:proofErr w:type="gramStart"/>
      <w:r w:rsidRPr="003C0187">
        <w:t>opens, and</w:t>
      </w:r>
      <w:proofErr w:type="gramEnd"/>
      <w:r w:rsidRPr="003C0187">
        <w:t xml:space="preserve"> can complete evaluations through the email they receive from </w:t>
      </w:r>
      <w:proofErr w:type="spellStart"/>
      <w:r w:rsidRPr="003C0187">
        <w:t>GatorEvals</w:t>
      </w:r>
      <w:proofErr w:type="spellEnd"/>
      <w:r w:rsidRPr="003C0187">
        <w:t xml:space="preserve">, in their Canvas course menu under </w:t>
      </w:r>
      <w:proofErr w:type="spellStart"/>
      <w:r w:rsidRPr="003C0187">
        <w:t>GatorEvals</w:t>
      </w:r>
      <w:proofErr w:type="spellEnd"/>
      <w:r w:rsidRPr="003C0187">
        <w:t>, or via ufl.bluera.com/</w:t>
      </w:r>
      <w:proofErr w:type="spellStart"/>
      <w:r w:rsidRPr="003C0187">
        <w:t>ufl</w:t>
      </w:r>
      <w:proofErr w:type="spellEnd"/>
      <w:r w:rsidRPr="003C0187">
        <w:t>/. Summaries of course evaluation results are available to students at gatorevals.aa.ufl.edu/public-results/.”</w:t>
      </w:r>
    </w:p>
    <w:p w14:paraId="77A24961" w14:textId="77777777" w:rsidR="00977DA3" w:rsidRDefault="00977DA3" w:rsidP="00B5408E">
      <w:pPr>
        <w:rPr>
          <w:szCs w:val="22"/>
        </w:rPr>
      </w:pPr>
    </w:p>
    <w:p w14:paraId="27E61363" w14:textId="77777777" w:rsidR="00A263D3" w:rsidRPr="00B5408E" w:rsidRDefault="002F1680" w:rsidP="00CB3F3F">
      <w:pPr>
        <w:pStyle w:val="Heading"/>
      </w:pPr>
      <w:r w:rsidRPr="00F125E7">
        <w:t>Title IX</w:t>
      </w:r>
    </w:p>
    <w:p w14:paraId="40828E43" w14:textId="77777777" w:rsidR="00A263D3" w:rsidRPr="00B5408E" w:rsidRDefault="002F1680" w:rsidP="00804FDF">
      <w:pPr>
        <w:jc w:val="both"/>
        <w:rPr>
          <w:szCs w:val="22"/>
        </w:rPr>
      </w:pPr>
      <w:r w:rsidRPr="00B5408E">
        <w:rPr>
          <w:szCs w:val="22"/>
        </w:rPr>
        <w:t xml:space="preserve">For any concerns regarding gender-based discrimination, sexual harassment, sexual assault, dating/domestic violence, or stalking, there are resources available. To learn more or to report an incident, go to: </w:t>
      </w:r>
      <w:hyperlink r:id="rId10" w:history="1">
        <w:r w:rsidR="00F125E7">
          <w:rPr>
            <w:rStyle w:val="Link"/>
            <w:szCs w:val="22"/>
            <w:lang w:val="de-DE"/>
          </w:rPr>
          <w:t>titleix.ufl.edu</w:t>
        </w:r>
      </w:hyperlink>
      <w:r w:rsidRPr="00B5408E">
        <w:rPr>
          <w:szCs w:val="22"/>
        </w:rPr>
        <w:t xml:space="preserve">. </w:t>
      </w:r>
      <w:r w:rsidR="00F125E7">
        <w:rPr>
          <w:szCs w:val="22"/>
        </w:rPr>
        <w:t>A</w:t>
      </w:r>
      <w:r w:rsidRPr="00B5408E">
        <w:rPr>
          <w:szCs w:val="22"/>
        </w:rPr>
        <w:t xml:space="preserve"> professor/GA/TA is required to report instances of sexual harassment, sexual assault, or discriminatio</w:t>
      </w:r>
      <w:r w:rsidR="00F125E7">
        <w:rPr>
          <w:szCs w:val="22"/>
        </w:rPr>
        <w:t xml:space="preserve">n. </w:t>
      </w:r>
    </w:p>
    <w:p w14:paraId="6B987D40" w14:textId="77777777" w:rsidR="00F125E7" w:rsidRDefault="00F125E7" w:rsidP="00F125E7">
      <w:pPr>
        <w:pStyle w:val="Heading"/>
      </w:pPr>
    </w:p>
    <w:p w14:paraId="5409E314" w14:textId="77777777" w:rsidR="00977DA3" w:rsidRPr="00173FF2" w:rsidRDefault="002F1680" w:rsidP="00173FF2">
      <w:pPr>
        <w:pStyle w:val="Heading"/>
      </w:pPr>
      <w:r w:rsidRPr="00173FF2">
        <w:t>Drops, Absences, etc.</w:t>
      </w:r>
    </w:p>
    <w:p w14:paraId="1A596696" w14:textId="77777777" w:rsidR="00A263D3" w:rsidRPr="00B5408E" w:rsidRDefault="002F1680" w:rsidP="00804FDF">
      <w:pPr>
        <w:jc w:val="both"/>
        <w:rPr>
          <w:szCs w:val="22"/>
        </w:rPr>
      </w:pPr>
      <w:r w:rsidRPr="00B5408E">
        <w:rPr>
          <w:szCs w:val="22"/>
        </w:rPr>
        <w:t xml:space="preserve">Should you decide to drop the course for whatever reason, you must request to do so through the appropriate channels by the appropriate </w:t>
      </w:r>
      <w:r w:rsidR="0093531A">
        <w:rPr>
          <w:szCs w:val="22"/>
        </w:rPr>
        <w:t>deadlines</w:t>
      </w:r>
      <w:r w:rsidRPr="00B5408E">
        <w:rPr>
          <w:szCs w:val="22"/>
        </w:rPr>
        <w:t xml:space="preserve">. </w:t>
      </w:r>
      <w:r w:rsidR="0093531A">
        <w:rPr>
          <w:szCs w:val="22"/>
        </w:rPr>
        <w:t>Y</w:t>
      </w:r>
      <w:r w:rsidR="0093531A" w:rsidRPr="00B5408E">
        <w:rPr>
          <w:szCs w:val="22"/>
        </w:rPr>
        <w:t>ou will receive a W for withdraw</w:t>
      </w:r>
      <w:r w:rsidR="0093531A">
        <w:rPr>
          <w:szCs w:val="22"/>
        </w:rPr>
        <w:t>ing</w:t>
      </w:r>
      <w:r w:rsidR="0093531A" w:rsidRPr="00B5408E">
        <w:rPr>
          <w:szCs w:val="22"/>
        </w:rPr>
        <w:t>.</w:t>
      </w:r>
      <w:r w:rsidR="0093531A">
        <w:rPr>
          <w:szCs w:val="22"/>
        </w:rPr>
        <w:t xml:space="preserve"> </w:t>
      </w:r>
      <w:r w:rsidRPr="00B5408E">
        <w:rPr>
          <w:szCs w:val="22"/>
        </w:rPr>
        <w:t xml:space="preserve">Failing to do so will result in an </w:t>
      </w:r>
      <w:r w:rsidR="0093531A">
        <w:rPr>
          <w:szCs w:val="22"/>
        </w:rPr>
        <w:t>E</w:t>
      </w:r>
      <w:r w:rsidRPr="00B5408E">
        <w:rPr>
          <w:szCs w:val="22"/>
        </w:rPr>
        <w:t xml:space="preserve"> grade for the course. If at the time you withdraw from the course you are scoring a failing grade, you will receive an </w:t>
      </w:r>
      <w:r w:rsidR="0093531A">
        <w:rPr>
          <w:szCs w:val="22"/>
        </w:rPr>
        <w:t>E</w:t>
      </w:r>
      <w:r w:rsidRPr="00B5408E">
        <w:rPr>
          <w:szCs w:val="22"/>
        </w:rPr>
        <w:t xml:space="preserve"> grade. </w:t>
      </w:r>
    </w:p>
    <w:p w14:paraId="72C146AE" w14:textId="77777777" w:rsidR="00977DA3" w:rsidRDefault="00977DA3" w:rsidP="00B5408E">
      <w:pPr>
        <w:rPr>
          <w:szCs w:val="22"/>
        </w:rPr>
      </w:pPr>
    </w:p>
    <w:p w14:paraId="7BC17845" w14:textId="77777777" w:rsidR="00977DA3" w:rsidRPr="00671C2A" w:rsidRDefault="002F1680" w:rsidP="00671C2A">
      <w:pPr>
        <w:jc w:val="both"/>
        <w:rPr>
          <w:szCs w:val="22"/>
        </w:rPr>
      </w:pPr>
      <w:r w:rsidRPr="00B5408E">
        <w:rPr>
          <w:szCs w:val="22"/>
        </w:rPr>
        <w:t xml:space="preserve">Should you need modifications or adjustments to your course requirements because of documented pregnancy-related or childbirth-related issues, please contact </w:t>
      </w:r>
      <w:r w:rsidR="00804FDF">
        <w:rPr>
          <w:szCs w:val="22"/>
        </w:rPr>
        <w:t>the instructor</w:t>
      </w:r>
      <w:r w:rsidRPr="00B5408E">
        <w:rPr>
          <w:szCs w:val="22"/>
        </w:rPr>
        <w:t xml:space="preserve"> as soon as possible to discuss. Generally, modifications will be made where medically necessary. </w:t>
      </w:r>
    </w:p>
    <w:p w14:paraId="482FE108" w14:textId="77777777" w:rsidR="00A263D3" w:rsidRPr="00173FF2" w:rsidRDefault="003C0187" w:rsidP="00173FF2">
      <w:pPr>
        <w:pStyle w:val="Heading"/>
      </w:pPr>
      <w:r>
        <w:t>Disclaimer</w:t>
      </w:r>
    </w:p>
    <w:p w14:paraId="6FD8D462" w14:textId="77777777" w:rsidR="00A263D3" w:rsidRDefault="00F125E7" w:rsidP="00804FDF">
      <w:pPr>
        <w:jc w:val="both"/>
        <w:rPr>
          <w:szCs w:val="22"/>
        </w:rPr>
      </w:pPr>
      <w:r>
        <w:rPr>
          <w:szCs w:val="22"/>
        </w:rPr>
        <w:t>This syllabus represents my current plans and objectives. As we go through the semester, those plans may need to change</w:t>
      </w:r>
      <w:r w:rsidR="00804FDF">
        <w:rPr>
          <w:szCs w:val="22"/>
        </w:rPr>
        <w:t xml:space="preserve">. </w:t>
      </w:r>
      <w:r w:rsidR="002F1680" w:rsidRPr="00B5408E">
        <w:rPr>
          <w:szCs w:val="22"/>
        </w:rPr>
        <w:t>I have the right to institute new policies during the semester to ensure safety and a positive learning environment for all students.</w:t>
      </w:r>
    </w:p>
    <w:p w14:paraId="6C58A3B1" w14:textId="77777777" w:rsidR="00B97FF0" w:rsidRDefault="00B97FF0" w:rsidP="00804FDF">
      <w:pPr>
        <w:jc w:val="both"/>
        <w:rPr>
          <w:szCs w:val="22"/>
        </w:rPr>
      </w:pPr>
    </w:p>
    <w:p w14:paraId="1F8CB351" w14:textId="77777777" w:rsidR="00B97FF0" w:rsidRDefault="00B97FF0" w:rsidP="00804FDF">
      <w:pPr>
        <w:jc w:val="both"/>
        <w:rPr>
          <w:szCs w:val="22"/>
        </w:rPr>
      </w:pPr>
    </w:p>
    <w:p w14:paraId="73C7E132" w14:textId="77777777" w:rsidR="00B97FF0" w:rsidRPr="00B5408E" w:rsidRDefault="00B97FF0" w:rsidP="00804FDF">
      <w:pPr>
        <w:jc w:val="both"/>
        <w:rPr>
          <w:szCs w:val="22"/>
        </w:rPr>
      </w:pPr>
    </w:p>
    <w:sectPr w:rsidR="00B97FF0" w:rsidRPr="00B5408E">
      <w:headerReference w:type="even" r:id="rId11"/>
      <w:headerReference w:type="default" r:id="rId12"/>
      <w:footerReference w:type="even" r:id="rId13"/>
      <w:footerReference w:type="default" r:id="rId14"/>
      <w:headerReference w:type="first" r:id="rId15"/>
      <w:footerReference w:type="first" r:id="rId16"/>
      <w:pgSz w:w="12240" w:h="15840"/>
      <w:pgMar w:top="1800" w:right="1800" w:bottom="1944" w:left="1800" w:header="720"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3A61D" w14:textId="77777777" w:rsidR="00F05518" w:rsidRDefault="00F05518" w:rsidP="00B5408E">
      <w:r>
        <w:separator/>
      </w:r>
    </w:p>
  </w:endnote>
  <w:endnote w:type="continuationSeparator" w:id="0">
    <w:p w14:paraId="1465A3E2" w14:textId="77777777" w:rsidR="00F05518" w:rsidRDefault="00F05518" w:rsidP="00B54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dot">
    <w:altName w:val="Arial"/>
    <w:charset w:val="B1"/>
    <w:family w:val="auto"/>
    <w:pitch w:val="variable"/>
    <w:sig w:usb0="80000867" w:usb1="00000000" w:usb2="00000000" w:usb3="00000000" w:csb0="000001FB"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4ACD5" w14:textId="77777777" w:rsidR="00443670" w:rsidRDefault="004436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02C3C" w14:textId="300472E5" w:rsidR="00A263D3" w:rsidRDefault="002F1680">
    <w:pPr>
      <w:pStyle w:val="HeaderFooter"/>
    </w:pPr>
    <w:r>
      <w:tab/>
    </w:r>
    <w:r>
      <w:fldChar w:fldCharType="begin"/>
    </w:r>
    <w:r>
      <w:instrText xml:space="preserve"> PAGE </w:instrText>
    </w:r>
    <w:r>
      <w:fldChar w:fldCharType="separate"/>
    </w:r>
    <w: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27E06" w14:textId="7D5BB526" w:rsidR="00A263D3" w:rsidRDefault="002F1680">
    <w:pPr>
      <w:pStyle w:val="HeaderFooter"/>
    </w:pPr>
    <w:r>
      <w:tab/>
    </w: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A9916" w14:textId="77777777" w:rsidR="00F05518" w:rsidRDefault="00F05518" w:rsidP="00B5408E">
      <w:r>
        <w:separator/>
      </w:r>
    </w:p>
  </w:footnote>
  <w:footnote w:type="continuationSeparator" w:id="0">
    <w:p w14:paraId="67FB9160" w14:textId="77777777" w:rsidR="00F05518" w:rsidRDefault="00F05518" w:rsidP="00B54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7E5F9" w14:textId="77777777" w:rsidR="00443670" w:rsidRDefault="004436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2B261" w14:textId="77777777" w:rsidR="00A263D3" w:rsidRDefault="00536F35" w:rsidP="00B5408E">
    <w:pPr>
      <w:pStyle w:val="Title"/>
    </w:pPr>
    <w:r>
      <w:rPr>
        <w:noProof/>
      </w:rPr>
      <mc:AlternateContent>
        <mc:Choice Requires="wps">
          <w:drawing>
            <wp:inline distT="0" distB="0" distL="0" distR="0" wp14:anchorId="5B6F7D8B" wp14:editId="5F302D83">
              <wp:extent cx="5303520" cy="365760"/>
              <wp:effectExtent l="0" t="0" r="0" b="0"/>
              <wp:docPr id="2086655123" name="officeArt objec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03520" cy="365760"/>
                      </a:xfrm>
                      <a:prstGeom prst="rect">
                        <a:avLst/>
                      </a:prstGeom>
                      <a:solidFill>
                        <a:srgbClr val="F82F26"/>
                      </a:solidFill>
                      <a:ln>
                        <a:noFill/>
                      </a:ln>
                      <a:extLst>
                        <a:ext uri="{91240B29-F687-4F45-9708-019B960494DF}">
                          <a14:hiddenLine xmlns:a14="http://schemas.microsoft.com/office/drawing/2010/main" w="12700">
                            <a:solidFill>
                              <a:srgbClr val="000000"/>
                            </a:solidFill>
                            <a:miter lim="400000"/>
                            <a:headEnd/>
                            <a:tailEnd/>
                          </a14:hiddenLine>
                        </a:ext>
                      </a:extLst>
                    </wps:spPr>
                    <wps:txbx>
                      <w:txbxContent>
                        <w:p w14:paraId="58779C4C" w14:textId="268540D6" w:rsidR="00A263D3" w:rsidRPr="00E92304" w:rsidRDefault="00E92304">
                          <w:pPr>
                            <w:pStyle w:val="FreeForm"/>
                            <w:rPr>
                              <w:lang w:val="en-US"/>
                            </w:rPr>
                          </w:pPr>
                          <w:r>
                            <w:rPr>
                              <w:color w:val="FFFFFF"/>
                              <w:sz w:val="24"/>
                              <w:szCs w:val="24"/>
                              <w:lang w:val="en-US"/>
                            </w:rPr>
                            <w:t>MET 4410</w:t>
                          </w:r>
                          <w:r w:rsidR="00671C2A">
                            <w:rPr>
                              <w:color w:val="FFFFFF"/>
                              <w:sz w:val="24"/>
                              <w:szCs w:val="24"/>
                              <w:lang w:val="en-US"/>
                            </w:rPr>
                            <w:t xml:space="preserve"> &amp; GEO</w:t>
                          </w:r>
                          <w:r w:rsidR="00193414">
                            <w:rPr>
                              <w:color w:val="FFFFFF"/>
                              <w:sz w:val="24"/>
                              <w:szCs w:val="24"/>
                              <w:lang w:val="en-US"/>
                            </w:rPr>
                            <w:t>69</w:t>
                          </w:r>
                          <w:r w:rsidR="00671C2A">
                            <w:rPr>
                              <w:color w:val="FFFFFF"/>
                              <w:sz w:val="24"/>
                              <w:szCs w:val="24"/>
                              <w:lang w:val="en-US"/>
                            </w:rPr>
                            <w:t>38</w:t>
                          </w:r>
                        </w:p>
                      </w:txbxContent>
                    </wps:txbx>
                    <wps:bodyPr rot="0" vert="horz" wrap="square" lIns="50800" tIns="50800" rIns="50800" bIns="50800" anchor="ctr" anchorCtr="0" upright="1">
                      <a:noAutofit/>
                    </wps:bodyPr>
                  </wps:wsp>
                </a:graphicData>
              </a:graphic>
            </wp:inline>
          </w:drawing>
        </mc:Choice>
        <mc:Fallback>
          <w:pict>
            <v:shapetype w14:anchorId="5B6F7D8B" id="_x0000_t202" coordsize="21600,21600" o:spt="202" path="m,l,21600r21600,l21600,xe">
              <v:stroke joinstyle="miter"/>
              <v:path gradientshapeok="t" o:connecttype="rect"/>
            </v:shapetype>
            <v:shape id="officeArt object" o:spid="_x0000_s1026" type="#_x0000_t202" style="width:417.6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" fillcolor="#f82f26" stroked="f" strokeweight="1pt">
              <v:stroke miterlimit="4"/>
              <v:path arrowok="t"/>
              <v:textbox inset="4pt,4pt,4pt,4pt">
                <w:txbxContent>
                  <w:p w14:paraId="58779C4C" w14:textId="268540D6" w:rsidR="00A263D3" w:rsidRPr="00E92304" w:rsidRDefault="00E92304">
                    <w:pPr>
                      <w:pStyle w:val="FreeForm"/>
                      <w:rPr>
                        <w:lang w:val="en-US"/>
                      </w:rPr>
                    </w:pPr>
                    <w:r>
                      <w:rPr>
                        <w:color w:val="FFFFFF"/>
                        <w:sz w:val="24"/>
                        <w:szCs w:val="24"/>
                        <w:lang w:val="en-US"/>
                      </w:rPr>
                      <w:t>MET 4410</w:t>
                    </w:r>
                    <w:r w:rsidR="00671C2A">
                      <w:rPr>
                        <w:color w:val="FFFFFF"/>
                        <w:sz w:val="24"/>
                        <w:szCs w:val="24"/>
                        <w:lang w:val="en-US"/>
                      </w:rPr>
                      <w:t xml:space="preserve"> &amp; GEO</w:t>
                    </w:r>
                    <w:r w:rsidR="00193414">
                      <w:rPr>
                        <w:color w:val="FFFFFF"/>
                        <w:sz w:val="24"/>
                        <w:szCs w:val="24"/>
                        <w:lang w:val="en-US"/>
                      </w:rPr>
                      <w:t>69</w:t>
                    </w:r>
                    <w:r w:rsidR="00671C2A">
                      <w:rPr>
                        <w:color w:val="FFFFFF"/>
                        <w:sz w:val="24"/>
                        <w:szCs w:val="24"/>
                        <w:lang w:val="en-US"/>
                      </w:rPr>
                      <w:t>38</w:t>
                    </w:r>
                  </w:p>
                </w:txbxContent>
              </v:textbox>
              <w10:anchorlock/>
            </v:shape>
          </w:pict>
        </mc:Fallback>
      </mc:AlternateContent>
    </w:r>
    <w:proofErr w:type="spellStart"/>
    <w:r w:rsidR="002F1680">
      <w:t>si</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CAED" w14:textId="77777777" w:rsidR="00A263D3" w:rsidRPr="00627FEB" w:rsidRDefault="00536F35" w:rsidP="00B5408E">
    <w:pPr>
      <w:pStyle w:val="Title"/>
    </w:pPr>
    <w:r>
      <w:rPr>
        <w:noProof/>
      </w:rPr>
      <mc:AlternateContent>
        <mc:Choice Requires="wps">
          <w:drawing>
            <wp:anchor distT="152400" distB="152400" distL="152400" distR="152400" simplePos="0" relativeHeight="251658240" behindDoc="1" locked="0" layoutInCell="1" allowOverlap="1" wp14:anchorId="564EE9A2" wp14:editId="2C65CD09">
              <wp:simplePos x="0" y="0"/>
              <wp:positionH relativeFrom="page">
                <wp:posOffset>1190625</wp:posOffset>
              </wp:positionH>
              <wp:positionV relativeFrom="topMargin">
                <wp:align>bottom</wp:align>
              </wp:positionV>
              <wp:extent cx="5485765" cy="492125"/>
              <wp:effectExtent l="0" t="0" r="0" b="0"/>
              <wp:wrapNone/>
              <wp:docPr id="127694180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85765" cy="492125"/>
                      </a:xfrm>
                      <a:prstGeom prst="rect">
                        <a:avLst/>
                      </a:prstGeom>
                      <a:solidFill>
                        <a:srgbClr val="F82F26"/>
                      </a:solidFill>
                      <a:ln w="12700" cap="flat">
                        <a:noFill/>
                        <a:miter lim="400000"/>
                      </a:ln>
                      <a:effectLst/>
                    </wps:spPr>
                    <wps:txbx>
                      <w:txbxContent>
                        <w:p w14:paraId="36B613EE" w14:textId="77777777" w:rsidR="00A263D3" w:rsidRPr="00B5408E" w:rsidRDefault="0014700D" w:rsidP="00B5408E">
                          <w:pPr>
                            <w:pStyle w:val="Title"/>
                          </w:pPr>
                          <w:r>
                            <w:t>Radar and Satellite Meteorology</w:t>
                          </w:r>
                          <w:r w:rsidR="00C0272D">
                            <w:t xml:space="preserve"> </w:t>
                          </w:r>
                          <w:r w:rsidR="00C0272D">
                            <w:rPr>
                              <w:b w:val="0"/>
                              <w:sz w:val="24"/>
                              <w:szCs w:val="24"/>
                            </w:rPr>
                            <w:t>MET</w:t>
                          </w:r>
                          <w:r w:rsidR="002F1680" w:rsidRPr="00B5408E">
                            <w:rPr>
                              <w:b w:val="0"/>
                              <w:sz w:val="24"/>
                              <w:szCs w:val="24"/>
                            </w:rPr>
                            <w:t xml:space="preserve"> </w:t>
                          </w:r>
                          <w:r>
                            <w:rPr>
                              <w:b w:val="0"/>
                              <w:sz w:val="24"/>
                              <w:szCs w:val="24"/>
                            </w:rPr>
                            <w:t>441</w:t>
                          </w:r>
                          <w:r w:rsidR="00046F0F">
                            <w:rPr>
                              <w:b w:val="0"/>
                              <w:sz w:val="24"/>
                              <w:szCs w:val="24"/>
                            </w:rPr>
                            <w:t>0 &amp; GEO</w:t>
                          </w:r>
                          <w:r w:rsidR="0007775B">
                            <w:rPr>
                              <w:b w:val="0"/>
                              <w:sz w:val="24"/>
                              <w:szCs w:val="24"/>
                            </w:rPr>
                            <w:t>6</w:t>
                          </w:r>
                          <w:r w:rsidR="005D09CE">
                            <w:rPr>
                              <w:b w:val="0"/>
                              <w:sz w:val="24"/>
                              <w:szCs w:val="24"/>
                            </w:rPr>
                            <w:t>938</w:t>
                          </w:r>
                        </w:p>
                      </w:txbxContent>
                    </wps:txbx>
                    <wps:bodyPr wrap="square" lIns="54864" tIns="50800" rIns="54864" bIns="50800" numCol="1" anchor="ctr">
                      <a:noAutofit/>
                    </wps:bodyPr>
                  </wps:wsp>
                </a:graphicData>
              </a:graphic>
              <wp14:sizeRelH relativeFrom="margin">
                <wp14:pctWidth>0</wp14:pctWidth>
              </wp14:sizeRelH>
              <wp14:sizeRelV relativeFrom="margin">
                <wp14:pctHeight>0</wp14:pctHeight>
              </wp14:sizeRelV>
            </wp:anchor>
          </w:drawing>
        </mc:Choice>
        <mc:Fallback>
          <w:pict>
            <v:shapetype w14:anchorId="6C3CA68B" id="_x0000_t202" coordsize="21600,21600" o:spt="202" path="m,l,21600r21600,l21600,xe">
              <v:stroke joinstyle="miter"/>
              <v:path gradientshapeok="t" o:connecttype="rect"/>
            </v:shapetype>
            <v:shape id="Text Box 1" o:spid="_x0000_s1027" type="#_x0000_t202" style="position:absolute;margin-left:93.75pt;margin-top:0;width:431.95pt;height:38.75pt;z-index:-251658240;visibility:visible;mso-wrap-style:square;mso-width-percent:0;mso-height-percent:0;mso-wrap-distance-left:12pt;mso-wrap-distance-top:12pt;mso-wrap-distance-right:12pt;mso-wrap-distance-bottom:12pt;mso-position-horizontal:absolute;mso-position-horizontal-relative:page;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" fillcolor="#f82f26" stroked="f" strokeweight="1pt">
              <v:stroke miterlimit="4"/>
              <v:textbox inset="4.32pt,4pt,4.32pt,4pt">
                <w:txbxContent>
                  <w:p w14:paraId="2376082B" w14:textId="46CE6F03" w:rsidR="00A263D3" w:rsidRPr="00B5408E" w:rsidRDefault="0014700D" w:rsidP="00B5408E">
                    <w:pPr>
                      <w:pStyle w:val="Title"/>
                    </w:pPr>
                    <w:r>
                      <w:t>Radar and Satellite Meteorology</w:t>
                    </w:r>
                    <w:r w:rsidR="00C0272D">
                      <w:t xml:space="preserve"> </w:t>
                    </w:r>
                    <w:r w:rsidR="00C0272D">
                      <w:rPr>
                        <w:b w:val="0"/>
                        <w:sz w:val="24"/>
                        <w:szCs w:val="24"/>
                      </w:rPr>
                      <w:t>MET</w:t>
                    </w:r>
                    <w:r w:rsidR="002F1680" w:rsidRPr="00B5408E">
                      <w:rPr>
                        <w:b w:val="0"/>
                        <w:sz w:val="24"/>
                        <w:szCs w:val="24"/>
                      </w:rPr>
                      <w:t xml:space="preserve"> </w:t>
                    </w:r>
                    <w:r>
                      <w:rPr>
                        <w:b w:val="0"/>
                        <w:sz w:val="24"/>
                        <w:szCs w:val="24"/>
                      </w:rPr>
                      <w:t>441</w:t>
                    </w:r>
                    <w:r w:rsidR="00046F0F">
                      <w:rPr>
                        <w:b w:val="0"/>
                        <w:sz w:val="24"/>
                        <w:szCs w:val="24"/>
                      </w:rPr>
                      <w:t>0 &amp; GEO</w:t>
                    </w:r>
                    <w:r w:rsidR="0007775B">
                      <w:rPr>
                        <w:b w:val="0"/>
                        <w:sz w:val="24"/>
                        <w:szCs w:val="24"/>
                      </w:rPr>
                      <w:t>6</w:t>
                    </w:r>
                    <w:r w:rsidR="005D09CE">
                      <w:rPr>
                        <w:b w:val="0"/>
                        <w:sz w:val="24"/>
                        <w:szCs w:val="24"/>
                      </w:rPr>
                      <w:t>938</w:t>
                    </w:r>
                  </w:p>
                </w:txbxContent>
              </v:textbox>
              <w10:wrap anchorx="page" anchory="margin"/>
            </v:shape>
          </w:pict>
        </mc:Fallback>
      </mc:AlternateContent>
    </w:r>
    <w:r w:rsidR="002F16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A7EBDD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D626A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3A6E57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86EF98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DC8883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4BAB2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9E441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B6B3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7C4D5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820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150BBE"/>
    <w:multiLevelType w:val="hybridMultilevel"/>
    <w:tmpl w:val="61D460D0"/>
    <w:lvl w:ilvl="0" w:tplc="A6DCB5B2">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D28C2A0">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F344116">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0003AE6">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CF08F1A">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7A50A0">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BC69BDE">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5E4C2C">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4506ADA">
      <w:start w:val="1"/>
      <w:numFmt w:val="bullet"/>
      <w:lvlText w:val="•"/>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291E1348"/>
    <w:multiLevelType w:val="hybridMultilevel"/>
    <w:tmpl w:val="CE925AC6"/>
    <w:lvl w:ilvl="0" w:tplc="BE683A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114D81"/>
    <w:multiLevelType w:val="hybridMultilevel"/>
    <w:tmpl w:val="04A8F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06619B4"/>
    <w:multiLevelType w:val="multilevel"/>
    <w:tmpl w:val="80EE95DE"/>
    <w:lvl w:ilvl="0">
      <w:start w:val="1"/>
      <w:numFmt w:val="decimal"/>
      <w:lvlText w:val="%1."/>
      <w:lvlJc w:val="left"/>
      <w:pPr>
        <w:tabs>
          <w:tab w:val="num" w:pos="540"/>
        </w:tabs>
        <w:ind w:left="540" w:hanging="360"/>
      </w:pPr>
      <w:rPr>
        <w:rFonts w:ascii="Calibri" w:eastAsia="Arial Unicode MS" w:hAnsi="Calibri" w:cs="Calibri"/>
      </w:r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abstractNum w:abstractNumId="14" w15:restartNumberingAfterBreak="0">
    <w:nsid w:val="57B62BF9"/>
    <w:multiLevelType w:val="hybridMultilevel"/>
    <w:tmpl w:val="53125B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9605F8"/>
    <w:multiLevelType w:val="multilevel"/>
    <w:tmpl w:val="4B7EB9A6"/>
    <w:lvl w:ilvl="0">
      <w:start w:val="1"/>
      <w:numFmt w:val="decimal"/>
      <w:lvlText w:val="%1."/>
      <w:lvlJc w:val="left"/>
      <w:pPr>
        <w:tabs>
          <w:tab w:val="num" w:pos="540"/>
        </w:tabs>
        <w:ind w:left="540" w:hanging="360"/>
      </w:pPr>
      <w:rPr>
        <w:rFonts w:ascii="Calibri" w:eastAsia="Arial Unicode MS" w:hAnsi="Calibri" w:cs="Calibri"/>
      </w:rPr>
    </w:lvl>
    <w:lvl w:ilvl="1" w:tentative="1">
      <w:start w:val="1"/>
      <w:numFmt w:val="decimal"/>
      <w:lvlText w:val="%2."/>
      <w:lvlJc w:val="left"/>
      <w:pPr>
        <w:tabs>
          <w:tab w:val="num" w:pos="1260"/>
        </w:tabs>
        <w:ind w:left="1260" w:hanging="360"/>
      </w:pPr>
    </w:lvl>
    <w:lvl w:ilvl="2" w:tentative="1">
      <w:start w:val="1"/>
      <w:numFmt w:val="decimal"/>
      <w:lvlText w:val="%3."/>
      <w:lvlJc w:val="left"/>
      <w:pPr>
        <w:tabs>
          <w:tab w:val="num" w:pos="1980"/>
        </w:tabs>
        <w:ind w:left="1980" w:hanging="360"/>
      </w:pPr>
    </w:lvl>
    <w:lvl w:ilvl="3" w:tentative="1">
      <w:start w:val="1"/>
      <w:numFmt w:val="decimal"/>
      <w:lvlText w:val="%4."/>
      <w:lvlJc w:val="left"/>
      <w:pPr>
        <w:tabs>
          <w:tab w:val="num" w:pos="2700"/>
        </w:tabs>
        <w:ind w:left="2700" w:hanging="360"/>
      </w:pPr>
    </w:lvl>
    <w:lvl w:ilvl="4" w:tentative="1">
      <w:start w:val="1"/>
      <w:numFmt w:val="decimal"/>
      <w:lvlText w:val="%5."/>
      <w:lvlJc w:val="left"/>
      <w:pPr>
        <w:tabs>
          <w:tab w:val="num" w:pos="3420"/>
        </w:tabs>
        <w:ind w:left="3420" w:hanging="360"/>
      </w:pPr>
    </w:lvl>
    <w:lvl w:ilvl="5" w:tentative="1">
      <w:start w:val="1"/>
      <w:numFmt w:val="decimal"/>
      <w:lvlText w:val="%6."/>
      <w:lvlJc w:val="left"/>
      <w:pPr>
        <w:tabs>
          <w:tab w:val="num" w:pos="4140"/>
        </w:tabs>
        <w:ind w:left="4140" w:hanging="360"/>
      </w:pPr>
    </w:lvl>
    <w:lvl w:ilvl="6" w:tentative="1">
      <w:start w:val="1"/>
      <w:numFmt w:val="decimal"/>
      <w:lvlText w:val="%7."/>
      <w:lvlJc w:val="left"/>
      <w:pPr>
        <w:tabs>
          <w:tab w:val="num" w:pos="4860"/>
        </w:tabs>
        <w:ind w:left="4860" w:hanging="360"/>
      </w:pPr>
    </w:lvl>
    <w:lvl w:ilvl="7" w:tentative="1">
      <w:start w:val="1"/>
      <w:numFmt w:val="decimal"/>
      <w:lvlText w:val="%8."/>
      <w:lvlJc w:val="left"/>
      <w:pPr>
        <w:tabs>
          <w:tab w:val="num" w:pos="5580"/>
        </w:tabs>
        <w:ind w:left="5580" w:hanging="360"/>
      </w:pPr>
    </w:lvl>
    <w:lvl w:ilvl="8" w:tentative="1">
      <w:start w:val="1"/>
      <w:numFmt w:val="decimal"/>
      <w:lvlText w:val="%9."/>
      <w:lvlJc w:val="left"/>
      <w:pPr>
        <w:tabs>
          <w:tab w:val="num" w:pos="6300"/>
        </w:tabs>
        <w:ind w:left="6300" w:hanging="360"/>
      </w:pPr>
    </w:lvl>
  </w:abstractNum>
  <w:num w:numId="1" w16cid:durableId="1455174744">
    <w:abstractNumId w:val="10"/>
  </w:num>
  <w:num w:numId="2" w16cid:durableId="499661631">
    <w:abstractNumId w:val="0"/>
  </w:num>
  <w:num w:numId="3" w16cid:durableId="1130244038">
    <w:abstractNumId w:val="1"/>
  </w:num>
  <w:num w:numId="4" w16cid:durableId="525868623">
    <w:abstractNumId w:val="2"/>
  </w:num>
  <w:num w:numId="5" w16cid:durableId="1919905226">
    <w:abstractNumId w:val="3"/>
  </w:num>
  <w:num w:numId="6" w16cid:durableId="2132282425">
    <w:abstractNumId w:val="8"/>
  </w:num>
  <w:num w:numId="7" w16cid:durableId="738674899">
    <w:abstractNumId w:val="4"/>
  </w:num>
  <w:num w:numId="8" w16cid:durableId="1568564548">
    <w:abstractNumId w:val="5"/>
  </w:num>
  <w:num w:numId="9" w16cid:durableId="631252075">
    <w:abstractNumId w:val="6"/>
  </w:num>
  <w:num w:numId="10" w16cid:durableId="687410388">
    <w:abstractNumId w:val="7"/>
  </w:num>
  <w:num w:numId="11" w16cid:durableId="617294444">
    <w:abstractNumId w:val="9"/>
  </w:num>
  <w:num w:numId="12" w16cid:durableId="2019649410">
    <w:abstractNumId w:val="14"/>
  </w:num>
  <w:num w:numId="13" w16cid:durableId="1828209631">
    <w:abstractNumId w:val="12"/>
  </w:num>
  <w:num w:numId="14" w16cid:durableId="1519856575">
    <w:abstractNumId w:val="13"/>
  </w:num>
  <w:num w:numId="15" w16cid:durableId="550655493">
    <w:abstractNumId w:val="15"/>
  </w:num>
  <w:num w:numId="16" w16cid:durableId="9656242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it-IT"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0" w:nlCheck="1" w:checkStyle="0"/>
  <w:activeWritingStyle w:appName="MSWord" w:lang="es-ES_tradnl"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D3"/>
    <w:rsid w:val="000106E9"/>
    <w:rsid w:val="00016FFE"/>
    <w:rsid w:val="00022238"/>
    <w:rsid w:val="00022DDB"/>
    <w:rsid w:val="000435FD"/>
    <w:rsid w:val="00044357"/>
    <w:rsid w:val="00046F0F"/>
    <w:rsid w:val="0004764C"/>
    <w:rsid w:val="0007775B"/>
    <w:rsid w:val="00082335"/>
    <w:rsid w:val="000A2B70"/>
    <w:rsid w:val="000A77AA"/>
    <w:rsid w:val="000A7AE4"/>
    <w:rsid w:val="000B7BFD"/>
    <w:rsid w:val="000C573E"/>
    <w:rsid w:val="000D0D37"/>
    <w:rsid w:val="000E3F30"/>
    <w:rsid w:val="000F6272"/>
    <w:rsid w:val="001113E7"/>
    <w:rsid w:val="001240FF"/>
    <w:rsid w:val="0014700D"/>
    <w:rsid w:val="00173FF2"/>
    <w:rsid w:val="00186AAA"/>
    <w:rsid w:val="00193414"/>
    <w:rsid w:val="001957C1"/>
    <w:rsid w:val="001C37D4"/>
    <w:rsid w:val="001E7F6C"/>
    <w:rsid w:val="001F0ED8"/>
    <w:rsid w:val="001F22BE"/>
    <w:rsid w:val="001F3471"/>
    <w:rsid w:val="00205926"/>
    <w:rsid w:val="00206B59"/>
    <w:rsid w:val="0021430C"/>
    <w:rsid w:val="00217B54"/>
    <w:rsid w:val="002251C4"/>
    <w:rsid w:val="00246A16"/>
    <w:rsid w:val="00295DA6"/>
    <w:rsid w:val="002A06E3"/>
    <w:rsid w:val="002A40C6"/>
    <w:rsid w:val="002C10EC"/>
    <w:rsid w:val="002C1609"/>
    <w:rsid w:val="002F1680"/>
    <w:rsid w:val="002F4B15"/>
    <w:rsid w:val="00334114"/>
    <w:rsid w:val="003403D9"/>
    <w:rsid w:val="003445EB"/>
    <w:rsid w:val="003618B4"/>
    <w:rsid w:val="00362B95"/>
    <w:rsid w:val="00374FEA"/>
    <w:rsid w:val="00386C31"/>
    <w:rsid w:val="00386F01"/>
    <w:rsid w:val="0038760D"/>
    <w:rsid w:val="00395EA4"/>
    <w:rsid w:val="003B2C2D"/>
    <w:rsid w:val="003B7297"/>
    <w:rsid w:val="003B7B01"/>
    <w:rsid w:val="003C0187"/>
    <w:rsid w:val="003C06DD"/>
    <w:rsid w:val="003C2B0A"/>
    <w:rsid w:val="003C64C5"/>
    <w:rsid w:val="003F047B"/>
    <w:rsid w:val="00421ADA"/>
    <w:rsid w:val="00426474"/>
    <w:rsid w:val="00443670"/>
    <w:rsid w:val="0044657B"/>
    <w:rsid w:val="00455FC7"/>
    <w:rsid w:val="00475D71"/>
    <w:rsid w:val="004921CE"/>
    <w:rsid w:val="004B0E85"/>
    <w:rsid w:val="004D4E2C"/>
    <w:rsid w:val="004E0DE9"/>
    <w:rsid w:val="004E34D7"/>
    <w:rsid w:val="004E6B7A"/>
    <w:rsid w:val="00526D1F"/>
    <w:rsid w:val="00533132"/>
    <w:rsid w:val="00536F35"/>
    <w:rsid w:val="0054782D"/>
    <w:rsid w:val="00566929"/>
    <w:rsid w:val="00586336"/>
    <w:rsid w:val="005A7609"/>
    <w:rsid w:val="005B6867"/>
    <w:rsid w:val="005C30C8"/>
    <w:rsid w:val="005D09CE"/>
    <w:rsid w:val="005D4A33"/>
    <w:rsid w:val="005E2D57"/>
    <w:rsid w:val="005F3009"/>
    <w:rsid w:val="00606E3E"/>
    <w:rsid w:val="00627FEB"/>
    <w:rsid w:val="00630DA1"/>
    <w:rsid w:val="006328FE"/>
    <w:rsid w:val="00636484"/>
    <w:rsid w:val="006410B6"/>
    <w:rsid w:val="0064783C"/>
    <w:rsid w:val="00671C2A"/>
    <w:rsid w:val="00671FE4"/>
    <w:rsid w:val="00681C44"/>
    <w:rsid w:val="006922A7"/>
    <w:rsid w:val="006A51A1"/>
    <w:rsid w:val="006D698F"/>
    <w:rsid w:val="006F75C2"/>
    <w:rsid w:val="0070058C"/>
    <w:rsid w:val="00711F77"/>
    <w:rsid w:val="00725554"/>
    <w:rsid w:val="0075727E"/>
    <w:rsid w:val="007844D5"/>
    <w:rsid w:val="007861BE"/>
    <w:rsid w:val="00787E6C"/>
    <w:rsid w:val="007946A3"/>
    <w:rsid w:val="007B348B"/>
    <w:rsid w:val="007C665D"/>
    <w:rsid w:val="00804FDF"/>
    <w:rsid w:val="008143D4"/>
    <w:rsid w:val="0081634E"/>
    <w:rsid w:val="008259DE"/>
    <w:rsid w:val="00831BF8"/>
    <w:rsid w:val="00833B2A"/>
    <w:rsid w:val="00840F91"/>
    <w:rsid w:val="00841A2B"/>
    <w:rsid w:val="00844331"/>
    <w:rsid w:val="00851DB2"/>
    <w:rsid w:val="00862AEF"/>
    <w:rsid w:val="008703D3"/>
    <w:rsid w:val="008775B3"/>
    <w:rsid w:val="008861C7"/>
    <w:rsid w:val="00896FAE"/>
    <w:rsid w:val="008C1BBD"/>
    <w:rsid w:val="008D32AF"/>
    <w:rsid w:val="008D52AC"/>
    <w:rsid w:val="008F0B8E"/>
    <w:rsid w:val="008F12A4"/>
    <w:rsid w:val="008F4FE6"/>
    <w:rsid w:val="009049C1"/>
    <w:rsid w:val="00912B92"/>
    <w:rsid w:val="00917E7B"/>
    <w:rsid w:val="00930F23"/>
    <w:rsid w:val="0093531A"/>
    <w:rsid w:val="00936D5C"/>
    <w:rsid w:val="00947936"/>
    <w:rsid w:val="009532DB"/>
    <w:rsid w:val="00956316"/>
    <w:rsid w:val="00977DA3"/>
    <w:rsid w:val="0098181A"/>
    <w:rsid w:val="00984C28"/>
    <w:rsid w:val="00990D12"/>
    <w:rsid w:val="009A2B9C"/>
    <w:rsid w:val="009B2A66"/>
    <w:rsid w:val="009B5F48"/>
    <w:rsid w:val="009D461B"/>
    <w:rsid w:val="009D53F2"/>
    <w:rsid w:val="009E1302"/>
    <w:rsid w:val="00A004C4"/>
    <w:rsid w:val="00A02CFE"/>
    <w:rsid w:val="00A263D3"/>
    <w:rsid w:val="00A30161"/>
    <w:rsid w:val="00A34B0C"/>
    <w:rsid w:val="00A34CDB"/>
    <w:rsid w:val="00A63DE7"/>
    <w:rsid w:val="00A667DA"/>
    <w:rsid w:val="00A763DA"/>
    <w:rsid w:val="00A818EE"/>
    <w:rsid w:val="00A97B47"/>
    <w:rsid w:val="00AC47B7"/>
    <w:rsid w:val="00AF07CD"/>
    <w:rsid w:val="00AF13E2"/>
    <w:rsid w:val="00AF1F74"/>
    <w:rsid w:val="00B43F44"/>
    <w:rsid w:val="00B51488"/>
    <w:rsid w:val="00B5408E"/>
    <w:rsid w:val="00B60E0D"/>
    <w:rsid w:val="00B61A8A"/>
    <w:rsid w:val="00B62D1C"/>
    <w:rsid w:val="00B83189"/>
    <w:rsid w:val="00B92475"/>
    <w:rsid w:val="00B97FF0"/>
    <w:rsid w:val="00BA593D"/>
    <w:rsid w:val="00BB4058"/>
    <w:rsid w:val="00BB605A"/>
    <w:rsid w:val="00BC0BA5"/>
    <w:rsid w:val="00BD7B1A"/>
    <w:rsid w:val="00BE18F9"/>
    <w:rsid w:val="00C0272D"/>
    <w:rsid w:val="00C10929"/>
    <w:rsid w:val="00C63C8A"/>
    <w:rsid w:val="00C86ACC"/>
    <w:rsid w:val="00C93DC1"/>
    <w:rsid w:val="00C945FE"/>
    <w:rsid w:val="00CB3F3F"/>
    <w:rsid w:val="00CB5A51"/>
    <w:rsid w:val="00CB7263"/>
    <w:rsid w:val="00CD66D5"/>
    <w:rsid w:val="00CE3433"/>
    <w:rsid w:val="00CE4616"/>
    <w:rsid w:val="00CF04FC"/>
    <w:rsid w:val="00D03B51"/>
    <w:rsid w:val="00D03B52"/>
    <w:rsid w:val="00D05CAD"/>
    <w:rsid w:val="00D148B2"/>
    <w:rsid w:val="00D20D44"/>
    <w:rsid w:val="00D24FA7"/>
    <w:rsid w:val="00D26646"/>
    <w:rsid w:val="00D311BD"/>
    <w:rsid w:val="00D337AB"/>
    <w:rsid w:val="00D61B29"/>
    <w:rsid w:val="00D63807"/>
    <w:rsid w:val="00D878CB"/>
    <w:rsid w:val="00D90CB6"/>
    <w:rsid w:val="00DA4DD6"/>
    <w:rsid w:val="00E00F19"/>
    <w:rsid w:val="00E751F1"/>
    <w:rsid w:val="00E874F0"/>
    <w:rsid w:val="00E92304"/>
    <w:rsid w:val="00E94822"/>
    <w:rsid w:val="00EC0202"/>
    <w:rsid w:val="00ED275B"/>
    <w:rsid w:val="00EF4097"/>
    <w:rsid w:val="00F044F9"/>
    <w:rsid w:val="00F05518"/>
    <w:rsid w:val="00F125E7"/>
    <w:rsid w:val="00F37AF6"/>
    <w:rsid w:val="00F4056D"/>
    <w:rsid w:val="00F6792D"/>
    <w:rsid w:val="00F712F1"/>
    <w:rsid w:val="00F817EA"/>
    <w:rsid w:val="00FA1CE5"/>
    <w:rsid w:val="00FC5751"/>
    <w:rsid w:val="00FD4F19"/>
    <w:rsid w:val="00FF6A60"/>
    <w:rsid w:val="00FF6EE9"/>
    <w:rsid w:val="00FF7D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3EDCC"/>
  <w15:docId w15:val="{315A5AC4-5BA4-46CD-AFFF-9CF3634C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FF2"/>
    <w:rPr>
      <w:rFonts w:ascii="Calibri" w:hAnsi="Calibri" w:cs="Calibri"/>
      <w:color w:val="000000"/>
      <w:sz w:val="22"/>
    </w:rPr>
  </w:style>
  <w:style w:type="paragraph" w:styleId="Heading2">
    <w:name w:val="heading 2"/>
    <w:basedOn w:val="Normal"/>
    <w:next w:val="Normal"/>
    <w:link w:val="Heading2Char"/>
    <w:uiPriority w:val="9"/>
    <w:semiHidden/>
    <w:unhideWhenUsed/>
    <w:qFormat/>
    <w:rsid w:val="00173FF2"/>
    <w:pPr>
      <w:keepNext/>
      <w:keepLines/>
      <w:spacing w:before="40"/>
      <w:outlineLvl w:val="1"/>
    </w:pPr>
    <w:rPr>
      <w:rFonts w:asciiTheme="majorHAnsi" w:eastAsiaTheme="majorEastAsia" w:hAnsiTheme="majorHAnsi" w:cstheme="majorBidi"/>
      <w:color w:val="0079B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Title">
    <w:name w:val="Title"/>
    <w:basedOn w:val="FreeForm"/>
    <w:next w:val="Body"/>
    <w:uiPriority w:val="10"/>
    <w:qFormat/>
    <w:rsid w:val="00B5408E"/>
    <w:rPr>
      <w:rFonts w:ascii="Calibri" w:hAnsi="Calibri" w:cs="Calibri"/>
      <w:b/>
      <w:color w:val="FFFFFF"/>
      <w:sz w:val="36"/>
      <w:szCs w:val="36"/>
      <w:lang w:val="en-US"/>
    </w:rPr>
  </w:style>
  <w:style w:type="paragraph" w:customStyle="1" w:styleId="Body">
    <w:name w:val="Body"/>
    <w:pPr>
      <w:spacing w:after="140"/>
    </w:pPr>
    <w:rPr>
      <w:rFonts w:ascii="Didot" w:hAnsi="Didot" w:cs="Arial Unicode MS"/>
      <w:color w:val="000000"/>
    </w:rPr>
  </w:style>
  <w:style w:type="paragraph" w:customStyle="1" w:styleId="FreeForm">
    <w:name w:val="Free Form"/>
    <w:rPr>
      <w:rFonts w:ascii="Didot" w:hAnsi="Didot" w:cs="Arial Unicode MS"/>
      <w:color w:val="000000"/>
      <w:sz w:val="18"/>
      <w:szCs w:val="18"/>
      <w:lang w:val="de-DE"/>
    </w:rPr>
  </w:style>
  <w:style w:type="paragraph" w:customStyle="1" w:styleId="HeaderFooter">
    <w:name w:val="Header &amp; Footer"/>
    <w:pPr>
      <w:tabs>
        <w:tab w:val="right" w:pos="8280"/>
      </w:tabs>
      <w:spacing w:line="360" w:lineRule="auto"/>
    </w:pPr>
    <w:rPr>
      <w:rFonts w:ascii="Helvetica Neue" w:hAnsi="Helvetica Neue" w:cs="Arial Unicode MS"/>
      <w:b/>
      <w:bCs/>
      <w:color w:val="000000"/>
      <w:sz w:val="18"/>
      <w:szCs w:val="18"/>
    </w:rPr>
  </w:style>
  <w:style w:type="paragraph" w:customStyle="1" w:styleId="BodySingleSpace">
    <w:name w:val="Body Single Space"/>
    <w:rPr>
      <w:rFonts w:ascii="Didot" w:hAnsi="Didot" w:cs="Arial Unicode MS"/>
      <w:color w:val="000000"/>
      <w:sz w:val="18"/>
      <w:szCs w:val="18"/>
    </w:rPr>
  </w:style>
  <w:style w:type="character" w:customStyle="1" w:styleId="Link">
    <w:name w:val="Link"/>
    <w:rPr>
      <w:color w:val="000099"/>
      <w:u w:val="single"/>
    </w:rPr>
  </w:style>
  <w:style w:type="character" w:customStyle="1" w:styleId="Hyperlink0">
    <w:name w:val="Hyperlink.0"/>
    <w:basedOn w:val="Link"/>
    <w:rPr>
      <w:color w:val="000099"/>
      <w:u w:val="single"/>
    </w:rPr>
  </w:style>
  <w:style w:type="paragraph" w:customStyle="1" w:styleId="Calendar">
    <w:name w:val="Calendar"/>
    <w:pPr>
      <w:tabs>
        <w:tab w:val="left" w:pos="2160"/>
        <w:tab w:val="left" w:pos="3600"/>
      </w:tabs>
      <w:ind w:left="3600" w:hanging="3600"/>
    </w:pPr>
    <w:rPr>
      <w:rFonts w:ascii="Didot" w:hAnsi="Didot" w:cs="Arial Unicode MS"/>
      <w:color w:val="000000"/>
      <w:sz w:val="18"/>
      <w:szCs w:val="18"/>
    </w:rPr>
  </w:style>
  <w:style w:type="character" w:styleId="Emphasis">
    <w:name w:val="Emphasis"/>
    <w:rPr>
      <w:b/>
      <w:bCs/>
      <w:lang w:val="en-US"/>
    </w:rPr>
  </w:style>
  <w:style w:type="paragraph" w:customStyle="1" w:styleId="Heading">
    <w:name w:val="Heading"/>
    <w:basedOn w:val="Heading2"/>
    <w:next w:val="Body"/>
    <w:qFormat/>
    <w:rsid w:val="00173FF2"/>
    <w:pPr>
      <w:pBdr>
        <w:top w:val="none" w:sz="0" w:space="0" w:color="auto"/>
        <w:left w:val="none" w:sz="0" w:space="0" w:color="auto"/>
        <w:bottom w:val="none" w:sz="0" w:space="0" w:color="auto"/>
        <w:right w:val="none" w:sz="0" w:space="0" w:color="auto"/>
        <w:between w:val="none" w:sz="0" w:space="0" w:color="auto"/>
        <w:bar w:val="none" w:sz="0" w:color="auto"/>
      </w:pBdr>
      <w:spacing w:before="0"/>
      <w:outlineLvl w:val="0"/>
    </w:pPr>
    <w:rPr>
      <w:rFonts w:ascii="Calibri" w:hAnsi="Calibri" w:cs="Arial Unicode MS"/>
      <w:b/>
      <w:bCs/>
      <w:color w:val="000000"/>
      <w:sz w:val="28"/>
    </w:rPr>
  </w:style>
  <w:style w:type="paragraph" w:styleId="Header">
    <w:name w:val="header"/>
    <w:basedOn w:val="Normal"/>
    <w:link w:val="HeaderChar"/>
    <w:uiPriority w:val="99"/>
    <w:unhideWhenUsed/>
    <w:rsid w:val="00627FEB"/>
    <w:pPr>
      <w:tabs>
        <w:tab w:val="center" w:pos="4680"/>
        <w:tab w:val="right" w:pos="9360"/>
      </w:tabs>
    </w:pPr>
  </w:style>
  <w:style w:type="character" w:customStyle="1" w:styleId="HeaderChar">
    <w:name w:val="Header Char"/>
    <w:basedOn w:val="DefaultParagraphFont"/>
    <w:link w:val="Header"/>
    <w:uiPriority w:val="99"/>
    <w:rsid w:val="00627FEB"/>
    <w:rPr>
      <w:sz w:val="24"/>
      <w:szCs w:val="24"/>
    </w:rPr>
  </w:style>
  <w:style w:type="paragraph" w:styleId="Footer">
    <w:name w:val="footer"/>
    <w:basedOn w:val="Normal"/>
    <w:link w:val="FooterChar"/>
    <w:uiPriority w:val="99"/>
    <w:unhideWhenUsed/>
    <w:rsid w:val="00627FEB"/>
    <w:pPr>
      <w:tabs>
        <w:tab w:val="center" w:pos="4680"/>
        <w:tab w:val="right" w:pos="9360"/>
      </w:tabs>
    </w:pPr>
  </w:style>
  <w:style w:type="character" w:customStyle="1" w:styleId="FooterChar">
    <w:name w:val="Footer Char"/>
    <w:basedOn w:val="DefaultParagraphFont"/>
    <w:link w:val="Footer"/>
    <w:uiPriority w:val="99"/>
    <w:rsid w:val="00627FEB"/>
    <w:rPr>
      <w:sz w:val="24"/>
      <w:szCs w:val="24"/>
    </w:rPr>
  </w:style>
  <w:style w:type="character" w:styleId="UnresolvedMention">
    <w:name w:val="Unresolved Mention"/>
    <w:basedOn w:val="DefaultParagraphFont"/>
    <w:uiPriority w:val="99"/>
    <w:semiHidden/>
    <w:unhideWhenUsed/>
    <w:rsid w:val="00B5408E"/>
    <w:rPr>
      <w:color w:val="605E5C"/>
      <w:shd w:val="clear" w:color="auto" w:fill="E1DFDD"/>
    </w:rPr>
  </w:style>
  <w:style w:type="paragraph" w:styleId="ListParagraph">
    <w:name w:val="List Paragraph"/>
    <w:basedOn w:val="Normal"/>
    <w:qFormat/>
    <w:rsid w:val="002C10EC"/>
    <w:pPr>
      <w:ind w:left="720"/>
      <w:contextualSpacing/>
    </w:pPr>
  </w:style>
  <w:style w:type="paragraph" w:styleId="NormalWeb">
    <w:name w:val="Normal (Web)"/>
    <w:basedOn w:val="Normal"/>
    <w:uiPriority w:val="99"/>
    <w:semiHidden/>
    <w:unhideWhenUsed/>
    <w:rsid w:val="00CF04F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table" w:styleId="TableGrid">
    <w:name w:val="Table Grid"/>
    <w:basedOn w:val="TableNormal"/>
    <w:uiPriority w:val="39"/>
    <w:rsid w:val="004B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173FF2"/>
    <w:rPr>
      <w:rFonts w:asciiTheme="majorHAnsi" w:eastAsiaTheme="majorEastAsia" w:hAnsiTheme="majorHAnsi" w:cstheme="majorBidi"/>
      <w:color w:val="0079BF" w:themeColor="accent1" w:themeShade="BF"/>
      <w:sz w:val="26"/>
      <w:szCs w:val="26"/>
    </w:rPr>
  </w:style>
  <w:style w:type="character" w:customStyle="1" w:styleId="CategoryUnderlined">
    <w:name w:val="Category Underlined"/>
    <w:rsid w:val="003C0187"/>
    <w:rPr>
      <w:rFonts w:ascii="Calibri" w:hAnsi="Calibri"/>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68169">
      <w:bodyDiv w:val="1"/>
      <w:marLeft w:val="0"/>
      <w:marRight w:val="0"/>
      <w:marTop w:val="0"/>
      <w:marBottom w:val="0"/>
      <w:divBdr>
        <w:top w:val="none" w:sz="0" w:space="0" w:color="auto"/>
        <w:left w:val="none" w:sz="0" w:space="0" w:color="auto"/>
        <w:bottom w:val="none" w:sz="0" w:space="0" w:color="auto"/>
        <w:right w:val="none" w:sz="0" w:space="0" w:color="auto"/>
      </w:divBdr>
    </w:div>
    <w:div w:id="667370452">
      <w:bodyDiv w:val="1"/>
      <w:marLeft w:val="0"/>
      <w:marRight w:val="0"/>
      <w:marTop w:val="0"/>
      <w:marBottom w:val="0"/>
      <w:divBdr>
        <w:top w:val="none" w:sz="0" w:space="0" w:color="auto"/>
        <w:left w:val="none" w:sz="0" w:space="0" w:color="auto"/>
        <w:bottom w:val="none" w:sz="0" w:space="0" w:color="auto"/>
        <w:right w:val="none" w:sz="0" w:space="0" w:color="auto"/>
      </w:divBdr>
    </w:div>
    <w:div w:id="1473668126">
      <w:bodyDiv w:val="1"/>
      <w:marLeft w:val="0"/>
      <w:marRight w:val="0"/>
      <w:marTop w:val="0"/>
      <w:marBottom w:val="0"/>
      <w:divBdr>
        <w:top w:val="none" w:sz="0" w:space="0" w:color="auto"/>
        <w:left w:val="none" w:sz="0" w:space="0" w:color="auto"/>
        <w:bottom w:val="none" w:sz="0" w:space="0" w:color="auto"/>
        <w:right w:val="none" w:sz="0" w:space="0" w:color="auto"/>
      </w:divBdr>
      <w:divsChild>
        <w:div w:id="918709381">
          <w:marLeft w:val="0"/>
          <w:marRight w:val="0"/>
          <w:marTop w:val="0"/>
          <w:marBottom w:val="0"/>
          <w:divBdr>
            <w:top w:val="none" w:sz="0" w:space="0" w:color="auto"/>
            <w:left w:val="none" w:sz="0" w:space="0" w:color="auto"/>
            <w:bottom w:val="none" w:sz="0" w:space="0" w:color="auto"/>
            <w:right w:val="none" w:sz="0" w:space="0" w:color="auto"/>
          </w:divBdr>
          <w:divsChild>
            <w:div w:id="1445462241">
              <w:marLeft w:val="0"/>
              <w:marRight w:val="0"/>
              <w:marTop w:val="0"/>
              <w:marBottom w:val="0"/>
              <w:divBdr>
                <w:top w:val="none" w:sz="0" w:space="0" w:color="auto"/>
                <w:left w:val="none" w:sz="0" w:space="0" w:color="auto"/>
                <w:bottom w:val="none" w:sz="0" w:space="0" w:color="auto"/>
                <w:right w:val="none" w:sz="0" w:space="0" w:color="auto"/>
              </w:divBdr>
              <w:divsChild>
                <w:div w:id="111178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30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titleix.ufl.edu/"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elearning.ufl.edu/" TargetMode="External"/><Relationship Id="rId14" Type="http://schemas.openxmlformats.org/officeDocument/2006/relationships/footer" Target="footer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Didot"/>
        <a:ea typeface="Didot"/>
        <a:cs typeface="Didot"/>
      </a:majorFont>
      <a:minorFont>
        <a:latin typeface="Didot"/>
        <a:ea typeface="Didot"/>
        <a:cs typeface="Didot"/>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Dido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900" b="0" i="0" u="none" strike="noStrike" cap="none" spc="0" normalizeH="0" baseline="0">
            <a:ln>
              <a:noFill/>
            </a:ln>
            <a:solidFill>
              <a:srgbClr val="000000"/>
            </a:solidFill>
            <a:effectLst/>
            <a:uFillTx/>
            <a:latin typeface="+mn-lt"/>
            <a:ea typeface="+mn-ea"/>
            <a:cs typeface="+mn-cs"/>
            <a:sym typeface="Didot"/>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822D3C81FA1C4CB3AAF3EAA21B1A3D" ma:contentTypeVersion="3" ma:contentTypeDescription="Create a new document." ma:contentTypeScope="" ma:versionID="5696de0b7416e6033f6881e4fe53e044">
  <xsd:schema xmlns:xsd="http://www.w3.org/2001/XMLSchema" xmlns:xs="http://www.w3.org/2001/XMLSchema" xmlns:p="http://schemas.microsoft.com/office/2006/metadata/properties" xmlns:ns2="f2ae436e-69e3-426e-88cd-0c9feeade052" targetNamespace="http://schemas.microsoft.com/office/2006/metadata/properties" ma:root="true" ma:fieldsID="0ec2f59906ed40a2710d37cf3bde88fe" ns2:_="">
    <xsd:import namespace="f2ae436e-69e3-426e-88cd-0c9feeade05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e436e-69e3-426e-88cd-0c9feeade0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06237F-C769-40B7-B82F-7B9A784BFB83}"/>
</file>

<file path=customXml/itemProps2.xml><?xml version="1.0" encoding="utf-8"?>
<ds:datastoreItem xmlns:ds="http://schemas.openxmlformats.org/officeDocument/2006/customXml" ds:itemID="{738E0D0B-166F-4CEA-BA76-E161BCE04940}"/>
</file>

<file path=customXml/itemProps3.xml><?xml version="1.0" encoding="utf-8"?>
<ds:datastoreItem xmlns:ds="http://schemas.openxmlformats.org/officeDocument/2006/customXml" ds:itemID="{EEFDA503-772A-42B2-B816-8E703FD5E62E}"/>
</file>

<file path=docProps/app.xml><?xml version="1.0" encoding="utf-8"?>
<Properties xmlns="http://schemas.openxmlformats.org/officeDocument/2006/extended-properties" xmlns:vt="http://schemas.openxmlformats.org/officeDocument/2006/docPropsVTypes">
  <Template>Normal</Template>
  <TotalTime>125</TotalTime>
  <Pages>6</Pages>
  <Words>1937</Words>
  <Characters>11047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 Yixin</dc:creator>
  <cp:keywords/>
  <dc:description/>
  <cp:lastModifiedBy>Yixin Wen</cp:lastModifiedBy>
  <cp:revision>18</cp:revision>
  <dcterms:created xsi:type="dcterms:W3CDTF">2023-07-21T19:41:00Z</dcterms:created>
  <dcterms:modified xsi:type="dcterms:W3CDTF">2025-11-10T17:05:00Z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0x010100C4822D3C81FA1C4CB3AAF3EAA21B1A3D</vt:lpwstr>
  </property>
</Properties>
</file>