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B4F4A2" w14:textId="77777777" w:rsidR="0021703B" w:rsidRDefault="0021703B" w:rsidP="00740E84">
      <w:pPr>
        <w:spacing w:line="276" w:lineRule="auto"/>
        <w:jc w:val="center"/>
      </w:pPr>
    </w:p>
    <w:p w14:paraId="501990D7" w14:textId="77777777" w:rsidR="00B7487A" w:rsidRDefault="00B7487A" w:rsidP="00740E84">
      <w:pPr>
        <w:spacing w:line="276" w:lineRule="auto"/>
        <w:rPr>
          <w:sz w:val="24"/>
          <w:szCs w:val="24"/>
        </w:rPr>
        <w:sectPr w:rsidR="00B7487A" w:rsidSect="002A344B">
          <w:footerReference w:type="default" r:id="rId8"/>
          <w:pgSz w:w="12240" w:h="15840"/>
          <w:pgMar w:top="1440" w:right="720" w:bottom="1440" w:left="1440" w:header="720" w:footer="720" w:gutter="0"/>
          <w:cols w:space="720"/>
          <w:docGrid w:linePitch="272"/>
        </w:sectPr>
      </w:pPr>
    </w:p>
    <w:tbl>
      <w:tblPr>
        <w:tblpPr w:leftFromText="180" w:rightFromText="180" w:vertAnchor="text" w:horzAnchor="page" w:tblpX="4245" w:tblpY="-62"/>
        <w:tblW w:w="6486" w:type="dxa"/>
        <w:tblBorders>
          <w:top w:val="single" w:sz="2" w:space="0" w:color="BFBFBF"/>
          <w:left w:val="single" w:sz="2" w:space="0" w:color="BFBFBF"/>
          <w:bottom w:val="single" w:sz="2" w:space="0" w:color="BFBFBF"/>
          <w:right w:val="single" w:sz="2" w:space="0" w:color="BFBFBF"/>
          <w:insideH w:val="single" w:sz="2" w:space="0" w:color="BFBFBF"/>
          <w:insideV w:val="single" w:sz="2" w:space="0" w:color="BFBFBF"/>
        </w:tblBorders>
        <w:tblLook w:val="01E0" w:firstRow="1" w:lastRow="1" w:firstColumn="1" w:lastColumn="1" w:noHBand="0" w:noVBand="0"/>
      </w:tblPr>
      <w:tblGrid>
        <w:gridCol w:w="6486"/>
      </w:tblGrid>
      <w:tr w:rsidR="00B7487A" w:rsidRPr="0020533D" w14:paraId="7950F2EC" w14:textId="77777777" w:rsidTr="00E57128">
        <w:trPr>
          <w:trHeight w:val="1791"/>
        </w:trPr>
        <w:tc>
          <w:tcPr>
            <w:tcW w:w="6486" w:type="dxa"/>
            <w:tcBorders>
              <w:top w:val="nil"/>
              <w:left w:val="nil"/>
              <w:bottom w:val="nil"/>
              <w:right w:val="nil"/>
            </w:tcBorders>
            <w:vAlign w:val="center"/>
          </w:tcPr>
          <w:p w14:paraId="7FD66576" w14:textId="1F003988" w:rsidR="00B7487A" w:rsidRPr="005A6439" w:rsidRDefault="00780948" w:rsidP="000B3070">
            <w:pPr>
              <w:spacing w:line="276" w:lineRule="auto"/>
              <w:jc w:val="center"/>
              <w:rPr>
                <w:rFonts w:ascii="Calibri" w:hAnsi="Calibri"/>
                <w:b/>
                <w:sz w:val="24"/>
                <w:szCs w:val="24"/>
              </w:rPr>
            </w:pPr>
            <w:r>
              <w:rPr>
                <w:rFonts w:ascii="Calibri" w:hAnsi="Calibri"/>
                <w:b/>
                <w:sz w:val="24"/>
                <w:szCs w:val="24"/>
              </w:rPr>
              <w:t>GEO 2</w:t>
            </w:r>
            <w:r w:rsidR="001A4482">
              <w:rPr>
                <w:rFonts w:ascii="Calibri" w:hAnsi="Calibri"/>
                <w:b/>
                <w:sz w:val="24"/>
                <w:szCs w:val="24"/>
              </w:rPr>
              <w:t>006</w:t>
            </w:r>
            <w:r w:rsidR="00B7487A" w:rsidRPr="005A6439">
              <w:rPr>
                <w:rFonts w:ascii="Calibri" w:hAnsi="Calibri"/>
                <w:b/>
                <w:sz w:val="24"/>
                <w:szCs w:val="24"/>
              </w:rPr>
              <w:t xml:space="preserve">: </w:t>
            </w:r>
            <w:r>
              <w:rPr>
                <w:rFonts w:ascii="Calibri" w:hAnsi="Calibri"/>
                <w:b/>
                <w:sz w:val="24"/>
                <w:szCs w:val="24"/>
              </w:rPr>
              <w:t>Natural Hazards Geography</w:t>
            </w:r>
          </w:p>
          <w:p w14:paraId="5EFF6C82" w14:textId="77777777" w:rsidR="00B7487A" w:rsidRPr="0020533D" w:rsidRDefault="00C73FF5" w:rsidP="000B3070">
            <w:pPr>
              <w:spacing w:line="276" w:lineRule="auto"/>
              <w:jc w:val="center"/>
              <w:rPr>
                <w:rFonts w:ascii="Calibri" w:hAnsi="Calibri"/>
              </w:rPr>
            </w:pPr>
            <w:r>
              <w:rPr>
                <w:rFonts w:ascii="Calibri" w:hAnsi="Calibri"/>
              </w:rPr>
              <w:t>Department of Geography</w:t>
            </w:r>
          </w:p>
          <w:p w14:paraId="07F28ED2" w14:textId="77777777" w:rsidR="00B7487A" w:rsidRPr="0020533D" w:rsidRDefault="00B7487A" w:rsidP="000B3070">
            <w:pPr>
              <w:spacing w:line="276" w:lineRule="auto"/>
              <w:jc w:val="center"/>
              <w:rPr>
                <w:rFonts w:ascii="Calibri" w:hAnsi="Calibri"/>
                <w:b/>
              </w:rPr>
            </w:pPr>
            <w:r w:rsidRPr="0020533D">
              <w:rPr>
                <w:rFonts w:ascii="Calibri" w:hAnsi="Calibri"/>
              </w:rPr>
              <w:t xml:space="preserve">College </w:t>
            </w:r>
            <w:r w:rsidR="009733E4">
              <w:rPr>
                <w:rFonts w:ascii="Calibri" w:hAnsi="Calibri"/>
              </w:rPr>
              <w:t>of</w:t>
            </w:r>
            <w:r w:rsidR="00C73FF5">
              <w:rPr>
                <w:rFonts w:ascii="Calibri" w:hAnsi="Calibri"/>
              </w:rPr>
              <w:t xml:space="preserve"> Liberal</w:t>
            </w:r>
            <w:r w:rsidR="009733E4">
              <w:rPr>
                <w:rFonts w:ascii="Calibri" w:hAnsi="Calibri"/>
              </w:rPr>
              <w:t xml:space="preserve"> Arts &amp; Sciences</w:t>
            </w:r>
            <w:r w:rsidRPr="0020533D">
              <w:rPr>
                <w:rFonts w:ascii="Calibri" w:hAnsi="Calibri"/>
              </w:rPr>
              <w:t>, University of Florida</w:t>
            </w:r>
          </w:p>
          <w:p w14:paraId="7F5DCEB9" w14:textId="77777777" w:rsidR="00C73FF5" w:rsidRDefault="00C73FF5" w:rsidP="00C73FF5">
            <w:pPr>
              <w:spacing w:line="276" w:lineRule="auto"/>
              <w:rPr>
                <w:rFonts w:ascii="Calibri" w:hAnsi="Calibri"/>
                <w:b/>
                <w:sz w:val="28"/>
                <w:szCs w:val="28"/>
              </w:rPr>
            </w:pPr>
          </w:p>
          <w:p w14:paraId="4CD09780" w14:textId="77777777" w:rsidR="00B7487A" w:rsidRPr="005A6439" w:rsidRDefault="00C73FF5" w:rsidP="00C73FF5">
            <w:pPr>
              <w:spacing w:line="276" w:lineRule="auto"/>
              <w:rPr>
                <w:rFonts w:ascii="Calibri" w:hAnsi="Calibri"/>
                <w:b/>
                <w:sz w:val="28"/>
                <w:szCs w:val="28"/>
              </w:rPr>
            </w:pPr>
            <w:r>
              <w:rPr>
                <w:rFonts w:ascii="Calibri" w:hAnsi="Calibri"/>
                <w:b/>
                <w:sz w:val="28"/>
                <w:szCs w:val="28"/>
              </w:rPr>
              <w:t xml:space="preserve">           </w:t>
            </w:r>
            <w:r w:rsidR="00B7487A" w:rsidRPr="005A6439">
              <w:rPr>
                <w:rFonts w:ascii="Calibri" w:hAnsi="Calibri"/>
                <w:b/>
                <w:sz w:val="28"/>
                <w:szCs w:val="28"/>
              </w:rPr>
              <w:t>COURSE SYLLABUS</w:t>
            </w:r>
          </w:p>
        </w:tc>
      </w:tr>
    </w:tbl>
    <w:p w14:paraId="31843761" w14:textId="77777777" w:rsidR="0021703B" w:rsidRPr="0021703B" w:rsidRDefault="00C243DC" w:rsidP="00740E84">
      <w:pPr>
        <w:spacing w:line="276" w:lineRule="auto"/>
        <w:rPr>
          <w:sz w:val="24"/>
          <w:szCs w:val="24"/>
        </w:rPr>
      </w:pPr>
      <w:r>
        <w:rPr>
          <w:noProof/>
          <w:sz w:val="24"/>
          <w:szCs w:val="24"/>
        </w:rPr>
        <w:drawing>
          <wp:inline distT="0" distB="0" distL="0" distR="0" wp14:anchorId="2E906D08" wp14:editId="75B394F5">
            <wp:extent cx="1533525" cy="281398"/>
            <wp:effectExtent l="0" t="0" r="0" b="4445"/>
            <wp:docPr id="2" name="Picture 2" descr="A picture containing clipar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Fsignature.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1585630" cy="290959"/>
                    </a:xfrm>
                    <a:prstGeom prst="rect">
                      <a:avLst/>
                    </a:prstGeom>
                  </pic:spPr>
                </pic:pic>
              </a:graphicData>
            </a:graphic>
          </wp:inline>
        </w:drawing>
      </w:r>
    </w:p>
    <w:p w14:paraId="384D5097" w14:textId="77777777" w:rsidR="00B7487A" w:rsidRDefault="00B7487A" w:rsidP="00740E84">
      <w:pPr>
        <w:spacing w:line="276" w:lineRule="auto"/>
        <w:jc w:val="center"/>
        <w:rPr>
          <w:rFonts w:ascii="Calibri" w:hAnsi="Calibri"/>
          <w:b/>
          <w:sz w:val="28"/>
          <w:szCs w:val="28"/>
        </w:rPr>
        <w:sectPr w:rsidR="00B7487A" w:rsidSect="00654A5C">
          <w:type w:val="continuous"/>
          <w:pgSz w:w="12240" w:h="15840"/>
          <w:pgMar w:top="1440" w:right="1440" w:bottom="1440" w:left="1440" w:header="720" w:footer="720" w:gutter="0"/>
          <w:cols w:num="2" w:space="720"/>
          <w:docGrid w:linePitch="272"/>
        </w:sectPr>
      </w:pPr>
    </w:p>
    <w:tbl>
      <w:tblPr>
        <w:tblW w:w="9720" w:type="dxa"/>
        <w:jc w:val="center"/>
        <w:tblBorders>
          <w:top w:val="single" w:sz="2" w:space="0" w:color="BFBFBF"/>
          <w:left w:val="single" w:sz="2" w:space="0" w:color="BFBFBF"/>
          <w:bottom w:val="single" w:sz="2" w:space="0" w:color="BFBFBF"/>
          <w:right w:val="single" w:sz="2" w:space="0" w:color="BFBFBF"/>
          <w:insideH w:val="single" w:sz="2" w:space="0" w:color="BFBFBF"/>
          <w:insideV w:val="single" w:sz="2" w:space="0" w:color="BFBFBF"/>
        </w:tblBorders>
        <w:tblLook w:val="01E0" w:firstRow="1" w:lastRow="1" w:firstColumn="1" w:lastColumn="1" w:noHBand="0" w:noVBand="0"/>
      </w:tblPr>
      <w:tblGrid>
        <w:gridCol w:w="1530"/>
        <w:gridCol w:w="4140"/>
        <w:gridCol w:w="1980"/>
        <w:gridCol w:w="1638"/>
        <w:gridCol w:w="432"/>
      </w:tblGrid>
      <w:tr w:rsidR="005A6439" w:rsidRPr="0020533D" w14:paraId="3471BA42" w14:textId="77777777" w:rsidTr="00AD0869">
        <w:trPr>
          <w:gridBefore w:val="1"/>
          <w:gridAfter w:val="1"/>
          <w:wBefore w:w="1530" w:type="dxa"/>
          <w:wAfter w:w="432" w:type="dxa"/>
          <w:jc w:val="center"/>
        </w:trPr>
        <w:tc>
          <w:tcPr>
            <w:tcW w:w="7758" w:type="dxa"/>
            <w:gridSpan w:val="3"/>
            <w:tcBorders>
              <w:top w:val="nil"/>
              <w:left w:val="nil"/>
              <w:bottom w:val="single" w:sz="4" w:space="0" w:color="000000"/>
              <w:right w:val="nil"/>
            </w:tcBorders>
            <w:vAlign w:val="center"/>
          </w:tcPr>
          <w:p w14:paraId="09198E38" w14:textId="77777777" w:rsidR="005A6439" w:rsidRPr="00B7487A" w:rsidRDefault="005A6439" w:rsidP="00740E84">
            <w:pPr>
              <w:spacing w:line="276" w:lineRule="auto"/>
              <w:jc w:val="center"/>
              <w:rPr>
                <w:rFonts w:ascii="Calibri" w:hAnsi="Calibri"/>
                <w:sz w:val="28"/>
                <w:szCs w:val="28"/>
              </w:rPr>
            </w:pPr>
          </w:p>
        </w:tc>
      </w:tr>
      <w:tr w:rsidR="00BF5AB8" w:rsidRPr="0020533D" w14:paraId="4F4B7AF6" w14:textId="77777777" w:rsidTr="005F55E2">
        <w:tblPrEx>
          <w:jc w:val="left"/>
        </w:tblPrEx>
        <w:trPr>
          <w:trHeight w:val="77"/>
        </w:trPr>
        <w:tc>
          <w:tcPr>
            <w:tcW w:w="1530" w:type="dxa"/>
            <w:tcBorders>
              <w:top w:val="single" w:sz="4" w:space="0" w:color="000000"/>
              <w:left w:val="nil"/>
              <w:bottom w:val="nil"/>
              <w:right w:val="nil"/>
            </w:tcBorders>
          </w:tcPr>
          <w:p w14:paraId="0A034D7F" w14:textId="77777777" w:rsidR="0021703B" w:rsidRPr="0020533D" w:rsidRDefault="0021703B" w:rsidP="00740E84">
            <w:pPr>
              <w:spacing w:line="276" w:lineRule="auto"/>
              <w:rPr>
                <w:rFonts w:ascii="Calibri" w:hAnsi="Calibri"/>
              </w:rPr>
            </w:pPr>
          </w:p>
        </w:tc>
        <w:tc>
          <w:tcPr>
            <w:tcW w:w="4140" w:type="dxa"/>
            <w:tcBorders>
              <w:top w:val="single" w:sz="4" w:space="0" w:color="000000"/>
              <w:left w:val="nil"/>
              <w:bottom w:val="nil"/>
              <w:right w:val="nil"/>
            </w:tcBorders>
          </w:tcPr>
          <w:p w14:paraId="3BC0BA9B" w14:textId="77777777" w:rsidR="0021703B" w:rsidRPr="00B7487A" w:rsidRDefault="0021703B" w:rsidP="00740E84">
            <w:pPr>
              <w:spacing w:line="276" w:lineRule="auto"/>
              <w:jc w:val="center"/>
              <w:rPr>
                <w:rFonts w:ascii="Calibri" w:hAnsi="Calibri"/>
              </w:rPr>
            </w:pPr>
          </w:p>
        </w:tc>
        <w:tc>
          <w:tcPr>
            <w:tcW w:w="1980" w:type="dxa"/>
            <w:tcBorders>
              <w:top w:val="single" w:sz="4" w:space="0" w:color="000000"/>
              <w:left w:val="nil"/>
              <w:bottom w:val="nil"/>
              <w:right w:val="nil"/>
            </w:tcBorders>
          </w:tcPr>
          <w:p w14:paraId="6BC3B25C" w14:textId="77777777" w:rsidR="0021703B" w:rsidRPr="00B7487A" w:rsidRDefault="0021703B" w:rsidP="00740E84">
            <w:pPr>
              <w:spacing w:line="276" w:lineRule="auto"/>
              <w:rPr>
                <w:rFonts w:ascii="Calibri" w:hAnsi="Calibri"/>
              </w:rPr>
            </w:pPr>
          </w:p>
        </w:tc>
        <w:tc>
          <w:tcPr>
            <w:tcW w:w="2070" w:type="dxa"/>
            <w:gridSpan w:val="2"/>
            <w:tcBorders>
              <w:top w:val="single" w:sz="4" w:space="0" w:color="000000"/>
              <w:left w:val="nil"/>
              <w:bottom w:val="nil"/>
              <w:right w:val="nil"/>
            </w:tcBorders>
          </w:tcPr>
          <w:p w14:paraId="4D9E5C65" w14:textId="77777777" w:rsidR="0021703B" w:rsidRPr="00B7487A" w:rsidRDefault="0021703B" w:rsidP="00740E84">
            <w:pPr>
              <w:spacing w:line="276" w:lineRule="auto"/>
              <w:rPr>
                <w:rFonts w:ascii="Calibri" w:hAnsi="Calibri"/>
              </w:rPr>
            </w:pPr>
          </w:p>
        </w:tc>
      </w:tr>
      <w:tr w:rsidR="002253C5" w:rsidRPr="0020533D" w14:paraId="4DA3E5F8" w14:textId="77777777" w:rsidTr="00BE210A">
        <w:tblPrEx>
          <w:jc w:val="left"/>
        </w:tblPrEx>
        <w:tc>
          <w:tcPr>
            <w:tcW w:w="1530" w:type="dxa"/>
            <w:tcBorders>
              <w:top w:val="nil"/>
              <w:left w:val="nil"/>
              <w:bottom w:val="nil"/>
              <w:right w:val="single" w:sz="2" w:space="0" w:color="BFBFBF"/>
            </w:tcBorders>
            <w:vAlign w:val="center"/>
          </w:tcPr>
          <w:p w14:paraId="1DB91B44" w14:textId="380899B2" w:rsidR="0021703B" w:rsidRPr="0020533D" w:rsidRDefault="0021703B" w:rsidP="00BE210A">
            <w:pPr>
              <w:jc w:val="center"/>
              <w:rPr>
                <w:rFonts w:ascii="Calibri" w:hAnsi="Calibri"/>
              </w:rPr>
            </w:pPr>
            <w:r w:rsidRPr="0020533D">
              <w:rPr>
                <w:rFonts w:ascii="Calibri" w:hAnsi="Calibri"/>
              </w:rPr>
              <w:t>Instructor:</w:t>
            </w:r>
          </w:p>
        </w:tc>
        <w:tc>
          <w:tcPr>
            <w:tcW w:w="4140" w:type="dxa"/>
            <w:tcBorders>
              <w:top w:val="nil"/>
              <w:left w:val="single" w:sz="2" w:space="0" w:color="BFBFBF"/>
              <w:bottom w:val="nil"/>
              <w:right w:val="single" w:sz="2" w:space="0" w:color="BFBFBF"/>
            </w:tcBorders>
            <w:vAlign w:val="center"/>
          </w:tcPr>
          <w:p w14:paraId="6157C8C2" w14:textId="6C43BEB2" w:rsidR="0021703B" w:rsidRPr="00B7487A" w:rsidRDefault="00522AC9" w:rsidP="00BE210A">
            <w:pPr>
              <w:jc w:val="center"/>
              <w:rPr>
                <w:rFonts w:ascii="Calibri" w:hAnsi="Calibri"/>
              </w:rPr>
            </w:pPr>
            <w:r>
              <w:rPr>
                <w:rFonts w:ascii="Calibri" w:hAnsi="Calibri"/>
              </w:rPr>
              <w:t>Michelle Ruiz</w:t>
            </w:r>
          </w:p>
        </w:tc>
        <w:tc>
          <w:tcPr>
            <w:tcW w:w="1980" w:type="dxa"/>
            <w:tcBorders>
              <w:top w:val="nil"/>
              <w:left w:val="single" w:sz="2" w:space="0" w:color="BFBFBF"/>
              <w:bottom w:val="nil"/>
              <w:right w:val="single" w:sz="2" w:space="0" w:color="BFBFBF"/>
            </w:tcBorders>
            <w:vAlign w:val="center"/>
          </w:tcPr>
          <w:p w14:paraId="7FBD9822" w14:textId="552914A1" w:rsidR="0021703B" w:rsidRPr="00B7487A" w:rsidRDefault="0021703B" w:rsidP="00BE210A">
            <w:pPr>
              <w:jc w:val="center"/>
              <w:rPr>
                <w:rFonts w:ascii="Calibri" w:hAnsi="Calibri"/>
              </w:rPr>
            </w:pPr>
            <w:r w:rsidRPr="00B7487A">
              <w:rPr>
                <w:rFonts w:ascii="Calibri" w:hAnsi="Calibri"/>
              </w:rPr>
              <w:t>Term:</w:t>
            </w:r>
          </w:p>
        </w:tc>
        <w:tc>
          <w:tcPr>
            <w:tcW w:w="2070" w:type="dxa"/>
            <w:gridSpan w:val="2"/>
            <w:tcBorders>
              <w:top w:val="nil"/>
              <w:left w:val="single" w:sz="2" w:space="0" w:color="BFBFBF"/>
              <w:bottom w:val="nil"/>
              <w:right w:val="nil"/>
            </w:tcBorders>
            <w:vAlign w:val="center"/>
          </w:tcPr>
          <w:p w14:paraId="27825281" w14:textId="32A96AD7" w:rsidR="0021703B" w:rsidRPr="00B7487A" w:rsidRDefault="00522AC9" w:rsidP="00BE210A">
            <w:pPr>
              <w:jc w:val="center"/>
              <w:rPr>
                <w:rFonts w:ascii="Calibri" w:hAnsi="Calibri"/>
              </w:rPr>
            </w:pPr>
            <w:r>
              <w:rPr>
                <w:rFonts w:ascii="Calibri" w:hAnsi="Calibri"/>
              </w:rPr>
              <w:t>Spring</w:t>
            </w:r>
            <w:r w:rsidR="00D84F7A">
              <w:rPr>
                <w:rFonts w:ascii="Calibri" w:hAnsi="Calibri"/>
              </w:rPr>
              <w:t xml:space="preserve"> </w:t>
            </w:r>
            <w:r w:rsidR="00BF5AB8" w:rsidRPr="00F755C3">
              <w:rPr>
                <w:rFonts w:ascii="Calibri" w:hAnsi="Calibri"/>
              </w:rPr>
              <w:t>20</w:t>
            </w:r>
            <w:r w:rsidR="001A4482" w:rsidRPr="00F755C3">
              <w:rPr>
                <w:rFonts w:ascii="Calibri" w:hAnsi="Calibri"/>
              </w:rPr>
              <w:t>2</w:t>
            </w:r>
            <w:r>
              <w:rPr>
                <w:rFonts w:ascii="Calibri" w:hAnsi="Calibri"/>
              </w:rPr>
              <w:t>6</w:t>
            </w:r>
          </w:p>
        </w:tc>
      </w:tr>
      <w:tr w:rsidR="002253C5" w:rsidRPr="0020533D" w14:paraId="33480D09" w14:textId="77777777" w:rsidTr="00BE210A">
        <w:tblPrEx>
          <w:jc w:val="left"/>
        </w:tblPrEx>
        <w:tc>
          <w:tcPr>
            <w:tcW w:w="1530" w:type="dxa"/>
            <w:tcBorders>
              <w:top w:val="nil"/>
              <w:left w:val="nil"/>
              <w:bottom w:val="nil"/>
              <w:right w:val="single" w:sz="2" w:space="0" w:color="BFBFBF"/>
            </w:tcBorders>
            <w:vAlign w:val="center"/>
          </w:tcPr>
          <w:p w14:paraId="23BA4365" w14:textId="3C115D17" w:rsidR="0021703B" w:rsidRPr="0020533D" w:rsidRDefault="00E1069D" w:rsidP="00BE210A">
            <w:pPr>
              <w:jc w:val="center"/>
              <w:rPr>
                <w:rFonts w:ascii="Calibri" w:hAnsi="Calibri"/>
              </w:rPr>
            </w:pPr>
            <w:r>
              <w:rPr>
                <w:rFonts w:ascii="Calibri" w:hAnsi="Calibri"/>
              </w:rPr>
              <w:t>Email:</w:t>
            </w:r>
          </w:p>
        </w:tc>
        <w:tc>
          <w:tcPr>
            <w:tcW w:w="4140" w:type="dxa"/>
            <w:tcBorders>
              <w:top w:val="nil"/>
              <w:left w:val="single" w:sz="2" w:space="0" w:color="BFBFBF"/>
              <w:bottom w:val="nil"/>
              <w:right w:val="single" w:sz="2" w:space="0" w:color="BFBFBF"/>
            </w:tcBorders>
            <w:vAlign w:val="center"/>
          </w:tcPr>
          <w:p w14:paraId="3BB84D89" w14:textId="591B005E" w:rsidR="0021703B" w:rsidRPr="00B7487A" w:rsidRDefault="00E1069D" w:rsidP="00F17098">
            <w:pPr>
              <w:jc w:val="center"/>
              <w:rPr>
                <w:rFonts w:ascii="Calibri" w:hAnsi="Calibri"/>
              </w:rPr>
            </w:pPr>
            <w:r>
              <w:rPr>
                <w:rFonts w:ascii="Calibri" w:hAnsi="Calibri"/>
                <w:lang w:val="it-IT"/>
              </w:rPr>
              <w:t>michi28@ufl.edu</w:t>
            </w:r>
          </w:p>
        </w:tc>
        <w:tc>
          <w:tcPr>
            <w:tcW w:w="1980" w:type="dxa"/>
            <w:tcBorders>
              <w:top w:val="nil"/>
              <w:left w:val="single" w:sz="2" w:space="0" w:color="BFBFBF"/>
              <w:bottom w:val="nil"/>
              <w:right w:val="single" w:sz="2" w:space="0" w:color="BFBFBF"/>
            </w:tcBorders>
            <w:vAlign w:val="center"/>
          </w:tcPr>
          <w:p w14:paraId="2883646D" w14:textId="1304BE8B" w:rsidR="0021703B" w:rsidRPr="00B7487A" w:rsidRDefault="0021703B" w:rsidP="00BE210A">
            <w:pPr>
              <w:jc w:val="center"/>
              <w:rPr>
                <w:rFonts w:ascii="Calibri" w:hAnsi="Calibri"/>
              </w:rPr>
            </w:pPr>
            <w:r w:rsidRPr="00B7487A">
              <w:rPr>
                <w:rFonts w:ascii="Calibri" w:hAnsi="Calibri"/>
              </w:rPr>
              <w:t>Class Meeting Days:</w:t>
            </w:r>
          </w:p>
        </w:tc>
        <w:tc>
          <w:tcPr>
            <w:tcW w:w="2070" w:type="dxa"/>
            <w:gridSpan w:val="2"/>
            <w:tcBorders>
              <w:top w:val="nil"/>
              <w:left w:val="single" w:sz="2" w:space="0" w:color="BFBFBF"/>
              <w:bottom w:val="nil"/>
              <w:right w:val="nil"/>
            </w:tcBorders>
            <w:vAlign w:val="center"/>
          </w:tcPr>
          <w:p w14:paraId="53B07367" w14:textId="09F237A9" w:rsidR="0021703B" w:rsidRPr="005B52DC" w:rsidRDefault="00F2741E" w:rsidP="001F7CA1">
            <w:pPr>
              <w:jc w:val="center"/>
              <w:rPr>
                <w:rFonts w:ascii="Calibri" w:hAnsi="Calibri"/>
              </w:rPr>
            </w:pPr>
            <w:r>
              <w:rPr>
                <w:rFonts w:ascii="Calibri" w:hAnsi="Calibri"/>
              </w:rPr>
              <w:t>Online asynchronous</w:t>
            </w:r>
          </w:p>
        </w:tc>
      </w:tr>
      <w:tr w:rsidR="00936671" w:rsidRPr="0020533D" w14:paraId="453F10E9" w14:textId="77777777" w:rsidTr="00BE210A">
        <w:tblPrEx>
          <w:jc w:val="left"/>
        </w:tblPrEx>
        <w:trPr>
          <w:trHeight w:val="342"/>
        </w:trPr>
        <w:tc>
          <w:tcPr>
            <w:tcW w:w="1530" w:type="dxa"/>
            <w:tcBorders>
              <w:top w:val="nil"/>
              <w:left w:val="nil"/>
              <w:bottom w:val="nil"/>
              <w:right w:val="single" w:sz="2" w:space="0" w:color="BFBFBF"/>
            </w:tcBorders>
            <w:vAlign w:val="center"/>
          </w:tcPr>
          <w:p w14:paraId="6E28EB35" w14:textId="2E1B7D88" w:rsidR="00936671" w:rsidRPr="0020533D" w:rsidRDefault="00E1069D" w:rsidP="00BE210A">
            <w:pPr>
              <w:jc w:val="center"/>
              <w:rPr>
                <w:rFonts w:ascii="Calibri" w:hAnsi="Calibri"/>
              </w:rPr>
            </w:pPr>
            <w:r>
              <w:rPr>
                <w:rFonts w:ascii="Calibri" w:hAnsi="Calibri"/>
              </w:rPr>
              <w:t>Office:</w:t>
            </w:r>
          </w:p>
        </w:tc>
        <w:tc>
          <w:tcPr>
            <w:tcW w:w="4140" w:type="dxa"/>
            <w:tcBorders>
              <w:top w:val="nil"/>
              <w:left w:val="single" w:sz="2" w:space="0" w:color="BFBFBF"/>
              <w:bottom w:val="nil"/>
              <w:right w:val="single" w:sz="2" w:space="0" w:color="BFBFBF"/>
            </w:tcBorders>
            <w:vAlign w:val="center"/>
          </w:tcPr>
          <w:p w14:paraId="32D44166" w14:textId="32559E37" w:rsidR="00936671" w:rsidRPr="00B7487A" w:rsidRDefault="00E1069D" w:rsidP="00BE210A">
            <w:pPr>
              <w:jc w:val="center"/>
              <w:rPr>
                <w:rFonts w:ascii="Calibri" w:hAnsi="Calibri"/>
                <w:lang w:val="it-IT"/>
              </w:rPr>
            </w:pPr>
            <w:r>
              <w:rPr>
                <w:rFonts w:ascii="Calibri" w:hAnsi="Calibri"/>
                <w:lang w:val="it-IT"/>
              </w:rPr>
              <w:t>Office hours held over Zoom</w:t>
            </w:r>
          </w:p>
        </w:tc>
        <w:tc>
          <w:tcPr>
            <w:tcW w:w="1980" w:type="dxa"/>
            <w:tcBorders>
              <w:top w:val="nil"/>
              <w:left w:val="single" w:sz="2" w:space="0" w:color="BFBFBF"/>
              <w:bottom w:val="nil"/>
              <w:right w:val="single" w:sz="2" w:space="0" w:color="BFBFBF"/>
            </w:tcBorders>
            <w:vAlign w:val="center"/>
          </w:tcPr>
          <w:p w14:paraId="13DDA453" w14:textId="215AFBC7" w:rsidR="00936671" w:rsidRPr="00B7487A" w:rsidRDefault="00936671" w:rsidP="00BE210A">
            <w:pPr>
              <w:jc w:val="center"/>
              <w:rPr>
                <w:rFonts w:ascii="Calibri" w:hAnsi="Calibri"/>
              </w:rPr>
            </w:pPr>
            <w:r w:rsidRPr="00B7487A">
              <w:rPr>
                <w:rFonts w:ascii="Calibri" w:hAnsi="Calibri"/>
              </w:rPr>
              <w:t>Class Meeting Hours:</w:t>
            </w:r>
          </w:p>
        </w:tc>
        <w:tc>
          <w:tcPr>
            <w:tcW w:w="2070" w:type="dxa"/>
            <w:gridSpan w:val="2"/>
            <w:tcBorders>
              <w:top w:val="nil"/>
              <w:left w:val="single" w:sz="2" w:space="0" w:color="BFBFBF"/>
              <w:bottom w:val="nil"/>
              <w:right w:val="nil"/>
            </w:tcBorders>
            <w:vAlign w:val="center"/>
          </w:tcPr>
          <w:p w14:paraId="38F5B575" w14:textId="34C0F3D8" w:rsidR="00F85DB3" w:rsidRPr="00780948" w:rsidRDefault="00C46ADD" w:rsidP="00BE210A">
            <w:pPr>
              <w:jc w:val="center"/>
              <w:rPr>
                <w:rFonts w:ascii="Calibri" w:hAnsi="Calibri"/>
              </w:rPr>
            </w:pPr>
            <w:r>
              <w:rPr>
                <w:rFonts w:ascii="Calibri" w:hAnsi="Calibri"/>
              </w:rPr>
              <w:t>Online</w:t>
            </w:r>
            <w:r w:rsidR="00C374A1">
              <w:rPr>
                <w:rFonts w:ascii="Calibri" w:hAnsi="Calibri"/>
              </w:rPr>
              <w:t xml:space="preserve"> </w:t>
            </w:r>
            <w:r w:rsidR="00F2741E">
              <w:rPr>
                <w:rFonts w:ascii="Calibri" w:hAnsi="Calibri"/>
              </w:rPr>
              <w:t>asynchronous</w:t>
            </w:r>
          </w:p>
        </w:tc>
      </w:tr>
      <w:tr w:rsidR="00936671" w:rsidRPr="0020533D" w14:paraId="2255C23C" w14:textId="77777777" w:rsidTr="00BE210A">
        <w:tblPrEx>
          <w:jc w:val="left"/>
        </w:tblPrEx>
        <w:tc>
          <w:tcPr>
            <w:tcW w:w="1530" w:type="dxa"/>
            <w:tcBorders>
              <w:top w:val="nil"/>
              <w:left w:val="nil"/>
              <w:bottom w:val="nil"/>
              <w:right w:val="single" w:sz="2" w:space="0" w:color="BFBFBF"/>
            </w:tcBorders>
            <w:vAlign w:val="center"/>
          </w:tcPr>
          <w:p w14:paraId="255F8F1D" w14:textId="2A7B05A9" w:rsidR="00E1069D" w:rsidRDefault="00E1069D" w:rsidP="00522AC9">
            <w:pPr>
              <w:rPr>
                <w:rFonts w:ascii="Calibri" w:hAnsi="Calibri"/>
                <w:lang w:val="it-IT"/>
              </w:rPr>
            </w:pPr>
            <w:r>
              <w:rPr>
                <w:rFonts w:ascii="Calibri" w:hAnsi="Calibri"/>
                <w:lang w:val="it-IT"/>
              </w:rPr>
              <w:t>Office Hours:</w:t>
            </w:r>
          </w:p>
          <w:p w14:paraId="4E0981C1" w14:textId="77777777" w:rsidR="00E1069D" w:rsidRDefault="00E1069D" w:rsidP="00522AC9">
            <w:pPr>
              <w:rPr>
                <w:rFonts w:ascii="Calibri" w:hAnsi="Calibri"/>
                <w:lang w:val="it-IT"/>
              </w:rPr>
            </w:pPr>
          </w:p>
          <w:p w14:paraId="1F789875" w14:textId="4072AC3D" w:rsidR="00936671" w:rsidRPr="0020533D" w:rsidRDefault="00936671" w:rsidP="00522AC9">
            <w:pPr>
              <w:rPr>
                <w:rFonts w:ascii="Calibri" w:hAnsi="Calibri"/>
                <w:lang w:val="it-IT"/>
              </w:rPr>
            </w:pPr>
          </w:p>
        </w:tc>
        <w:tc>
          <w:tcPr>
            <w:tcW w:w="4140" w:type="dxa"/>
            <w:tcBorders>
              <w:top w:val="nil"/>
              <w:left w:val="single" w:sz="2" w:space="0" w:color="BFBFBF"/>
              <w:bottom w:val="nil"/>
              <w:right w:val="single" w:sz="2" w:space="0" w:color="BFBFBF"/>
            </w:tcBorders>
            <w:vAlign w:val="center"/>
          </w:tcPr>
          <w:p w14:paraId="707D83DD" w14:textId="7B7021B3" w:rsidR="00936671" w:rsidRPr="00603EC6" w:rsidRDefault="00E1069D" w:rsidP="00E1069D">
            <w:pPr>
              <w:jc w:val="center"/>
              <w:rPr>
                <w:rFonts w:asciiTheme="minorHAnsi" w:hAnsiTheme="minorHAnsi" w:cstheme="minorHAnsi"/>
              </w:rPr>
            </w:pPr>
            <w:r>
              <w:rPr>
                <w:rFonts w:asciiTheme="minorHAnsi" w:hAnsiTheme="minorHAnsi" w:cstheme="minorHAnsi"/>
              </w:rPr>
              <w:br/>
              <w:t xml:space="preserve">Tuesdays 1:30pm-3:00pm, </w:t>
            </w:r>
            <w:r>
              <w:rPr>
                <w:rFonts w:asciiTheme="minorHAnsi" w:hAnsiTheme="minorHAnsi" w:cstheme="minorHAnsi"/>
              </w:rPr>
              <w:br/>
              <w:t xml:space="preserve">Wednesdays 10:00am – 11:30am </w:t>
            </w:r>
            <w:r>
              <w:rPr>
                <w:rFonts w:asciiTheme="minorHAnsi" w:hAnsiTheme="minorHAnsi" w:cstheme="minorHAnsi"/>
              </w:rPr>
              <w:br/>
              <w:t>or by appointment on Zoom (link in Canvas)</w:t>
            </w:r>
            <w:r w:rsidR="00603EC6" w:rsidRPr="00603EC6">
              <w:rPr>
                <w:rFonts w:asciiTheme="minorHAnsi" w:hAnsiTheme="minorHAnsi" w:cstheme="minorHAnsi"/>
              </w:rPr>
              <w:br/>
            </w:r>
          </w:p>
        </w:tc>
        <w:tc>
          <w:tcPr>
            <w:tcW w:w="1980" w:type="dxa"/>
            <w:tcBorders>
              <w:top w:val="nil"/>
              <w:left w:val="single" w:sz="2" w:space="0" w:color="BFBFBF"/>
              <w:bottom w:val="nil"/>
              <w:right w:val="single" w:sz="2" w:space="0" w:color="BFBFBF"/>
            </w:tcBorders>
            <w:vAlign w:val="center"/>
          </w:tcPr>
          <w:p w14:paraId="1A389A71" w14:textId="6D1DF872" w:rsidR="00936671" w:rsidRPr="00B7487A" w:rsidRDefault="00936671" w:rsidP="00BE210A">
            <w:pPr>
              <w:jc w:val="center"/>
              <w:rPr>
                <w:rFonts w:ascii="Calibri" w:hAnsi="Calibri"/>
              </w:rPr>
            </w:pPr>
            <w:r w:rsidRPr="00B7487A">
              <w:rPr>
                <w:rFonts w:ascii="Calibri" w:hAnsi="Calibri"/>
              </w:rPr>
              <w:t>Class Location:</w:t>
            </w:r>
          </w:p>
        </w:tc>
        <w:tc>
          <w:tcPr>
            <w:tcW w:w="2070" w:type="dxa"/>
            <w:gridSpan w:val="2"/>
            <w:tcBorders>
              <w:top w:val="nil"/>
              <w:left w:val="single" w:sz="2" w:space="0" w:color="BFBFBF"/>
              <w:bottom w:val="nil"/>
              <w:right w:val="nil"/>
            </w:tcBorders>
            <w:vAlign w:val="center"/>
          </w:tcPr>
          <w:p w14:paraId="08899CEC" w14:textId="10D686B6" w:rsidR="00936671" w:rsidRPr="00B7487A" w:rsidRDefault="00C46ADD" w:rsidP="00BE210A">
            <w:pPr>
              <w:jc w:val="center"/>
              <w:rPr>
                <w:rFonts w:ascii="Calibri" w:hAnsi="Calibri"/>
              </w:rPr>
            </w:pPr>
            <w:r>
              <w:rPr>
                <w:rFonts w:ascii="Calibri" w:hAnsi="Calibri"/>
              </w:rPr>
              <w:t xml:space="preserve">UF </w:t>
            </w:r>
            <w:r w:rsidR="008A2C99">
              <w:rPr>
                <w:rFonts w:ascii="Calibri" w:hAnsi="Calibri"/>
              </w:rPr>
              <w:t>C</w:t>
            </w:r>
            <w:r>
              <w:rPr>
                <w:rFonts w:ascii="Calibri" w:hAnsi="Calibri"/>
              </w:rPr>
              <w:t>anvas</w:t>
            </w:r>
          </w:p>
        </w:tc>
      </w:tr>
      <w:tr w:rsidR="00936671" w:rsidRPr="0020533D" w14:paraId="4CAC4BE5" w14:textId="77777777" w:rsidTr="008C3D14">
        <w:tblPrEx>
          <w:jc w:val="left"/>
        </w:tblPrEx>
        <w:tc>
          <w:tcPr>
            <w:tcW w:w="1530" w:type="dxa"/>
            <w:tcBorders>
              <w:top w:val="nil"/>
              <w:left w:val="nil"/>
              <w:bottom w:val="nil"/>
              <w:right w:val="single" w:sz="2" w:space="0" w:color="BFBFBF"/>
            </w:tcBorders>
            <w:vAlign w:val="center"/>
          </w:tcPr>
          <w:p w14:paraId="2D8EB0F3" w14:textId="63214556" w:rsidR="00FF6C1C" w:rsidRPr="0020533D" w:rsidRDefault="00FF6C1C" w:rsidP="00E1069D">
            <w:pPr>
              <w:rPr>
                <w:rFonts w:ascii="Calibri" w:hAnsi="Calibri"/>
              </w:rPr>
            </w:pPr>
          </w:p>
        </w:tc>
        <w:tc>
          <w:tcPr>
            <w:tcW w:w="4140" w:type="dxa"/>
            <w:tcBorders>
              <w:top w:val="nil"/>
              <w:left w:val="single" w:sz="2" w:space="0" w:color="BFBFBF"/>
              <w:bottom w:val="nil"/>
              <w:right w:val="single" w:sz="2" w:space="0" w:color="BFBFBF"/>
            </w:tcBorders>
            <w:vAlign w:val="center"/>
          </w:tcPr>
          <w:p w14:paraId="354CDF82" w14:textId="0A9917E1" w:rsidR="00FF6C1C" w:rsidRPr="00B7487A" w:rsidRDefault="00FF6C1C" w:rsidP="00EE1710">
            <w:pPr>
              <w:jc w:val="center"/>
              <w:rPr>
                <w:rFonts w:ascii="Calibri" w:hAnsi="Calibri"/>
              </w:rPr>
            </w:pPr>
          </w:p>
        </w:tc>
        <w:tc>
          <w:tcPr>
            <w:tcW w:w="1980" w:type="dxa"/>
            <w:tcBorders>
              <w:top w:val="nil"/>
              <w:left w:val="single" w:sz="2" w:space="0" w:color="BFBFBF"/>
              <w:bottom w:val="nil"/>
              <w:right w:val="single" w:sz="2" w:space="0" w:color="BFBFBF"/>
            </w:tcBorders>
            <w:vAlign w:val="center"/>
          </w:tcPr>
          <w:p w14:paraId="3B6AACDE" w14:textId="6D13A337" w:rsidR="00FF6C1C" w:rsidRPr="00B7487A" w:rsidRDefault="0046100C" w:rsidP="008C3D14">
            <w:pPr>
              <w:jc w:val="center"/>
              <w:rPr>
                <w:rFonts w:ascii="Calibri" w:hAnsi="Calibri"/>
              </w:rPr>
            </w:pPr>
            <w:r>
              <w:rPr>
                <w:rFonts w:ascii="Calibri" w:hAnsi="Calibri"/>
              </w:rPr>
              <w:t>Course Credits:</w:t>
            </w:r>
          </w:p>
        </w:tc>
        <w:tc>
          <w:tcPr>
            <w:tcW w:w="2070" w:type="dxa"/>
            <w:gridSpan w:val="2"/>
            <w:tcBorders>
              <w:top w:val="nil"/>
              <w:left w:val="single" w:sz="2" w:space="0" w:color="BFBFBF"/>
              <w:bottom w:val="nil"/>
              <w:right w:val="nil"/>
            </w:tcBorders>
            <w:vAlign w:val="center"/>
          </w:tcPr>
          <w:p w14:paraId="0FB277D8" w14:textId="4C3D7739" w:rsidR="00FF6C1C" w:rsidRPr="00B7487A" w:rsidRDefault="0046100C" w:rsidP="008C3D14">
            <w:pPr>
              <w:jc w:val="center"/>
              <w:rPr>
                <w:rFonts w:ascii="Calibri" w:hAnsi="Calibri"/>
              </w:rPr>
            </w:pPr>
            <w:r>
              <w:rPr>
                <w:rFonts w:ascii="Calibri" w:hAnsi="Calibri"/>
              </w:rPr>
              <w:t>3 hours</w:t>
            </w:r>
          </w:p>
        </w:tc>
      </w:tr>
      <w:tr w:rsidR="00936671" w:rsidRPr="0020533D" w14:paraId="589FD669" w14:textId="77777777" w:rsidTr="00AD0869">
        <w:tblPrEx>
          <w:jc w:val="left"/>
        </w:tblPrEx>
        <w:tc>
          <w:tcPr>
            <w:tcW w:w="9720" w:type="dxa"/>
            <w:gridSpan w:val="5"/>
            <w:tcBorders>
              <w:top w:val="nil"/>
              <w:left w:val="nil"/>
              <w:bottom w:val="single" w:sz="4" w:space="0" w:color="000000"/>
              <w:right w:val="nil"/>
            </w:tcBorders>
          </w:tcPr>
          <w:p w14:paraId="08E87366" w14:textId="77777777" w:rsidR="00936671" w:rsidRPr="00B7487A" w:rsidRDefault="00936671" w:rsidP="001D5830">
            <w:pPr>
              <w:rPr>
                <w:rFonts w:ascii="Calibri" w:hAnsi="Calibri"/>
                <w:i/>
              </w:rPr>
            </w:pPr>
          </w:p>
        </w:tc>
      </w:tr>
    </w:tbl>
    <w:p w14:paraId="7668B719" w14:textId="77777777" w:rsidR="009F4093" w:rsidRPr="00CA2469" w:rsidRDefault="009F4093" w:rsidP="00740E84">
      <w:pPr>
        <w:spacing w:line="276" w:lineRule="auto"/>
        <w:jc w:val="both"/>
        <w:rPr>
          <w:rFonts w:ascii="Calibri" w:hAnsi="Calibri"/>
        </w:rPr>
      </w:pPr>
    </w:p>
    <w:p w14:paraId="2A45405B" w14:textId="77777777" w:rsidR="000F6CE2" w:rsidRPr="008F2E7B" w:rsidRDefault="000F6CE2" w:rsidP="00147213">
      <w:pPr>
        <w:pStyle w:val="Heading1"/>
        <w:jc w:val="left"/>
        <w:rPr>
          <w:rFonts w:ascii="Calibri" w:hAnsi="Calibri" w:cs="Times New Roman"/>
        </w:rPr>
      </w:pPr>
      <w:r w:rsidRPr="008F2E7B">
        <w:rPr>
          <w:rFonts w:ascii="Calibri" w:hAnsi="Calibri" w:cs="Times New Roman"/>
        </w:rPr>
        <w:t>Course Overview</w:t>
      </w:r>
      <w:r w:rsidR="00597417" w:rsidRPr="008F2E7B">
        <w:rPr>
          <w:rFonts w:ascii="Calibri" w:hAnsi="Calibri" w:cs="Times New Roman"/>
        </w:rPr>
        <w:t xml:space="preserve"> </w:t>
      </w:r>
    </w:p>
    <w:p w14:paraId="3DC2A9B7" w14:textId="76825F69" w:rsidR="00E77790" w:rsidRPr="00744299" w:rsidRDefault="00E77790" w:rsidP="00E77790">
      <w:pPr>
        <w:ind w:left="547"/>
        <w:jc w:val="both"/>
        <w:rPr>
          <w:rFonts w:asciiTheme="minorHAnsi" w:hAnsiTheme="minorHAnsi"/>
        </w:rPr>
      </w:pPr>
      <w:r w:rsidRPr="00744299">
        <w:rPr>
          <w:rFonts w:asciiTheme="minorHAnsi" w:hAnsiTheme="minorHAnsi"/>
        </w:rPr>
        <w:t xml:space="preserve">In this course, </w:t>
      </w:r>
      <w:r w:rsidR="00744299">
        <w:rPr>
          <w:rFonts w:asciiTheme="minorHAnsi" w:hAnsiTheme="minorHAnsi"/>
        </w:rPr>
        <w:t>students</w:t>
      </w:r>
      <w:r w:rsidR="001137AE" w:rsidRPr="00744299">
        <w:rPr>
          <w:rFonts w:asciiTheme="minorHAnsi" w:hAnsiTheme="minorHAnsi"/>
        </w:rPr>
        <w:t xml:space="preserve"> will </w:t>
      </w:r>
      <w:r w:rsidR="00744299">
        <w:rPr>
          <w:rFonts w:asciiTheme="minorHAnsi" w:hAnsiTheme="minorHAnsi"/>
        </w:rPr>
        <w:t>gain an international perspective on</w:t>
      </w:r>
      <w:r w:rsidR="001137AE" w:rsidRPr="00744299">
        <w:rPr>
          <w:rFonts w:asciiTheme="minorHAnsi" w:hAnsiTheme="minorHAnsi"/>
        </w:rPr>
        <w:t xml:space="preserve"> the </w:t>
      </w:r>
      <w:r w:rsidR="00744299">
        <w:rPr>
          <w:rFonts w:asciiTheme="minorHAnsi" w:hAnsiTheme="minorHAnsi"/>
        </w:rPr>
        <w:t>societal and environmental</w:t>
      </w:r>
      <w:r w:rsidR="001137AE" w:rsidRPr="00744299">
        <w:rPr>
          <w:rFonts w:asciiTheme="minorHAnsi" w:hAnsiTheme="minorHAnsi"/>
        </w:rPr>
        <w:t xml:space="preserve"> impacts of natural hazards with</w:t>
      </w:r>
      <w:r w:rsidR="00E83F22" w:rsidRPr="00744299">
        <w:rPr>
          <w:rFonts w:asciiTheme="minorHAnsi" w:hAnsiTheme="minorHAnsi"/>
        </w:rPr>
        <w:t xml:space="preserve"> the goal </w:t>
      </w:r>
      <w:r w:rsidR="00744299">
        <w:rPr>
          <w:rFonts w:asciiTheme="minorHAnsi" w:hAnsiTheme="minorHAnsi"/>
        </w:rPr>
        <w:t>of</w:t>
      </w:r>
      <w:r w:rsidR="00E83F22" w:rsidRPr="00744299">
        <w:rPr>
          <w:rFonts w:asciiTheme="minorHAnsi" w:hAnsiTheme="minorHAnsi"/>
        </w:rPr>
        <w:t xml:space="preserve"> equip</w:t>
      </w:r>
      <w:r w:rsidR="00744299">
        <w:rPr>
          <w:rFonts w:asciiTheme="minorHAnsi" w:hAnsiTheme="minorHAnsi"/>
        </w:rPr>
        <w:t>ping</w:t>
      </w:r>
      <w:r w:rsidR="00E83F22" w:rsidRPr="00744299">
        <w:rPr>
          <w:rFonts w:asciiTheme="minorHAnsi" w:hAnsiTheme="minorHAnsi"/>
        </w:rPr>
        <w:t xml:space="preserve"> students to contribute to</w:t>
      </w:r>
      <w:r w:rsidR="001137AE" w:rsidRPr="00744299">
        <w:rPr>
          <w:rFonts w:asciiTheme="minorHAnsi" w:hAnsiTheme="minorHAnsi"/>
        </w:rPr>
        <w:t xml:space="preserve"> </w:t>
      </w:r>
      <w:r w:rsidR="00744299">
        <w:rPr>
          <w:rFonts w:asciiTheme="minorHAnsi" w:hAnsiTheme="minorHAnsi"/>
        </w:rPr>
        <w:t xml:space="preserve">effective </w:t>
      </w:r>
      <w:r w:rsidR="001137AE" w:rsidRPr="00744299">
        <w:rPr>
          <w:rFonts w:asciiTheme="minorHAnsi" w:hAnsiTheme="minorHAnsi"/>
        </w:rPr>
        <w:t>polic</w:t>
      </w:r>
      <w:r w:rsidR="00744299">
        <w:rPr>
          <w:rFonts w:asciiTheme="minorHAnsi" w:hAnsiTheme="minorHAnsi"/>
        </w:rPr>
        <w:t>ies</w:t>
      </w:r>
      <w:r w:rsidR="001137AE" w:rsidRPr="00744299">
        <w:rPr>
          <w:rFonts w:asciiTheme="minorHAnsi" w:hAnsiTheme="minorHAnsi"/>
        </w:rPr>
        <w:t xml:space="preserve"> and decision</w:t>
      </w:r>
      <w:r w:rsidR="00E83F22" w:rsidRPr="00744299">
        <w:rPr>
          <w:rFonts w:asciiTheme="minorHAnsi" w:hAnsiTheme="minorHAnsi"/>
        </w:rPr>
        <w:t>-making</w:t>
      </w:r>
      <w:r w:rsidR="001137AE" w:rsidRPr="00744299">
        <w:rPr>
          <w:rFonts w:asciiTheme="minorHAnsi" w:hAnsiTheme="minorHAnsi"/>
        </w:rPr>
        <w:t xml:space="preserve"> </w:t>
      </w:r>
      <w:r w:rsidR="00E83F22" w:rsidRPr="00744299">
        <w:rPr>
          <w:rFonts w:asciiTheme="minorHAnsi" w:hAnsiTheme="minorHAnsi"/>
        </w:rPr>
        <w:t xml:space="preserve">to </w:t>
      </w:r>
      <w:r w:rsidR="001137AE" w:rsidRPr="00744299">
        <w:rPr>
          <w:rFonts w:asciiTheme="minorHAnsi" w:hAnsiTheme="minorHAnsi"/>
        </w:rPr>
        <w:t xml:space="preserve">aid individuals, communities, and even national governments to reduce the impacts </w:t>
      </w:r>
      <w:r w:rsidR="00744299">
        <w:rPr>
          <w:rFonts w:asciiTheme="minorHAnsi" w:hAnsiTheme="minorHAnsi"/>
        </w:rPr>
        <w:t xml:space="preserve">associated with </w:t>
      </w:r>
      <w:r w:rsidR="001137AE" w:rsidRPr="00744299">
        <w:rPr>
          <w:rFonts w:asciiTheme="minorHAnsi" w:hAnsiTheme="minorHAnsi"/>
        </w:rPr>
        <w:t>hazard</w:t>
      </w:r>
      <w:r w:rsidR="00744299">
        <w:rPr>
          <w:rFonts w:asciiTheme="minorHAnsi" w:hAnsiTheme="minorHAnsi"/>
        </w:rPr>
        <w:t>s and disasters</w:t>
      </w:r>
      <w:r w:rsidR="001137AE" w:rsidRPr="00744299">
        <w:rPr>
          <w:rFonts w:asciiTheme="minorHAnsi" w:hAnsiTheme="minorHAnsi"/>
        </w:rPr>
        <w:t>. This course</w:t>
      </w:r>
      <w:r w:rsidR="008F2E7B" w:rsidRPr="00744299">
        <w:rPr>
          <w:rFonts w:asciiTheme="minorHAnsi" w:hAnsiTheme="minorHAnsi"/>
        </w:rPr>
        <w:t xml:space="preserve"> </w:t>
      </w:r>
      <w:r w:rsidR="001137AE" w:rsidRPr="00744299">
        <w:rPr>
          <w:rFonts w:asciiTheme="minorHAnsi" w:hAnsiTheme="minorHAnsi"/>
        </w:rPr>
        <w:t>integrate</w:t>
      </w:r>
      <w:r w:rsidR="008F2E7B" w:rsidRPr="00744299">
        <w:rPr>
          <w:rFonts w:asciiTheme="minorHAnsi" w:hAnsiTheme="minorHAnsi"/>
        </w:rPr>
        <w:t>s</w:t>
      </w:r>
      <w:r w:rsidR="001137AE" w:rsidRPr="00744299">
        <w:rPr>
          <w:rFonts w:asciiTheme="minorHAnsi" w:hAnsiTheme="minorHAnsi"/>
        </w:rPr>
        <w:t xml:space="preserve"> perspectives from</w:t>
      </w:r>
      <w:r w:rsidR="008C7173" w:rsidRPr="00744299">
        <w:rPr>
          <w:rFonts w:asciiTheme="minorHAnsi" w:hAnsiTheme="minorHAnsi"/>
        </w:rPr>
        <w:t xml:space="preserve"> geography and cognate</w:t>
      </w:r>
      <w:r w:rsidR="001137AE" w:rsidRPr="00744299">
        <w:rPr>
          <w:rFonts w:asciiTheme="minorHAnsi" w:hAnsiTheme="minorHAnsi"/>
        </w:rPr>
        <w:t xml:space="preserve"> </w:t>
      </w:r>
      <w:r w:rsidR="00C25FE2" w:rsidRPr="00744299">
        <w:rPr>
          <w:rFonts w:asciiTheme="minorHAnsi" w:hAnsiTheme="minorHAnsi"/>
        </w:rPr>
        <w:t>social</w:t>
      </w:r>
      <w:r w:rsidR="004F0F28">
        <w:rPr>
          <w:rFonts w:asciiTheme="minorHAnsi" w:hAnsiTheme="minorHAnsi"/>
        </w:rPr>
        <w:t xml:space="preserve"> </w:t>
      </w:r>
      <w:r w:rsidR="001137AE" w:rsidRPr="00744299">
        <w:rPr>
          <w:rFonts w:asciiTheme="minorHAnsi" w:hAnsiTheme="minorHAnsi"/>
        </w:rPr>
        <w:t xml:space="preserve">sciences to enhance understanding of </w:t>
      </w:r>
      <w:r w:rsidR="008F2E7B" w:rsidRPr="00744299">
        <w:rPr>
          <w:rFonts w:asciiTheme="minorHAnsi" w:hAnsiTheme="minorHAnsi"/>
        </w:rPr>
        <w:t>how disasters emerge from a complex interaction of</w:t>
      </w:r>
      <w:r w:rsidR="00C25FE2" w:rsidRPr="00744299">
        <w:rPr>
          <w:rFonts w:asciiTheme="minorHAnsi" w:hAnsiTheme="minorHAnsi"/>
        </w:rPr>
        <w:t xml:space="preserve"> </w:t>
      </w:r>
      <w:r w:rsidR="001137AE" w:rsidRPr="00744299">
        <w:rPr>
          <w:rFonts w:asciiTheme="minorHAnsi" w:hAnsiTheme="minorHAnsi"/>
        </w:rPr>
        <w:t xml:space="preserve">social, psychological, </w:t>
      </w:r>
      <w:r w:rsidR="00C25FE2" w:rsidRPr="00744299">
        <w:rPr>
          <w:rFonts w:asciiTheme="minorHAnsi" w:hAnsiTheme="minorHAnsi"/>
        </w:rPr>
        <w:t>cultural</w:t>
      </w:r>
      <w:r w:rsidR="001137AE" w:rsidRPr="00744299">
        <w:rPr>
          <w:rFonts w:asciiTheme="minorHAnsi" w:hAnsiTheme="minorHAnsi"/>
        </w:rPr>
        <w:t xml:space="preserve">, political, and economic forces </w:t>
      </w:r>
      <w:r w:rsidR="008F2E7B" w:rsidRPr="00744299">
        <w:rPr>
          <w:rFonts w:asciiTheme="minorHAnsi" w:hAnsiTheme="minorHAnsi"/>
        </w:rPr>
        <w:t xml:space="preserve">with </w:t>
      </w:r>
      <w:r w:rsidR="001137AE" w:rsidRPr="00744299">
        <w:rPr>
          <w:rFonts w:asciiTheme="minorHAnsi" w:hAnsiTheme="minorHAnsi"/>
        </w:rPr>
        <w:t xml:space="preserve">extreme </w:t>
      </w:r>
      <w:r w:rsidR="000D1330" w:rsidRPr="00744299">
        <w:rPr>
          <w:rFonts w:asciiTheme="minorHAnsi" w:hAnsiTheme="minorHAnsi"/>
        </w:rPr>
        <w:t xml:space="preserve">meteorological, climatological, and geophysical </w:t>
      </w:r>
      <w:r w:rsidR="00C25FE2" w:rsidRPr="00744299">
        <w:rPr>
          <w:rFonts w:asciiTheme="minorHAnsi" w:hAnsiTheme="minorHAnsi"/>
        </w:rPr>
        <w:t>phenomena</w:t>
      </w:r>
      <w:r w:rsidR="000D1330" w:rsidRPr="00744299">
        <w:rPr>
          <w:rFonts w:asciiTheme="minorHAnsi" w:hAnsiTheme="minorHAnsi"/>
        </w:rPr>
        <w:t xml:space="preserve">. </w:t>
      </w:r>
      <w:r w:rsidR="00C25FE2" w:rsidRPr="00744299">
        <w:rPr>
          <w:rFonts w:asciiTheme="minorHAnsi" w:hAnsiTheme="minorHAnsi"/>
        </w:rPr>
        <w:t>Comparative geographic and historical</w:t>
      </w:r>
      <w:r w:rsidR="000D1330" w:rsidRPr="00744299">
        <w:rPr>
          <w:rFonts w:asciiTheme="minorHAnsi" w:hAnsiTheme="minorHAnsi"/>
        </w:rPr>
        <w:t xml:space="preserve"> analyses will be used to explain why, </w:t>
      </w:r>
      <w:r w:rsidR="00596114" w:rsidRPr="00744299">
        <w:rPr>
          <w:rFonts w:asciiTheme="minorHAnsi" w:hAnsiTheme="minorHAnsi"/>
        </w:rPr>
        <w:t>despite</w:t>
      </w:r>
      <w:r w:rsidR="000D1330" w:rsidRPr="00744299">
        <w:rPr>
          <w:rFonts w:asciiTheme="minorHAnsi" w:hAnsiTheme="minorHAnsi"/>
        </w:rPr>
        <w:t xml:space="preserve"> investments in </w:t>
      </w:r>
      <w:r w:rsidR="008F2E7B" w:rsidRPr="00744299">
        <w:rPr>
          <w:rFonts w:asciiTheme="minorHAnsi" w:hAnsiTheme="minorHAnsi"/>
        </w:rPr>
        <w:t xml:space="preserve">warning systems, preparedness and </w:t>
      </w:r>
      <w:r w:rsidR="000D1330" w:rsidRPr="00744299">
        <w:rPr>
          <w:rFonts w:asciiTheme="minorHAnsi" w:hAnsiTheme="minorHAnsi"/>
        </w:rPr>
        <w:t>mitigation projects</w:t>
      </w:r>
      <w:r w:rsidR="008F2E7B" w:rsidRPr="00744299">
        <w:rPr>
          <w:rFonts w:asciiTheme="minorHAnsi" w:hAnsiTheme="minorHAnsi"/>
        </w:rPr>
        <w:t xml:space="preserve">, and </w:t>
      </w:r>
      <w:r w:rsidR="008D42DD" w:rsidRPr="00744299">
        <w:rPr>
          <w:rFonts w:asciiTheme="minorHAnsi" w:hAnsiTheme="minorHAnsi"/>
        </w:rPr>
        <w:t xml:space="preserve">emergency </w:t>
      </w:r>
      <w:r w:rsidR="008F2E7B" w:rsidRPr="00744299">
        <w:rPr>
          <w:rFonts w:asciiTheme="minorHAnsi" w:hAnsiTheme="minorHAnsi"/>
        </w:rPr>
        <w:t>response &amp; recovery</w:t>
      </w:r>
      <w:r w:rsidR="008D42DD" w:rsidRPr="00744299">
        <w:rPr>
          <w:rFonts w:asciiTheme="minorHAnsi" w:hAnsiTheme="minorHAnsi"/>
        </w:rPr>
        <w:t xml:space="preserve"> initiatives</w:t>
      </w:r>
      <w:r w:rsidR="000D1330" w:rsidRPr="00744299">
        <w:rPr>
          <w:rFonts w:asciiTheme="minorHAnsi" w:hAnsiTheme="minorHAnsi"/>
        </w:rPr>
        <w:t xml:space="preserve">, </w:t>
      </w:r>
      <w:r w:rsidR="00C96FFC" w:rsidRPr="00744299">
        <w:rPr>
          <w:rFonts w:asciiTheme="minorHAnsi" w:hAnsiTheme="minorHAnsi"/>
        </w:rPr>
        <w:t xml:space="preserve">global </w:t>
      </w:r>
      <w:r w:rsidR="000D1330" w:rsidRPr="00744299">
        <w:rPr>
          <w:rFonts w:asciiTheme="minorHAnsi" w:hAnsiTheme="minorHAnsi"/>
        </w:rPr>
        <w:t xml:space="preserve">losses </w:t>
      </w:r>
      <w:r w:rsidR="008F2E7B" w:rsidRPr="00744299">
        <w:rPr>
          <w:rFonts w:asciiTheme="minorHAnsi" w:hAnsiTheme="minorHAnsi"/>
        </w:rPr>
        <w:t>associated with</w:t>
      </w:r>
      <w:r w:rsidR="000D1330" w:rsidRPr="00744299">
        <w:rPr>
          <w:rFonts w:asciiTheme="minorHAnsi" w:hAnsiTheme="minorHAnsi"/>
        </w:rPr>
        <w:t xml:space="preserve"> natural hazards </w:t>
      </w:r>
      <w:r w:rsidR="00C25FE2" w:rsidRPr="00744299">
        <w:rPr>
          <w:rFonts w:asciiTheme="minorHAnsi" w:hAnsiTheme="minorHAnsi"/>
        </w:rPr>
        <w:t xml:space="preserve">have thus far </w:t>
      </w:r>
      <w:r w:rsidR="000D1330" w:rsidRPr="00744299">
        <w:rPr>
          <w:rFonts w:asciiTheme="minorHAnsi" w:hAnsiTheme="minorHAnsi"/>
        </w:rPr>
        <w:t>continue</w:t>
      </w:r>
      <w:r w:rsidR="00C25FE2" w:rsidRPr="00744299">
        <w:rPr>
          <w:rFonts w:asciiTheme="minorHAnsi" w:hAnsiTheme="minorHAnsi"/>
        </w:rPr>
        <w:t>d</w:t>
      </w:r>
      <w:r w:rsidR="000D1330" w:rsidRPr="00744299">
        <w:rPr>
          <w:rFonts w:asciiTheme="minorHAnsi" w:hAnsiTheme="minorHAnsi"/>
        </w:rPr>
        <w:t xml:space="preserve"> to rise.</w:t>
      </w:r>
    </w:p>
    <w:p w14:paraId="6FF5B655" w14:textId="77777777" w:rsidR="00E77790" w:rsidRPr="0047226F" w:rsidRDefault="00E77790" w:rsidP="00E77790">
      <w:pPr>
        <w:jc w:val="both"/>
        <w:rPr>
          <w:rFonts w:asciiTheme="minorHAnsi" w:hAnsiTheme="minorHAnsi"/>
          <w:color w:val="FF0000"/>
        </w:rPr>
      </w:pPr>
    </w:p>
    <w:p w14:paraId="653C91E1" w14:textId="187EA704" w:rsidR="00B70601" w:rsidRPr="0031700F" w:rsidRDefault="0047226F" w:rsidP="0047226F">
      <w:pPr>
        <w:pStyle w:val="Heading1"/>
        <w:rPr>
          <w:rFonts w:asciiTheme="minorHAnsi" w:hAnsiTheme="minorHAnsi" w:cstheme="minorHAnsi"/>
        </w:rPr>
      </w:pPr>
      <w:r w:rsidRPr="0031700F">
        <w:rPr>
          <w:rFonts w:asciiTheme="minorHAnsi" w:hAnsiTheme="minorHAnsi" w:cstheme="minorHAnsi"/>
        </w:rPr>
        <w:t>General Education</w:t>
      </w:r>
      <w:r w:rsidR="008A705D" w:rsidRPr="0031700F">
        <w:rPr>
          <w:rFonts w:asciiTheme="minorHAnsi" w:hAnsiTheme="minorHAnsi" w:cstheme="minorHAnsi"/>
        </w:rPr>
        <w:t xml:space="preserve"> </w:t>
      </w:r>
      <w:r w:rsidR="00B70601" w:rsidRPr="0031700F">
        <w:rPr>
          <w:rFonts w:asciiTheme="minorHAnsi" w:hAnsiTheme="minorHAnsi" w:cstheme="minorHAnsi"/>
        </w:rPr>
        <w:t>Objectives</w:t>
      </w:r>
    </w:p>
    <w:p w14:paraId="6E88F7AD" w14:textId="3C326318" w:rsidR="009467FD" w:rsidRPr="0031700F" w:rsidRDefault="0047226F" w:rsidP="00085524">
      <w:pPr>
        <w:ind w:left="547"/>
        <w:jc w:val="both"/>
        <w:rPr>
          <w:rFonts w:asciiTheme="minorHAnsi" w:hAnsiTheme="minorHAnsi"/>
        </w:rPr>
      </w:pPr>
      <w:r w:rsidRPr="0031700F">
        <w:rPr>
          <w:rFonts w:asciiTheme="minorHAnsi" w:hAnsiTheme="minorHAnsi"/>
        </w:rPr>
        <w:t xml:space="preserve">This course </w:t>
      </w:r>
      <w:r w:rsidR="00434E38" w:rsidRPr="0031700F">
        <w:rPr>
          <w:rFonts w:asciiTheme="minorHAnsi" w:hAnsiTheme="minorHAnsi"/>
        </w:rPr>
        <w:t xml:space="preserve">is both a social and behavioral sciences (S) and international (N) subject area course in the UF General Education Program. </w:t>
      </w:r>
      <w:r w:rsidR="00B55A92" w:rsidRPr="00392024">
        <w:rPr>
          <w:rFonts w:asciiTheme="minorHAnsi" w:hAnsiTheme="minorHAnsi"/>
          <w:bCs/>
          <w:u w:val="single"/>
        </w:rPr>
        <w:t xml:space="preserve">A minimum grade of C is required for </w:t>
      </w:r>
      <w:r w:rsidR="00B55A92">
        <w:rPr>
          <w:rFonts w:asciiTheme="minorHAnsi" w:hAnsiTheme="minorHAnsi"/>
          <w:bCs/>
          <w:u w:val="single"/>
        </w:rPr>
        <w:t>G</w:t>
      </w:r>
      <w:r w:rsidR="00B55A92" w:rsidRPr="00392024">
        <w:rPr>
          <w:rFonts w:asciiTheme="minorHAnsi" w:hAnsiTheme="minorHAnsi"/>
          <w:bCs/>
          <w:u w:val="single"/>
        </w:rPr>
        <w:t xml:space="preserve">eneral </w:t>
      </w:r>
      <w:r w:rsidR="00B55A92">
        <w:rPr>
          <w:rFonts w:asciiTheme="minorHAnsi" w:hAnsiTheme="minorHAnsi"/>
          <w:bCs/>
          <w:u w:val="single"/>
        </w:rPr>
        <w:t>E</w:t>
      </w:r>
      <w:r w:rsidR="00B55A92" w:rsidRPr="00392024">
        <w:rPr>
          <w:rFonts w:asciiTheme="minorHAnsi" w:hAnsiTheme="minorHAnsi"/>
          <w:bCs/>
          <w:u w:val="single"/>
        </w:rPr>
        <w:t>ducation credit</w:t>
      </w:r>
      <w:r w:rsidR="00B55A92">
        <w:rPr>
          <w:rFonts w:asciiTheme="minorHAnsi" w:hAnsiTheme="minorHAnsi"/>
          <w:bCs/>
        </w:rPr>
        <w:t>.</w:t>
      </w:r>
    </w:p>
    <w:p w14:paraId="6DFE46A5" w14:textId="77777777" w:rsidR="009467FD" w:rsidRPr="0031700F" w:rsidRDefault="009467FD" w:rsidP="00085524">
      <w:pPr>
        <w:ind w:left="547"/>
        <w:jc w:val="both"/>
        <w:rPr>
          <w:rFonts w:asciiTheme="minorHAnsi" w:hAnsiTheme="minorHAnsi"/>
        </w:rPr>
      </w:pPr>
    </w:p>
    <w:p w14:paraId="2B7F3B99" w14:textId="6CC2E514" w:rsidR="00CB1492" w:rsidRDefault="00CB1492" w:rsidP="00BF036D">
      <w:pPr>
        <w:ind w:left="547"/>
        <w:jc w:val="both"/>
        <w:rPr>
          <w:rFonts w:asciiTheme="minorHAnsi" w:hAnsiTheme="minorHAnsi"/>
        </w:rPr>
      </w:pPr>
      <w:r>
        <w:rPr>
          <w:rFonts w:asciiTheme="minorHAnsi" w:hAnsiTheme="minorHAnsi"/>
        </w:rPr>
        <w:t>Social Science courses must afford students an understanding of the basic social and behavioral science concepts and principles used in the analysis of behavior and past and present social, political, and economic issues. Social and Behavioral Sciences is a sub-designation of Social Sciences at the University of Florida.</w:t>
      </w:r>
    </w:p>
    <w:p w14:paraId="6E5BB154" w14:textId="77777777" w:rsidR="00CB1492" w:rsidRDefault="00CB1492" w:rsidP="00BF036D">
      <w:pPr>
        <w:ind w:left="547"/>
        <w:jc w:val="both"/>
        <w:rPr>
          <w:rFonts w:asciiTheme="minorHAnsi" w:hAnsiTheme="minorHAnsi"/>
        </w:rPr>
      </w:pPr>
    </w:p>
    <w:p w14:paraId="61CD0279" w14:textId="501B1C64" w:rsidR="007A7577" w:rsidRPr="0031700F" w:rsidRDefault="00434E38" w:rsidP="00BF036D">
      <w:pPr>
        <w:ind w:left="547"/>
        <w:jc w:val="both"/>
        <w:rPr>
          <w:rFonts w:asciiTheme="minorHAnsi" w:hAnsiTheme="minorHAnsi"/>
        </w:rPr>
      </w:pPr>
      <w:r w:rsidRPr="0031700F">
        <w:rPr>
          <w:rFonts w:asciiTheme="minorHAnsi" w:hAnsiTheme="minorHAnsi"/>
        </w:rPr>
        <w:t>Social and behavioral sciences courses provide instruction in the history, key themes, principles, terminology, and underlying theory or methodologies used in the social and behavioral sciences. Students will learn to identify, describe</w:t>
      </w:r>
      <w:r w:rsidR="00CB1492">
        <w:rPr>
          <w:rFonts w:asciiTheme="minorHAnsi" w:hAnsiTheme="minorHAnsi"/>
        </w:rPr>
        <w:t>,</w:t>
      </w:r>
      <w:r w:rsidRPr="0031700F">
        <w:rPr>
          <w:rFonts w:asciiTheme="minorHAnsi" w:hAnsiTheme="minorHAnsi"/>
        </w:rPr>
        <w:t xml:space="preserve"> and explain social institutions, structures, </w:t>
      </w:r>
      <w:r w:rsidR="00CB1492">
        <w:rPr>
          <w:rFonts w:asciiTheme="minorHAnsi" w:hAnsiTheme="minorHAnsi"/>
        </w:rPr>
        <w:t>or</w:t>
      </w:r>
      <w:r w:rsidRPr="0031700F">
        <w:rPr>
          <w:rFonts w:asciiTheme="minorHAnsi" w:hAnsiTheme="minorHAnsi"/>
        </w:rPr>
        <w:t xml:space="preserve"> processes.</w:t>
      </w:r>
      <w:r w:rsidR="007A7577" w:rsidRPr="0031700F">
        <w:rPr>
          <w:rFonts w:asciiTheme="minorHAnsi" w:hAnsiTheme="minorHAnsi"/>
        </w:rPr>
        <w:t xml:space="preserve"> These courses emphasize the effective application of accepted problem-solving techniques. Students will apply formal and informal qualitative or quantitative analysis to examine the processes and means by which individuals make personal and group decisions. Students are expected to assess and analyze ethical perspectives in individual and societal decisions.</w:t>
      </w:r>
    </w:p>
    <w:p w14:paraId="313623BF" w14:textId="77777777" w:rsidR="007A7577" w:rsidRDefault="007A7577" w:rsidP="00085524">
      <w:pPr>
        <w:ind w:left="547"/>
        <w:jc w:val="both"/>
        <w:rPr>
          <w:rFonts w:asciiTheme="minorHAnsi" w:hAnsiTheme="minorHAnsi"/>
        </w:rPr>
      </w:pPr>
    </w:p>
    <w:p w14:paraId="63A0F504" w14:textId="1F32B769" w:rsidR="00CB1492" w:rsidRDefault="00CB1492" w:rsidP="00085524">
      <w:pPr>
        <w:ind w:left="547"/>
        <w:jc w:val="both"/>
        <w:rPr>
          <w:rFonts w:asciiTheme="minorHAnsi" w:hAnsiTheme="minorHAnsi"/>
        </w:rPr>
      </w:pPr>
      <w:r>
        <w:rPr>
          <w:rFonts w:asciiTheme="minorHAnsi" w:hAnsiTheme="minorHAnsi"/>
        </w:rPr>
        <w:t>The International designation is always in conjunction with another program area. Courses with International should demonstrate that a majority of the course addresses international content and engagement and it should be a substantial, defining feature of the course.</w:t>
      </w:r>
    </w:p>
    <w:p w14:paraId="47F4EB6B" w14:textId="77777777" w:rsidR="00CB1492" w:rsidRPr="0031700F" w:rsidRDefault="00CB1492" w:rsidP="00085524">
      <w:pPr>
        <w:ind w:left="547"/>
        <w:jc w:val="both"/>
        <w:rPr>
          <w:rFonts w:asciiTheme="minorHAnsi" w:hAnsiTheme="minorHAnsi"/>
        </w:rPr>
      </w:pPr>
    </w:p>
    <w:p w14:paraId="5A32AA35" w14:textId="593F1009" w:rsidR="007A7577" w:rsidRDefault="0030307F" w:rsidP="00085524">
      <w:pPr>
        <w:ind w:left="547"/>
        <w:jc w:val="both"/>
        <w:rPr>
          <w:rFonts w:asciiTheme="minorHAnsi" w:hAnsiTheme="minorHAnsi"/>
        </w:rPr>
      </w:pPr>
      <w:r w:rsidRPr="0031700F">
        <w:rPr>
          <w:rFonts w:asciiTheme="minorHAnsi" w:hAnsiTheme="minorHAnsi"/>
        </w:rPr>
        <w:lastRenderedPageBreak/>
        <w:t xml:space="preserve">International courses </w:t>
      </w:r>
      <w:r w:rsidR="00CB1492">
        <w:rPr>
          <w:rFonts w:asciiTheme="minorHAnsi" w:hAnsiTheme="minorHAnsi"/>
        </w:rPr>
        <w:t>promote the development of students’ global and intercultural awareness. S</w:t>
      </w:r>
      <w:r w:rsidRPr="0031700F">
        <w:rPr>
          <w:rFonts w:asciiTheme="minorHAnsi" w:hAnsiTheme="minorHAnsi"/>
        </w:rPr>
        <w:t>tudents</w:t>
      </w:r>
      <w:r w:rsidR="00CB1492">
        <w:rPr>
          <w:rFonts w:asciiTheme="minorHAnsi" w:hAnsiTheme="minorHAnsi"/>
        </w:rPr>
        <w:t xml:space="preserve"> examine the cultural, economic, geographic, historical, political, and/or social experiences and processes that characterize the contemporary world, and thereby comprehend the trends, challenges, and opportunities that affect communities around the world. Students analyze and reflect on the ways in which cultural, economic, political, and/or social systems and beliefs mediate their own and other people’s understanding of an increasingly connected world</w:t>
      </w:r>
      <w:r w:rsidR="00D75EC8" w:rsidRPr="0031700F">
        <w:rPr>
          <w:rFonts w:asciiTheme="minorHAnsi" w:hAnsiTheme="minorHAnsi"/>
        </w:rPr>
        <w:t>.</w:t>
      </w:r>
    </w:p>
    <w:p w14:paraId="64213274" w14:textId="689967DA" w:rsidR="00744299" w:rsidRDefault="00744299" w:rsidP="00085524">
      <w:pPr>
        <w:ind w:left="547"/>
        <w:jc w:val="both"/>
        <w:rPr>
          <w:rFonts w:asciiTheme="minorHAnsi" w:hAnsiTheme="minorHAnsi"/>
        </w:rPr>
      </w:pPr>
    </w:p>
    <w:p w14:paraId="0ACB9EC9" w14:textId="4112EFCA" w:rsidR="0031700F" w:rsidRPr="0031700F" w:rsidRDefault="00C5148C" w:rsidP="00085524">
      <w:pPr>
        <w:ind w:left="547"/>
        <w:jc w:val="both"/>
        <w:rPr>
          <w:rFonts w:asciiTheme="minorHAnsi" w:hAnsiTheme="minorHAnsi"/>
        </w:rPr>
      </w:pPr>
      <w:r>
        <w:rPr>
          <w:rFonts w:asciiTheme="minorHAnsi" w:hAnsiTheme="minorHAnsi"/>
        </w:rPr>
        <w:t>In pursuit of th</w:t>
      </w:r>
      <w:r w:rsidR="0031700F" w:rsidRPr="0031700F">
        <w:rPr>
          <w:rFonts w:asciiTheme="minorHAnsi" w:hAnsiTheme="minorHAnsi"/>
        </w:rPr>
        <w:t xml:space="preserve">e general education </w:t>
      </w:r>
      <w:r>
        <w:rPr>
          <w:rFonts w:asciiTheme="minorHAnsi" w:hAnsiTheme="minorHAnsi"/>
        </w:rPr>
        <w:t xml:space="preserve">requirements, course </w:t>
      </w:r>
      <w:r w:rsidR="00AD063C">
        <w:rPr>
          <w:rFonts w:asciiTheme="minorHAnsi" w:hAnsiTheme="minorHAnsi"/>
        </w:rPr>
        <w:t xml:space="preserve">learning </w:t>
      </w:r>
      <w:r w:rsidR="0031700F" w:rsidRPr="0031700F">
        <w:rPr>
          <w:rFonts w:asciiTheme="minorHAnsi" w:hAnsiTheme="minorHAnsi"/>
        </w:rPr>
        <w:t xml:space="preserve">objectives </w:t>
      </w:r>
      <w:r w:rsidR="00AD063C">
        <w:rPr>
          <w:rFonts w:asciiTheme="minorHAnsi" w:hAnsiTheme="minorHAnsi"/>
        </w:rPr>
        <w:t>include</w:t>
      </w:r>
      <w:r w:rsidR="0031700F" w:rsidRPr="0031700F">
        <w:rPr>
          <w:rFonts w:asciiTheme="minorHAnsi" w:hAnsiTheme="minorHAnsi"/>
        </w:rPr>
        <w:t>:</w:t>
      </w:r>
    </w:p>
    <w:p w14:paraId="24406A59" w14:textId="0F7BD935" w:rsidR="009F42DF" w:rsidRPr="00C5148C" w:rsidRDefault="001512F0" w:rsidP="00C5148C">
      <w:pPr>
        <w:pStyle w:val="ListParagraph"/>
        <w:numPr>
          <w:ilvl w:val="0"/>
          <w:numId w:val="35"/>
        </w:numPr>
        <w:jc w:val="both"/>
        <w:rPr>
          <w:rFonts w:ascii="Calibri" w:hAnsi="Calibri"/>
        </w:rPr>
      </w:pPr>
      <w:r>
        <w:rPr>
          <w:rFonts w:ascii="Calibri" w:hAnsi="Calibri"/>
        </w:rPr>
        <w:t>E</w:t>
      </w:r>
      <w:r w:rsidR="0086288C" w:rsidRPr="00C5148C">
        <w:rPr>
          <w:rFonts w:ascii="Calibri" w:hAnsi="Calibri"/>
        </w:rPr>
        <w:t>xpla</w:t>
      </w:r>
      <w:r w:rsidR="00AD063C" w:rsidRPr="00C5148C">
        <w:rPr>
          <w:rFonts w:ascii="Calibri" w:hAnsi="Calibri"/>
        </w:rPr>
        <w:t>i</w:t>
      </w:r>
      <w:r w:rsidR="0086288C" w:rsidRPr="00C5148C">
        <w:rPr>
          <w:rFonts w:ascii="Calibri" w:hAnsi="Calibri"/>
        </w:rPr>
        <w:t xml:space="preserve">n </w:t>
      </w:r>
      <w:r w:rsidR="00C23A3B" w:rsidRPr="00C5148C">
        <w:rPr>
          <w:rFonts w:ascii="Calibri" w:hAnsi="Calibri"/>
        </w:rPr>
        <w:t>why disasters occur in terms of risk, vulnerability, and resilience, and how individual and institutional perceptions play key roles in policy initiatives intended to reduce hazard impacts</w:t>
      </w:r>
    </w:p>
    <w:p w14:paraId="7748CBF0" w14:textId="1A5223A7" w:rsidR="00226596" w:rsidRPr="00CD27C8" w:rsidRDefault="0086288C" w:rsidP="00C5148C">
      <w:pPr>
        <w:pStyle w:val="ListParagraph"/>
        <w:numPr>
          <w:ilvl w:val="0"/>
          <w:numId w:val="35"/>
        </w:numPr>
        <w:jc w:val="both"/>
        <w:rPr>
          <w:rFonts w:ascii="Calibri" w:hAnsi="Calibri"/>
        </w:rPr>
      </w:pPr>
      <w:r w:rsidRPr="00CD27C8">
        <w:rPr>
          <w:rFonts w:ascii="Calibri" w:hAnsi="Calibri"/>
        </w:rPr>
        <w:t>Descri</w:t>
      </w:r>
      <w:r w:rsidR="00AD063C">
        <w:rPr>
          <w:rFonts w:ascii="Calibri" w:hAnsi="Calibri"/>
        </w:rPr>
        <w:t>be</w:t>
      </w:r>
      <w:r w:rsidRPr="00CD27C8">
        <w:rPr>
          <w:rFonts w:ascii="Calibri" w:hAnsi="Calibri"/>
        </w:rPr>
        <w:t xml:space="preserve"> world</w:t>
      </w:r>
      <w:r w:rsidR="00226596" w:rsidRPr="00CD27C8">
        <w:rPr>
          <w:rFonts w:ascii="Calibri" w:hAnsi="Calibri"/>
        </w:rPr>
        <w:t xml:space="preserve"> regions that </w:t>
      </w:r>
      <w:r w:rsidRPr="00CD27C8">
        <w:rPr>
          <w:rFonts w:ascii="Calibri" w:hAnsi="Calibri"/>
        </w:rPr>
        <w:t xml:space="preserve">suffered </w:t>
      </w:r>
      <w:r w:rsidR="00226596" w:rsidRPr="00CD27C8">
        <w:rPr>
          <w:rFonts w:ascii="Calibri" w:hAnsi="Calibri"/>
        </w:rPr>
        <w:t xml:space="preserve">particularly </w:t>
      </w:r>
      <w:r w:rsidRPr="00CD27C8">
        <w:rPr>
          <w:rFonts w:ascii="Calibri" w:hAnsi="Calibri"/>
        </w:rPr>
        <w:t xml:space="preserve">severe societal </w:t>
      </w:r>
      <w:r w:rsidR="00226596" w:rsidRPr="00CD27C8">
        <w:rPr>
          <w:rFonts w:ascii="Calibri" w:hAnsi="Calibri"/>
        </w:rPr>
        <w:t>impact</w:t>
      </w:r>
      <w:r w:rsidRPr="00CD27C8">
        <w:rPr>
          <w:rFonts w:ascii="Calibri" w:hAnsi="Calibri"/>
        </w:rPr>
        <w:t>s from</w:t>
      </w:r>
      <w:r w:rsidR="00226596" w:rsidRPr="00CD27C8">
        <w:rPr>
          <w:rFonts w:ascii="Calibri" w:hAnsi="Calibri"/>
        </w:rPr>
        <w:t xml:space="preserve"> hazards and disasters</w:t>
      </w:r>
      <w:r w:rsidRPr="00CD27C8">
        <w:rPr>
          <w:rFonts w:ascii="Calibri" w:hAnsi="Calibri"/>
        </w:rPr>
        <w:t xml:space="preserve"> in the past </w:t>
      </w:r>
      <w:r w:rsidR="005173D8">
        <w:rPr>
          <w:rFonts w:ascii="Calibri" w:hAnsi="Calibri"/>
        </w:rPr>
        <w:t>and/</w:t>
      </w:r>
      <w:r w:rsidRPr="00CD27C8">
        <w:rPr>
          <w:rFonts w:ascii="Calibri" w:hAnsi="Calibri"/>
        </w:rPr>
        <w:t xml:space="preserve">or are likely to be </w:t>
      </w:r>
      <w:r w:rsidR="00D84F7A" w:rsidRPr="00CD27C8">
        <w:rPr>
          <w:rFonts w:ascii="Calibri" w:hAnsi="Calibri"/>
        </w:rPr>
        <w:t>severely</w:t>
      </w:r>
      <w:r w:rsidRPr="00CD27C8">
        <w:rPr>
          <w:rFonts w:ascii="Calibri" w:hAnsi="Calibri"/>
        </w:rPr>
        <w:t xml:space="preserve"> impacted in the future</w:t>
      </w:r>
    </w:p>
    <w:p w14:paraId="53B6DD53" w14:textId="787D1972" w:rsidR="008A705D" w:rsidRDefault="004E5B48" w:rsidP="00C5148C">
      <w:pPr>
        <w:pStyle w:val="ListParagraph"/>
        <w:numPr>
          <w:ilvl w:val="0"/>
          <w:numId w:val="35"/>
        </w:numPr>
        <w:jc w:val="both"/>
        <w:rPr>
          <w:rFonts w:ascii="Calibri" w:hAnsi="Calibri"/>
        </w:rPr>
      </w:pPr>
      <w:r w:rsidRPr="004E5B48">
        <w:rPr>
          <w:rFonts w:ascii="Calibri" w:hAnsi="Calibri"/>
        </w:rPr>
        <w:t>Analy</w:t>
      </w:r>
      <w:r w:rsidR="00AD063C">
        <w:rPr>
          <w:rFonts w:ascii="Calibri" w:hAnsi="Calibri"/>
        </w:rPr>
        <w:t>ze</w:t>
      </w:r>
      <w:r w:rsidRPr="004E5B48">
        <w:rPr>
          <w:rFonts w:ascii="Calibri" w:hAnsi="Calibri"/>
        </w:rPr>
        <w:t xml:space="preserve"> historical global data and case studies to discern instances in which risk reduction policies have effectively addressed hazard-related problems from those which have been ineffective</w:t>
      </w:r>
    </w:p>
    <w:p w14:paraId="2AFEA0FF" w14:textId="6285A59F" w:rsidR="00495879" w:rsidRDefault="00495879" w:rsidP="00C5148C">
      <w:pPr>
        <w:pStyle w:val="ListParagraph"/>
        <w:numPr>
          <w:ilvl w:val="0"/>
          <w:numId w:val="35"/>
        </w:numPr>
        <w:jc w:val="both"/>
        <w:rPr>
          <w:rFonts w:ascii="Calibri" w:hAnsi="Calibri"/>
        </w:rPr>
      </w:pPr>
      <w:r>
        <w:rPr>
          <w:rFonts w:ascii="Calibri" w:hAnsi="Calibri"/>
        </w:rPr>
        <w:t>Evaluat</w:t>
      </w:r>
      <w:r w:rsidR="00AD063C">
        <w:rPr>
          <w:rFonts w:ascii="Calibri" w:hAnsi="Calibri"/>
        </w:rPr>
        <w:t>e</w:t>
      </w:r>
      <w:r>
        <w:rPr>
          <w:rFonts w:ascii="Calibri" w:hAnsi="Calibri"/>
        </w:rPr>
        <w:t xml:space="preserve"> recent and ongoing hazard events to understand how negative consequences emerge and propagate through interconnected </w:t>
      </w:r>
      <w:r w:rsidR="00556FE5">
        <w:rPr>
          <w:rFonts w:ascii="Calibri" w:hAnsi="Calibri"/>
        </w:rPr>
        <w:t xml:space="preserve">national and </w:t>
      </w:r>
      <w:r>
        <w:rPr>
          <w:rFonts w:ascii="Calibri" w:hAnsi="Calibri"/>
        </w:rPr>
        <w:t>international economic and political system</w:t>
      </w:r>
      <w:r w:rsidR="00556FE5">
        <w:rPr>
          <w:rFonts w:ascii="Calibri" w:hAnsi="Calibri"/>
        </w:rPr>
        <w:t>s</w:t>
      </w:r>
    </w:p>
    <w:p w14:paraId="324E10D4" w14:textId="3614F694" w:rsidR="00961706" w:rsidRPr="004E5B48" w:rsidRDefault="00961706" w:rsidP="00C5148C">
      <w:pPr>
        <w:pStyle w:val="ListParagraph"/>
        <w:numPr>
          <w:ilvl w:val="0"/>
          <w:numId w:val="35"/>
        </w:numPr>
        <w:jc w:val="both"/>
        <w:rPr>
          <w:rFonts w:ascii="Calibri" w:hAnsi="Calibri"/>
        </w:rPr>
      </w:pPr>
      <w:r>
        <w:rPr>
          <w:rFonts w:ascii="Calibri" w:hAnsi="Calibri"/>
        </w:rPr>
        <w:t>Analy</w:t>
      </w:r>
      <w:r w:rsidR="00AD063C">
        <w:rPr>
          <w:rFonts w:ascii="Calibri" w:hAnsi="Calibri"/>
        </w:rPr>
        <w:t>ze</w:t>
      </w:r>
      <w:r>
        <w:rPr>
          <w:rFonts w:ascii="Calibri" w:hAnsi="Calibri"/>
        </w:rPr>
        <w:t xml:space="preserve"> ethical considerations and competing goals/values inherent in disaster management decisions in local, national, and international contexts</w:t>
      </w:r>
    </w:p>
    <w:p w14:paraId="0587BD5F" w14:textId="77777777" w:rsidR="000B5AF1" w:rsidRPr="0047226F" w:rsidRDefault="000B5AF1" w:rsidP="000B5AF1">
      <w:pPr>
        <w:pStyle w:val="ListParagraph"/>
        <w:ind w:left="1267"/>
        <w:jc w:val="both"/>
        <w:rPr>
          <w:rFonts w:ascii="Calibri" w:hAnsi="Calibri"/>
          <w:color w:val="FF0000"/>
        </w:rPr>
      </w:pPr>
    </w:p>
    <w:p w14:paraId="5118CA51" w14:textId="77777777" w:rsidR="00AF74D9" w:rsidRPr="00F9468F" w:rsidRDefault="00682BB6" w:rsidP="00147213">
      <w:pPr>
        <w:pStyle w:val="Heading1"/>
        <w:jc w:val="left"/>
        <w:rPr>
          <w:rFonts w:ascii="Calibri" w:hAnsi="Calibri" w:cs="Times New Roman"/>
        </w:rPr>
      </w:pPr>
      <w:r w:rsidRPr="00F9468F">
        <w:rPr>
          <w:rFonts w:ascii="Calibri" w:hAnsi="Calibri" w:cs="Times New Roman"/>
        </w:rPr>
        <w:t xml:space="preserve">Student </w:t>
      </w:r>
      <w:r w:rsidR="00540AF1" w:rsidRPr="00F9468F">
        <w:rPr>
          <w:rFonts w:ascii="Calibri" w:hAnsi="Calibri" w:cs="Times New Roman"/>
        </w:rPr>
        <w:t>Learning Outcomes</w:t>
      </w:r>
    </w:p>
    <w:p w14:paraId="11762F58" w14:textId="7E03038E" w:rsidR="003714DC" w:rsidRPr="00F9468F" w:rsidRDefault="00C24222" w:rsidP="003714DC">
      <w:pPr>
        <w:ind w:left="540"/>
        <w:rPr>
          <w:rFonts w:ascii="Calibri" w:hAnsi="Calibri"/>
        </w:rPr>
      </w:pPr>
      <w:r w:rsidRPr="00F9468F">
        <w:rPr>
          <w:rFonts w:ascii="Calibri" w:hAnsi="Calibri"/>
        </w:rPr>
        <w:t>At the end of this course, students will be expected to achieve the following learning outcomes in content, communication, and critical thinking</w:t>
      </w:r>
      <w:r w:rsidR="00B81140" w:rsidRPr="00F9468F">
        <w:rPr>
          <w:rFonts w:ascii="Calibri" w:hAnsi="Calibri"/>
        </w:rPr>
        <w:t>:</w:t>
      </w:r>
    </w:p>
    <w:p w14:paraId="714A9952" w14:textId="70404689" w:rsidR="003714DC" w:rsidRPr="00F9468F" w:rsidRDefault="003714DC" w:rsidP="009D1F19">
      <w:pPr>
        <w:pStyle w:val="ListParagraph"/>
        <w:numPr>
          <w:ilvl w:val="0"/>
          <w:numId w:val="27"/>
        </w:numPr>
        <w:rPr>
          <w:rFonts w:ascii="Calibri" w:hAnsi="Calibri"/>
        </w:rPr>
      </w:pPr>
      <w:r w:rsidRPr="00F9468F">
        <w:rPr>
          <w:rFonts w:ascii="Calibri" w:hAnsi="Calibri"/>
          <w:b/>
          <w:bCs/>
        </w:rPr>
        <w:t>Content</w:t>
      </w:r>
      <w:r w:rsidRPr="00F9468F">
        <w:rPr>
          <w:rFonts w:ascii="Calibri" w:hAnsi="Calibri"/>
        </w:rPr>
        <w:t xml:space="preserve">: </w:t>
      </w:r>
      <w:r w:rsidRPr="00F9468F">
        <w:rPr>
          <w:rFonts w:ascii="Calibri" w:hAnsi="Calibri"/>
          <w:i/>
          <w:iCs/>
        </w:rPr>
        <w:t xml:space="preserve">Students demonstrate competence in the terminology, concepts, theories, and methodologies used within the </w:t>
      </w:r>
      <w:r w:rsidR="00EA7D78" w:rsidRPr="00F9468F">
        <w:rPr>
          <w:rFonts w:ascii="Calibri" w:hAnsi="Calibri"/>
          <w:i/>
          <w:iCs/>
        </w:rPr>
        <w:t>subject area</w:t>
      </w:r>
      <w:r w:rsidRPr="00F9468F">
        <w:rPr>
          <w:rFonts w:ascii="Calibri" w:hAnsi="Calibri"/>
          <w:i/>
          <w:iCs/>
        </w:rPr>
        <w:t>.</w:t>
      </w:r>
      <w:r w:rsidR="001D0D79">
        <w:rPr>
          <w:rFonts w:ascii="Calibri" w:hAnsi="Calibri"/>
          <w:i/>
          <w:iCs/>
        </w:rPr>
        <w:t xml:space="preserve"> </w:t>
      </w:r>
      <w:r w:rsidR="001D0D79">
        <w:rPr>
          <w:rFonts w:ascii="Calibri" w:hAnsi="Calibri"/>
        </w:rPr>
        <w:t>Students will acquire basic knowledge of how hazards and disasters are conceptualized and managed from a social scientific perspective.</w:t>
      </w:r>
      <w:r w:rsidR="00001CE9">
        <w:rPr>
          <w:rFonts w:ascii="Calibri" w:hAnsi="Calibri"/>
        </w:rPr>
        <w:t xml:space="preserve"> Students will also enhance their understanding of global geographic variability of disaster risk reduction capabilities and the societal impacts associated with hazard events and disasters. Achievement of this learning outcome will be assessed through reading quizzes, </w:t>
      </w:r>
      <w:r w:rsidR="00761446">
        <w:rPr>
          <w:rFonts w:ascii="Calibri" w:hAnsi="Calibri"/>
        </w:rPr>
        <w:t>five</w:t>
      </w:r>
      <w:r w:rsidR="007667A5">
        <w:rPr>
          <w:rFonts w:ascii="Calibri" w:hAnsi="Calibri"/>
        </w:rPr>
        <w:t xml:space="preserve"> </w:t>
      </w:r>
      <w:r w:rsidR="00001CE9">
        <w:rPr>
          <w:rFonts w:ascii="Calibri" w:hAnsi="Calibri"/>
        </w:rPr>
        <w:t>written summaries and</w:t>
      </w:r>
      <w:r w:rsidR="00C31B9D">
        <w:rPr>
          <w:rFonts w:ascii="Calibri" w:hAnsi="Calibri"/>
        </w:rPr>
        <w:t xml:space="preserve"> related</w:t>
      </w:r>
      <w:r w:rsidR="00001CE9">
        <w:rPr>
          <w:rFonts w:ascii="Calibri" w:hAnsi="Calibri"/>
        </w:rPr>
        <w:t xml:space="preserve"> </w:t>
      </w:r>
      <w:r w:rsidR="000B171D">
        <w:rPr>
          <w:rFonts w:ascii="Calibri" w:hAnsi="Calibri"/>
        </w:rPr>
        <w:t>peer review activities</w:t>
      </w:r>
      <w:r w:rsidR="00001CE9">
        <w:rPr>
          <w:rFonts w:ascii="Calibri" w:hAnsi="Calibri"/>
        </w:rPr>
        <w:t xml:space="preserve"> about recent notable hazard events,</w:t>
      </w:r>
      <w:r w:rsidR="008E12B8">
        <w:rPr>
          <w:rFonts w:ascii="Calibri" w:hAnsi="Calibri"/>
        </w:rPr>
        <w:t xml:space="preserve"> </w:t>
      </w:r>
      <w:r w:rsidR="00761446">
        <w:rPr>
          <w:rFonts w:ascii="Calibri" w:hAnsi="Calibri"/>
        </w:rPr>
        <w:t>four</w:t>
      </w:r>
      <w:r w:rsidR="008E12B8">
        <w:rPr>
          <w:rFonts w:ascii="Calibri" w:hAnsi="Calibri"/>
        </w:rPr>
        <w:t xml:space="preserve"> of the </w:t>
      </w:r>
      <w:r w:rsidR="00761446">
        <w:rPr>
          <w:rFonts w:ascii="Calibri" w:hAnsi="Calibri"/>
        </w:rPr>
        <w:t>five</w:t>
      </w:r>
      <w:r w:rsidR="008E12B8">
        <w:rPr>
          <w:rFonts w:ascii="Calibri" w:hAnsi="Calibri"/>
        </w:rPr>
        <w:t xml:space="preserve"> assignments, and a midterm and final assessment.</w:t>
      </w:r>
      <w:r w:rsidR="00001CE9">
        <w:rPr>
          <w:rFonts w:ascii="Calibri" w:hAnsi="Calibri"/>
        </w:rPr>
        <w:t xml:space="preserve"> </w:t>
      </w:r>
    </w:p>
    <w:p w14:paraId="0A5EE1B0" w14:textId="5BC99824" w:rsidR="003714DC" w:rsidRPr="00AC7D08" w:rsidRDefault="003714DC" w:rsidP="00450B17">
      <w:pPr>
        <w:pStyle w:val="ListParagraph"/>
        <w:numPr>
          <w:ilvl w:val="0"/>
          <w:numId w:val="27"/>
        </w:numPr>
        <w:rPr>
          <w:rFonts w:ascii="Calibri" w:hAnsi="Calibri"/>
        </w:rPr>
      </w:pPr>
      <w:r w:rsidRPr="00AC7D08">
        <w:rPr>
          <w:rFonts w:ascii="Calibri" w:hAnsi="Calibri"/>
          <w:b/>
          <w:bCs/>
        </w:rPr>
        <w:t>Communication</w:t>
      </w:r>
      <w:r w:rsidRPr="00AC7D08">
        <w:rPr>
          <w:rFonts w:ascii="Calibri" w:hAnsi="Calibri"/>
        </w:rPr>
        <w:t xml:space="preserve">: </w:t>
      </w:r>
      <w:r w:rsidRPr="00AC7D08">
        <w:rPr>
          <w:rFonts w:ascii="Calibri" w:hAnsi="Calibri"/>
          <w:i/>
          <w:iCs/>
        </w:rPr>
        <w:t xml:space="preserve">Students </w:t>
      </w:r>
      <w:r w:rsidR="00EA7D78" w:rsidRPr="00AC7D08">
        <w:rPr>
          <w:rFonts w:ascii="Calibri" w:hAnsi="Calibri"/>
          <w:i/>
          <w:iCs/>
        </w:rPr>
        <w:t xml:space="preserve">clearly and effectively </w:t>
      </w:r>
      <w:r w:rsidRPr="00AC7D08">
        <w:rPr>
          <w:rFonts w:ascii="Calibri" w:hAnsi="Calibri"/>
          <w:i/>
          <w:iCs/>
        </w:rPr>
        <w:t xml:space="preserve">communicate knowledge, ideas, and reasoning in written </w:t>
      </w:r>
      <w:r w:rsidR="00EA7D78" w:rsidRPr="00AC7D08">
        <w:rPr>
          <w:rFonts w:ascii="Calibri" w:hAnsi="Calibri"/>
          <w:i/>
          <w:iCs/>
        </w:rPr>
        <w:t>or</w:t>
      </w:r>
      <w:r w:rsidRPr="00AC7D08">
        <w:rPr>
          <w:rFonts w:ascii="Calibri" w:hAnsi="Calibri"/>
          <w:i/>
          <w:iCs/>
        </w:rPr>
        <w:t xml:space="preserve"> oral forms appropriate to the </w:t>
      </w:r>
      <w:r w:rsidR="00EA7D78" w:rsidRPr="00AC7D08">
        <w:rPr>
          <w:rFonts w:ascii="Calibri" w:hAnsi="Calibri"/>
          <w:i/>
          <w:iCs/>
        </w:rPr>
        <w:t>subject area</w:t>
      </w:r>
      <w:r w:rsidRPr="00AC7D08">
        <w:rPr>
          <w:rFonts w:ascii="Calibri" w:hAnsi="Calibri"/>
          <w:i/>
          <w:iCs/>
        </w:rPr>
        <w:t>.</w:t>
      </w:r>
      <w:r w:rsidR="004F6021" w:rsidRPr="00AC7D08">
        <w:rPr>
          <w:rFonts w:ascii="Calibri" w:hAnsi="Calibri"/>
          <w:i/>
          <w:iCs/>
        </w:rPr>
        <w:t xml:space="preserve"> </w:t>
      </w:r>
      <w:r w:rsidR="002910E9" w:rsidRPr="00AC7D08">
        <w:rPr>
          <w:rFonts w:ascii="Calibri" w:hAnsi="Calibri"/>
        </w:rPr>
        <w:t xml:space="preserve">Students will individually prepare brief written summaries and then participate </w:t>
      </w:r>
      <w:r w:rsidR="00DE2B87">
        <w:rPr>
          <w:rFonts w:ascii="Calibri" w:hAnsi="Calibri"/>
        </w:rPr>
        <w:t xml:space="preserve">in </w:t>
      </w:r>
      <w:r w:rsidR="00A2714A">
        <w:rPr>
          <w:rFonts w:ascii="Calibri" w:hAnsi="Calibri"/>
        </w:rPr>
        <w:t>peer review activities</w:t>
      </w:r>
      <w:r w:rsidR="000D5EC8" w:rsidRPr="00AC7D08">
        <w:rPr>
          <w:rFonts w:ascii="Calibri" w:hAnsi="Calibri"/>
          <w:i/>
          <w:iCs/>
        </w:rPr>
        <w:t xml:space="preserve"> </w:t>
      </w:r>
      <w:r w:rsidR="00DE2B87" w:rsidRPr="00DE2B87">
        <w:rPr>
          <w:rFonts w:ascii="Calibri" w:hAnsi="Calibri"/>
          <w:iCs/>
        </w:rPr>
        <w:t>for</w:t>
      </w:r>
      <w:r w:rsidR="00DE2B87">
        <w:rPr>
          <w:rFonts w:ascii="Calibri" w:hAnsi="Calibri"/>
          <w:i/>
          <w:iCs/>
        </w:rPr>
        <w:t xml:space="preserve"> </w:t>
      </w:r>
      <w:r w:rsidR="00761446">
        <w:rPr>
          <w:rFonts w:ascii="Calibri" w:hAnsi="Calibri"/>
        </w:rPr>
        <w:t>five</w:t>
      </w:r>
      <w:r w:rsidR="00A2714A">
        <w:rPr>
          <w:rFonts w:ascii="Calibri" w:hAnsi="Calibri"/>
        </w:rPr>
        <w:t xml:space="preserve"> course modules</w:t>
      </w:r>
      <w:r w:rsidR="002910E9" w:rsidRPr="00AC7D08">
        <w:rPr>
          <w:rFonts w:ascii="Calibri" w:hAnsi="Calibri"/>
        </w:rPr>
        <w:t xml:space="preserve">. </w:t>
      </w:r>
      <w:r w:rsidR="00F5411F">
        <w:rPr>
          <w:rFonts w:ascii="Calibri" w:hAnsi="Calibri"/>
        </w:rPr>
        <w:t xml:space="preserve">The written summaries and </w:t>
      </w:r>
      <w:r w:rsidR="008E2010">
        <w:rPr>
          <w:rFonts w:ascii="Calibri" w:hAnsi="Calibri"/>
        </w:rPr>
        <w:t>review</w:t>
      </w:r>
      <w:r w:rsidR="00F5411F">
        <w:rPr>
          <w:rFonts w:ascii="Calibri" w:hAnsi="Calibri"/>
        </w:rPr>
        <w:t xml:space="preserve"> participation will be assessed according to the rubric provided</w:t>
      </w:r>
      <w:r w:rsidR="008E2010">
        <w:rPr>
          <w:rFonts w:ascii="Calibri" w:hAnsi="Calibri"/>
        </w:rPr>
        <w:t xml:space="preserve"> on Canvas</w:t>
      </w:r>
      <w:r w:rsidR="00F5411F">
        <w:rPr>
          <w:rFonts w:ascii="Calibri" w:hAnsi="Calibri"/>
        </w:rPr>
        <w:t>.</w:t>
      </w:r>
      <w:r w:rsidR="002573A5">
        <w:rPr>
          <w:rFonts w:ascii="Calibri" w:hAnsi="Calibri"/>
        </w:rPr>
        <w:t xml:space="preserve"> S</w:t>
      </w:r>
      <w:r w:rsidR="002910E9" w:rsidRPr="00AC7D08">
        <w:rPr>
          <w:rFonts w:ascii="Calibri" w:hAnsi="Calibri"/>
        </w:rPr>
        <w:t>tudents must communicate their ideas and reasoning about causal factors and potential actions to lessen impacts for recent and ongoing hazard events; then, student</w:t>
      </w:r>
      <w:r w:rsidR="002573A5">
        <w:rPr>
          <w:rFonts w:ascii="Calibri" w:hAnsi="Calibri"/>
        </w:rPr>
        <w:t>s will read</w:t>
      </w:r>
      <w:r w:rsidR="002910E9" w:rsidRPr="00AC7D08">
        <w:rPr>
          <w:rFonts w:ascii="Calibri" w:hAnsi="Calibri"/>
        </w:rPr>
        <w:t xml:space="preserve"> </w:t>
      </w:r>
      <w:r w:rsidR="002573A5">
        <w:rPr>
          <w:rFonts w:ascii="Calibri" w:hAnsi="Calibri"/>
        </w:rPr>
        <w:t>&amp; provide constructive feedback for other students’ summaries</w:t>
      </w:r>
      <w:r w:rsidR="002910E9" w:rsidRPr="00AC7D08">
        <w:rPr>
          <w:rFonts w:ascii="Calibri" w:hAnsi="Calibri"/>
        </w:rPr>
        <w:t xml:space="preserve">. Additionally, students will practice effective written communication as part of all </w:t>
      </w:r>
      <w:r w:rsidR="00761446">
        <w:rPr>
          <w:rFonts w:ascii="Calibri" w:hAnsi="Calibri"/>
        </w:rPr>
        <w:t>five</w:t>
      </w:r>
      <w:r w:rsidR="002910E9" w:rsidRPr="00AC7D08">
        <w:rPr>
          <w:rFonts w:ascii="Calibri" w:hAnsi="Calibri"/>
        </w:rPr>
        <w:t xml:space="preserve"> assignments which</w:t>
      </w:r>
      <w:r w:rsidR="00FA5674" w:rsidRPr="00AC7D08">
        <w:rPr>
          <w:rFonts w:ascii="Calibri" w:hAnsi="Calibri"/>
        </w:rPr>
        <w:t xml:space="preserve"> will require students to write several paragraphs to</w:t>
      </w:r>
      <w:r w:rsidR="002910E9" w:rsidRPr="00AC7D08">
        <w:rPr>
          <w:rFonts w:ascii="Calibri" w:hAnsi="Calibri"/>
        </w:rPr>
        <w:t xml:space="preserve"> answer</w:t>
      </w:r>
      <w:r w:rsidR="00FA5674" w:rsidRPr="00AC7D08">
        <w:rPr>
          <w:rFonts w:ascii="Calibri" w:hAnsi="Calibri"/>
        </w:rPr>
        <w:t xml:space="preserve"> one or more</w:t>
      </w:r>
      <w:r w:rsidR="002910E9" w:rsidRPr="00AC7D08">
        <w:rPr>
          <w:rFonts w:ascii="Calibri" w:hAnsi="Calibri"/>
        </w:rPr>
        <w:t xml:space="preserve"> </w:t>
      </w:r>
      <w:r w:rsidR="00FA5674" w:rsidRPr="00AC7D08">
        <w:rPr>
          <w:rFonts w:ascii="Calibri" w:hAnsi="Calibri"/>
        </w:rPr>
        <w:t xml:space="preserve">short </w:t>
      </w:r>
      <w:r w:rsidR="002573A5">
        <w:rPr>
          <w:rFonts w:ascii="Calibri" w:hAnsi="Calibri"/>
        </w:rPr>
        <w:t>answer or essay</w:t>
      </w:r>
      <w:r w:rsidR="00FA5674" w:rsidRPr="00AC7D08">
        <w:rPr>
          <w:rFonts w:ascii="Calibri" w:hAnsi="Calibri"/>
        </w:rPr>
        <w:t xml:space="preserve"> questions.</w:t>
      </w:r>
      <w:r w:rsidR="00AC7D08">
        <w:rPr>
          <w:rFonts w:ascii="Calibri" w:hAnsi="Calibri"/>
        </w:rPr>
        <w:t xml:space="preserve"> </w:t>
      </w:r>
      <w:r w:rsidR="000D5EC8" w:rsidRPr="00AC7D08">
        <w:rPr>
          <w:rFonts w:ascii="Calibri" w:hAnsi="Calibri"/>
        </w:rPr>
        <w:t xml:space="preserve">Achievement of this learning outcome will be assessed through </w:t>
      </w:r>
      <w:r w:rsidR="00761446">
        <w:rPr>
          <w:rFonts w:ascii="Calibri" w:hAnsi="Calibri"/>
        </w:rPr>
        <w:t>five</w:t>
      </w:r>
      <w:r w:rsidR="007667A5" w:rsidRPr="00AC7D08">
        <w:rPr>
          <w:rFonts w:ascii="Calibri" w:hAnsi="Calibri"/>
        </w:rPr>
        <w:t xml:space="preserve"> </w:t>
      </w:r>
      <w:r w:rsidR="000D5EC8" w:rsidRPr="00AC7D08">
        <w:rPr>
          <w:rFonts w:ascii="Calibri" w:hAnsi="Calibri"/>
        </w:rPr>
        <w:t>written summaries and</w:t>
      </w:r>
      <w:r w:rsidR="00A35811" w:rsidRPr="00AC7D08">
        <w:rPr>
          <w:rFonts w:ascii="Calibri" w:hAnsi="Calibri"/>
        </w:rPr>
        <w:t xml:space="preserve"> related</w:t>
      </w:r>
      <w:r w:rsidR="000D5EC8" w:rsidRPr="00AC7D08">
        <w:rPr>
          <w:rFonts w:ascii="Calibri" w:hAnsi="Calibri"/>
        </w:rPr>
        <w:t xml:space="preserve"> </w:t>
      </w:r>
      <w:r w:rsidR="002573A5">
        <w:rPr>
          <w:rFonts w:ascii="Calibri" w:hAnsi="Calibri"/>
        </w:rPr>
        <w:t>peer reviews</w:t>
      </w:r>
      <w:r w:rsidR="000D5EC8" w:rsidRPr="00AC7D08">
        <w:rPr>
          <w:rFonts w:ascii="Calibri" w:hAnsi="Calibri"/>
        </w:rPr>
        <w:t xml:space="preserve"> about recent notable hazard events, </w:t>
      </w:r>
      <w:r w:rsidR="00A35811" w:rsidRPr="00AC7D08">
        <w:rPr>
          <w:rFonts w:ascii="Calibri" w:hAnsi="Calibri"/>
        </w:rPr>
        <w:t xml:space="preserve">as well as </w:t>
      </w:r>
      <w:r w:rsidR="00761446">
        <w:rPr>
          <w:rFonts w:ascii="Calibri" w:hAnsi="Calibri"/>
        </w:rPr>
        <w:t>five</w:t>
      </w:r>
      <w:r w:rsidR="000D5EC8" w:rsidRPr="00AC7D08">
        <w:rPr>
          <w:rFonts w:ascii="Calibri" w:hAnsi="Calibri"/>
        </w:rPr>
        <w:t xml:space="preserve"> </w:t>
      </w:r>
      <w:r w:rsidR="00A35811" w:rsidRPr="00AC7D08">
        <w:rPr>
          <w:rFonts w:ascii="Calibri" w:hAnsi="Calibri"/>
        </w:rPr>
        <w:t xml:space="preserve">written </w:t>
      </w:r>
      <w:r w:rsidR="000D5EC8" w:rsidRPr="00AC7D08">
        <w:rPr>
          <w:rFonts w:ascii="Calibri" w:hAnsi="Calibri"/>
        </w:rPr>
        <w:t>assignments.</w:t>
      </w:r>
    </w:p>
    <w:p w14:paraId="076E9D2E" w14:textId="7ACBAF53" w:rsidR="003714DC" w:rsidRPr="00F9468F" w:rsidRDefault="003714DC" w:rsidP="009D1F19">
      <w:pPr>
        <w:pStyle w:val="ListParagraph"/>
        <w:numPr>
          <w:ilvl w:val="0"/>
          <w:numId w:val="27"/>
        </w:numPr>
        <w:rPr>
          <w:rFonts w:ascii="Calibri" w:hAnsi="Calibri"/>
        </w:rPr>
      </w:pPr>
      <w:r w:rsidRPr="00F9468F">
        <w:rPr>
          <w:rFonts w:ascii="Calibri" w:hAnsi="Calibri"/>
          <w:b/>
          <w:bCs/>
        </w:rPr>
        <w:t>Critical Thinking</w:t>
      </w:r>
      <w:r w:rsidRPr="00F9468F">
        <w:rPr>
          <w:rFonts w:ascii="Calibri" w:hAnsi="Calibri"/>
        </w:rPr>
        <w:t xml:space="preserve">: </w:t>
      </w:r>
      <w:r w:rsidRPr="00F9468F">
        <w:rPr>
          <w:rFonts w:ascii="Calibri" w:hAnsi="Calibri"/>
          <w:i/>
          <w:iCs/>
        </w:rPr>
        <w:t xml:space="preserve">Students </w:t>
      </w:r>
      <w:r w:rsidR="00212A28" w:rsidRPr="00F9468F">
        <w:rPr>
          <w:rFonts w:ascii="Calibri" w:hAnsi="Calibri"/>
          <w:i/>
          <w:iCs/>
        </w:rPr>
        <w:t xml:space="preserve">carefully and logically </w:t>
      </w:r>
      <w:r w:rsidRPr="00F9468F">
        <w:rPr>
          <w:rFonts w:ascii="Calibri" w:hAnsi="Calibri"/>
          <w:i/>
          <w:iCs/>
        </w:rPr>
        <w:t>analyze information from multiple perspectives</w:t>
      </w:r>
      <w:r w:rsidR="00212A28" w:rsidRPr="00F9468F">
        <w:rPr>
          <w:rFonts w:ascii="Calibri" w:hAnsi="Calibri"/>
          <w:i/>
          <w:iCs/>
        </w:rPr>
        <w:t xml:space="preserve"> and </w:t>
      </w:r>
      <w:r w:rsidRPr="00F9468F">
        <w:rPr>
          <w:rFonts w:ascii="Calibri" w:hAnsi="Calibri"/>
          <w:i/>
          <w:iCs/>
        </w:rPr>
        <w:t>develop reasoned solutions to problems</w:t>
      </w:r>
      <w:r w:rsidR="00212A28" w:rsidRPr="00F9468F">
        <w:rPr>
          <w:rFonts w:ascii="Calibri" w:hAnsi="Calibri"/>
          <w:i/>
          <w:iCs/>
        </w:rPr>
        <w:t xml:space="preserve"> within the subject area</w:t>
      </w:r>
      <w:r w:rsidRPr="00F9468F">
        <w:rPr>
          <w:rFonts w:ascii="Calibri" w:hAnsi="Calibri"/>
        </w:rPr>
        <w:t>.</w:t>
      </w:r>
      <w:r w:rsidR="00C31B9D">
        <w:rPr>
          <w:rFonts w:ascii="Calibri" w:hAnsi="Calibri"/>
        </w:rPr>
        <w:t xml:space="preserve"> </w:t>
      </w:r>
      <w:r w:rsidR="00A35811">
        <w:rPr>
          <w:rFonts w:ascii="Calibri" w:hAnsi="Calibri"/>
        </w:rPr>
        <w:t>Students</w:t>
      </w:r>
      <w:r w:rsidR="00BB7D35">
        <w:rPr>
          <w:rFonts w:ascii="Calibri" w:hAnsi="Calibri"/>
        </w:rPr>
        <w:t xml:space="preserve"> will analyze data and information and will be asked to reason with course content and empirical data in the assignments to develop potential solutions for individuals and institutions to reduce disastrous hazard impacts on society. In addition, </w:t>
      </w:r>
      <w:r w:rsidR="00FD4198">
        <w:rPr>
          <w:rFonts w:ascii="Calibri" w:hAnsi="Calibri"/>
        </w:rPr>
        <w:t>event summaries and peer review activities</w:t>
      </w:r>
      <w:r w:rsidR="00BB7D35">
        <w:rPr>
          <w:rFonts w:ascii="Calibri" w:hAnsi="Calibri"/>
        </w:rPr>
        <w:t xml:space="preserve"> will require students to engage </w:t>
      </w:r>
      <w:r w:rsidR="00FD4198">
        <w:rPr>
          <w:rFonts w:ascii="Calibri" w:hAnsi="Calibri"/>
        </w:rPr>
        <w:t>with</w:t>
      </w:r>
      <w:r w:rsidR="00BB7D35">
        <w:rPr>
          <w:rFonts w:ascii="Calibri" w:hAnsi="Calibri"/>
        </w:rPr>
        <w:t xml:space="preserve"> </w:t>
      </w:r>
      <w:r w:rsidR="00FD4198">
        <w:rPr>
          <w:rFonts w:ascii="Calibri" w:hAnsi="Calibri"/>
        </w:rPr>
        <w:t xml:space="preserve">ongoing </w:t>
      </w:r>
      <w:r w:rsidR="00BB7D35">
        <w:rPr>
          <w:rFonts w:ascii="Calibri" w:hAnsi="Calibri"/>
        </w:rPr>
        <w:t xml:space="preserve">debates about potential solutions to reduce short- and long-term health and economic impacts stemming from recent and ongoing hazard events drawn from international examples. </w:t>
      </w:r>
      <w:r w:rsidR="00C31B9D">
        <w:rPr>
          <w:rFonts w:ascii="Calibri" w:hAnsi="Calibri"/>
        </w:rPr>
        <w:t xml:space="preserve">Achievement of this learning outcome will be assessed through </w:t>
      </w:r>
      <w:r w:rsidR="00761446">
        <w:rPr>
          <w:rFonts w:ascii="Calibri" w:hAnsi="Calibri"/>
        </w:rPr>
        <w:t>five</w:t>
      </w:r>
      <w:r w:rsidR="00C31B9D">
        <w:rPr>
          <w:rFonts w:ascii="Calibri" w:hAnsi="Calibri"/>
        </w:rPr>
        <w:t xml:space="preserve"> written summaries </w:t>
      </w:r>
      <w:r w:rsidR="00FD4198" w:rsidRPr="00AC7D08">
        <w:rPr>
          <w:rFonts w:ascii="Calibri" w:hAnsi="Calibri"/>
        </w:rPr>
        <w:t xml:space="preserve">and related </w:t>
      </w:r>
      <w:r w:rsidR="00FD4198">
        <w:rPr>
          <w:rFonts w:ascii="Calibri" w:hAnsi="Calibri"/>
        </w:rPr>
        <w:t>peer reviews</w:t>
      </w:r>
      <w:r w:rsidR="00FD4198" w:rsidRPr="00AC7D08">
        <w:rPr>
          <w:rFonts w:ascii="Calibri" w:hAnsi="Calibri"/>
        </w:rPr>
        <w:t xml:space="preserve"> about recent notable hazard events</w:t>
      </w:r>
      <w:r w:rsidR="00C31B9D">
        <w:rPr>
          <w:rFonts w:ascii="Calibri" w:hAnsi="Calibri"/>
        </w:rPr>
        <w:t xml:space="preserve">, as well as </w:t>
      </w:r>
      <w:r w:rsidR="00BB7D35">
        <w:rPr>
          <w:rFonts w:ascii="Calibri" w:hAnsi="Calibri"/>
        </w:rPr>
        <w:t>all</w:t>
      </w:r>
      <w:r w:rsidR="00C31B9D">
        <w:rPr>
          <w:rFonts w:ascii="Calibri" w:hAnsi="Calibri"/>
        </w:rPr>
        <w:t xml:space="preserve"> </w:t>
      </w:r>
      <w:r w:rsidR="00761446">
        <w:rPr>
          <w:rFonts w:ascii="Calibri" w:hAnsi="Calibri"/>
        </w:rPr>
        <w:t>five</w:t>
      </w:r>
      <w:r w:rsidR="00C31B9D">
        <w:rPr>
          <w:rFonts w:ascii="Calibri" w:hAnsi="Calibri"/>
        </w:rPr>
        <w:t xml:space="preserve"> assignments.</w:t>
      </w:r>
    </w:p>
    <w:p w14:paraId="62CB7A3F" w14:textId="2FA6B076" w:rsidR="003714DC" w:rsidRDefault="003714DC" w:rsidP="003714DC">
      <w:pPr>
        <w:rPr>
          <w:rFonts w:ascii="Calibri" w:hAnsi="Calibri"/>
          <w:color w:val="FF0000"/>
        </w:rPr>
      </w:pPr>
    </w:p>
    <w:p w14:paraId="29AC45F9" w14:textId="4090EB60" w:rsidR="002308CB" w:rsidRPr="004A0BA7" w:rsidRDefault="00F12943" w:rsidP="00147213">
      <w:pPr>
        <w:pStyle w:val="Heading1"/>
        <w:jc w:val="left"/>
        <w:rPr>
          <w:rFonts w:ascii="Calibri" w:hAnsi="Calibri" w:cs="Times New Roman"/>
        </w:rPr>
      </w:pPr>
      <w:r w:rsidRPr="004A0BA7">
        <w:rPr>
          <w:rFonts w:ascii="Calibri" w:hAnsi="Calibri" w:cs="Times New Roman"/>
        </w:rPr>
        <w:t>Materials and Supplies</w:t>
      </w:r>
      <w:r w:rsidR="001C4BB0" w:rsidRPr="004A0BA7">
        <w:rPr>
          <w:rFonts w:ascii="Calibri" w:hAnsi="Calibri" w:cs="Times New Roman"/>
        </w:rPr>
        <w:t xml:space="preserve">: </w:t>
      </w:r>
      <w:r w:rsidR="00526305">
        <w:rPr>
          <w:rFonts w:ascii="Calibri" w:hAnsi="Calibri" w:cs="Times New Roman"/>
        </w:rPr>
        <w:t xml:space="preserve">Desktop or </w:t>
      </w:r>
      <w:r w:rsidR="001C4BB0" w:rsidRPr="004A0BA7">
        <w:rPr>
          <w:rFonts w:ascii="Calibri" w:hAnsi="Calibri" w:cs="Times New Roman"/>
        </w:rPr>
        <w:t>Laptop Computer</w:t>
      </w:r>
    </w:p>
    <w:p w14:paraId="510539CC" w14:textId="0A6EDB43" w:rsidR="002308CB" w:rsidRDefault="00F12943" w:rsidP="00147213">
      <w:pPr>
        <w:ind w:left="540"/>
        <w:rPr>
          <w:rFonts w:ascii="Calibri" w:hAnsi="Calibri"/>
        </w:rPr>
      </w:pPr>
      <w:r w:rsidRPr="004A0BA7">
        <w:rPr>
          <w:rFonts w:ascii="Calibri" w:hAnsi="Calibri"/>
        </w:rPr>
        <w:t xml:space="preserve">This course will be </w:t>
      </w:r>
      <w:r w:rsidR="00CC33C7">
        <w:rPr>
          <w:rFonts w:ascii="Calibri" w:hAnsi="Calibri"/>
        </w:rPr>
        <w:t>conducted via UF Canvas</w:t>
      </w:r>
      <w:r w:rsidRPr="004A0BA7">
        <w:rPr>
          <w:rFonts w:ascii="Calibri" w:hAnsi="Calibri"/>
        </w:rPr>
        <w:t xml:space="preserve">. </w:t>
      </w:r>
      <w:r w:rsidRPr="004A0BA7">
        <w:rPr>
          <w:rFonts w:ascii="Calibri" w:hAnsi="Calibri"/>
          <w:u w:val="single"/>
        </w:rPr>
        <w:t xml:space="preserve">Students must provide their own computer on which to work on </w:t>
      </w:r>
      <w:r w:rsidR="00CC33C7">
        <w:rPr>
          <w:rFonts w:ascii="Calibri" w:hAnsi="Calibri"/>
          <w:u w:val="single"/>
        </w:rPr>
        <w:t xml:space="preserve">quizzes, </w:t>
      </w:r>
      <w:r w:rsidRPr="004A0BA7">
        <w:rPr>
          <w:rFonts w:ascii="Calibri" w:hAnsi="Calibri"/>
          <w:u w:val="single"/>
        </w:rPr>
        <w:t>assignments</w:t>
      </w:r>
      <w:r w:rsidR="00CC33C7">
        <w:rPr>
          <w:rFonts w:ascii="Calibri" w:hAnsi="Calibri"/>
          <w:u w:val="single"/>
        </w:rPr>
        <w:t>,</w:t>
      </w:r>
      <w:r w:rsidRPr="004A0BA7">
        <w:rPr>
          <w:rFonts w:ascii="Calibri" w:hAnsi="Calibri"/>
          <w:u w:val="single"/>
        </w:rPr>
        <w:t xml:space="preserve"> </w:t>
      </w:r>
      <w:r w:rsidR="00DD17D8" w:rsidRPr="004A0BA7">
        <w:rPr>
          <w:rFonts w:ascii="Calibri" w:hAnsi="Calibri"/>
          <w:u w:val="single"/>
        </w:rPr>
        <w:t xml:space="preserve">and exams </w:t>
      </w:r>
      <w:r w:rsidRPr="004A0BA7">
        <w:rPr>
          <w:rFonts w:ascii="Calibri" w:hAnsi="Calibri"/>
          <w:u w:val="single"/>
        </w:rPr>
        <w:t>during</w:t>
      </w:r>
      <w:r w:rsidR="00DD17D8" w:rsidRPr="004A0BA7">
        <w:rPr>
          <w:rFonts w:ascii="Calibri" w:hAnsi="Calibri"/>
          <w:u w:val="single"/>
        </w:rPr>
        <w:t xml:space="preserve"> </w:t>
      </w:r>
      <w:r w:rsidR="00CC33C7">
        <w:rPr>
          <w:rFonts w:ascii="Calibri" w:hAnsi="Calibri"/>
          <w:u w:val="single"/>
        </w:rPr>
        <w:t>the semester</w:t>
      </w:r>
      <w:r w:rsidRPr="004A0BA7">
        <w:rPr>
          <w:rFonts w:ascii="Calibri" w:hAnsi="Calibri"/>
        </w:rPr>
        <w:t>. Any required software</w:t>
      </w:r>
      <w:r w:rsidR="00D12FF0" w:rsidRPr="004A0BA7">
        <w:rPr>
          <w:rFonts w:ascii="Calibri" w:hAnsi="Calibri"/>
        </w:rPr>
        <w:t xml:space="preserve"> (such as Microsoft Excel)</w:t>
      </w:r>
      <w:r w:rsidRPr="004A0BA7">
        <w:rPr>
          <w:rFonts w:ascii="Calibri" w:hAnsi="Calibri"/>
        </w:rPr>
        <w:t xml:space="preserve"> will be available </w:t>
      </w:r>
      <w:r w:rsidR="00781997">
        <w:rPr>
          <w:rFonts w:ascii="Calibri" w:hAnsi="Calibri"/>
        </w:rPr>
        <w:t>to</w:t>
      </w:r>
      <w:r w:rsidRPr="004A0BA7">
        <w:rPr>
          <w:rFonts w:ascii="Calibri" w:hAnsi="Calibri"/>
        </w:rPr>
        <w:t xml:space="preserve"> students through UF Apps</w:t>
      </w:r>
      <w:r w:rsidR="001C4BB0" w:rsidRPr="004A0BA7">
        <w:rPr>
          <w:rFonts w:ascii="Calibri" w:hAnsi="Calibri"/>
        </w:rPr>
        <w:t xml:space="preserve"> at </w:t>
      </w:r>
      <w:hyperlink r:id="rId10" w:history="1">
        <w:r w:rsidR="001C4BB0" w:rsidRPr="004A0BA7">
          <w:rPr>
            <w:rStyle w:val="Hyperlink"/>
            <w:rFonts w:ascii="Calibri" w:hAnsi="Calibri"/>
            <w:color w:val="auto"/>
          </w:rPr>
          <w:t>https://info.apps.ufl.edu</w:t>
        </w:r>
      </w:hyperlink>
      <w:r w:rsidR="00CC33C7">
        <w:rPr>
          <w:rFonts w:ascii="Calibri" w:hAnsi="Calibri"/>
        </w:rPr>
        <w:t xml:space="preserve"> or will be </w:t>
      </w:r>
      <w:r w:rsidR="00781997">
        <w:rPr>
          <w:rFonts w:ascii="Calibri" w:hAnsi="Calibri"/>
        </w:rPr>
        <w:t xml:space="preserve">freely </w:t>
      </w:r>
      <w:r w:rsidR="00CC33C7">
        <w:rPr>
          <w:rFonts w:ascii="Calibri" w:hAnsi="Calibri"/>
        </w:rPr>
        <w:t>available for download (</w:t>
      </w:r>
      <w:r w:rsidR="00781997">
        <w:rPr>
          <w:rFonts w:ascii="Calibri" w:hAnsi="Calibri"/>
        </w:rPr>
        <w:t>open source</w:t>
      </w:r>
      <w:r w:rsidR="00CC33C7">
        <w:rPr>
          <w:rFonts w:ascii="Calibri" w:hAnsi="Calibri"/>
        </w:rPr>
        <w:t>).</w:t>
      </w:r>
    </w:p>
    <w:p w14:paraId="29ACDF33" w14:textId="1867AE52" w:rsidR="009F71E7" w:rsidRDefault="009F71E7" w:rsidP="00147213">
      <w:pPr>
        <w:ind w:left="540"/>
        <w:rPr>
          <w:rFonts w:ascii="Calibri" w:hAnsi="Calibri"/>
        </w:rPr>
      </w:pPr>
    </w:p>
    <w:p w14:paraId="5B97054F" w14:textId="55784974" w:rsidR="009F71E7" w:rsidRDefault="009F71E7" w:rsidP="009F71E7">
      <w:pPr>
        <w:pStyle w:val="Heading1"/>
        <w:jc w:val="left"/>
        <w:rPr>
          <w:rFonts w:ascii="Calibri" w:hAnsi="Calibri" w:cs="Times New Roman"/>
        </w:rPr>
      </w:pPr>
      <w:r>
        <w:rPr>
          <w:rFonts w:ascii="Calibri" w:hAnsi="Calibri" w:cs="Times New Roman"/>
        </w:rPr>
        <w:lastRenderedPageBreak/>
        <w:t>Minimum Technology Requirements</w:t>
      </w:r>
    </w:p>
    <w:p w14:paraId="02A6CE65" w14:textId="34F4D9EC" w:rsidR="009F71E7" w:rsidRDefault="009F71E7" w:rsidP="009F71E7">
      <w:pPr>
        <w:ind w:left="547"/>
        <w:rPr>
          <w:rFonts w:ascii="Calibri" w:hAnsi="Calibri"/>
        </w:rPr>
      </w:pPr>
      <w:r>
        <w:rPr>
          <w:rFonts w:ascii="Calibri" w:hAnsi="Calibri"/>
        </w:rPr>
        <w:t>The University of Florida expects students entering an online program to acquire computer hardware and software appropriate to his or her degree program. Most computers are capable of meeting the following general requirements. A student’s computer configuration should include:</w:t>
      </w:r>
    </w:p>
    <w:p w14:paraId="3058F7BF" w14:textId="06073A1B" w:rsidR="009F71E7" w:rsidRDefault="009F71E7" w:rsidP="009F71E7">
      <w:pPr>
        <w:ind w:left="547"/>
        <w:rPr>
          <w:rFonts w:ascii="Calibri" w:hAnsi="Calibri"/>
        </w:rPr>
      </w:pPr>
    </w:p>
    <w:p w14:paraId="5E4CD721" w14:textId="20C4E887" w:rsidR="009F71E7" w:rsidRDefault="009F71E7" w:rsidP="009F71E7">
      <w:pPr>
        <w:pStyle w:val="ListParagraph"/>
        <w:numPr>
          <w:ilvl w:val="0"/>
          <w:numId w:val="33"/>
        </w:numPr>
        <w:rPr>
          <w:rFonts w:asciiTheme="minorHAnsi" w:hAnsiTheme="minorHAnsi" w:cstheme="minorHAnsi"/>
        </w:rPr>
      </w:pPr>
      <w:r w:rsidRPr="009F71E7">
        <w:rPr>
          <w:rFonts w:asciiTheme="minorHAnsi" w:hAnsiTheme="minorHAnsi" w:cstheme="minorHAnsi"/>
        </w:rPr>
        <w:t>Webcam</w:t>
      </w:r>
    </w:p>
    <w:p w14:paraId="3D1947E7" w14:textId="2F08F52E" w:rsidR="009F71E7" w:rsidRDefault="009F71E7" w:rsidP="009F71E7">
      <w:pPr>
        <w:pStyle w:val="ListParagraph"/>
        <w:numPr>
          <w:ilvl w:val="0"/>
          <w:numId w:val="33"/>
        </w:numPr>
        <w:rPr>
          <w:rFonts w:asciiTheme="minorHAnsi" w:hAnsiTheme="minorHAnsi" w:cstheme="minorHAnsi"/>
        </w:rPr>
      </w:pPr>
      <w:r>
        <w:rPr>
          <w:rFonts w:asciiTheme="minorHAnsi" w:hAnsiTheme="minorHAnsi" w:cstheme="minorHAnsi"/>
        </w:rPr>
        <w:t>Microphone</w:t>
      </w:r>
    </w:p>
    <w:p w14:paraId="05B2BEA8" w14:textId="119E1EEA" w:rsidR="009F71E7" w:rsidRDefault="009F71E7" w:rsidP="009F71E7">
      <w:pPr>
        <w:pStyle w:val="ListParagraph"/>
        <w:numPr>
          <w:ilvl w:val="0"/>
          <w:numId w:val="33"/>
        </w:numPr>
        <w:rPr>
          <w:rFonts w:asciiTheme="minorHAnsi" w:hAnsiTheme="minorHAnsi" w:cstheme="minorHAnsi"/>
        </w:rPr>
      </w:pPr>
      <w:r>
        <w:rPr>
          <w:rFonts w:asciiTheme="minorHAnsi" w:hAnsiTheme="minorHAnsi" w:cstheme="minorHAnsi"/>
        </w:rPr>
        <w:t>Broadband connection to the Internet and related equipment (Cable/DSL modem)</w:t>
      </w:r>
    </w:p>
    <w:p w14:paraId="7A14AAB5" w14:textId="49D4E554" w:rsidR="009F71E7" w:rsidRDefault="009F71E7" w:rsidP="009F71E7">
      <w:pPr>
        <w:pStyle w:val="ListParagraph"/>
        <w:numPr>
          <w:ilvl w:val="0"/>
          <w:numId w:val="33"/>
        </w:numPr>
        <w:rPr>
          <w:rFonts w:asciiTheme="minorHAnsi" w:hAnsiTheme="minorHAnsi" w:cstheme="minorHAnsi"/>
        </w:rPr>
      </w:pPr>
      <w:r>
        <w:rPr>
          <w:rFonts w:asciiTheme="minorHAnsi" w:hAnsiTheme="minorHAnsi" w:cstheme="minorHAnsi"/>
        </w:rPr>
        <w:t>Microsoft Office Suite installed (provided by the university)</w:t>
      </w:r>
    </w:p>
    <w:p w14:paraId="076E91C6" w14:textId="260DBD12" w:rsidR="009F71E7" w:rsidRDefault="009F71E7" w:rsidP="009F71E7">
      <w:pPr>
        <w:rPr>
          <w:rFonts w:asciiTheme="minorHAnsi" w:hAnsiTheme="minorHAnsi" w:cstheme="minorHAnsi"/>
        </w:rPr>
      </w:pPr>
    </w:p>
    <w:p w14:paraId="781B2F88" w14:textId="216DAF58" w:rsidR="009F71E7" w:rsidRDefault="009F71E7" w:rsidP="009F71E7">
      <w:pPr>
        <w:ind w:left="547"/>
        <w:rPr>
          <w:rFonts w:asciiTheme="minorHAnsi" w:hAnsiTheme="minorHAnsi" w:cstheme="minorHAnsi"/>
        </w:rPr>
      </w:pPr>
      <w:r>
        <w:rPr>
          <w:rFonts w:asciiTheme="minorHAnsi" w:hAnsiTheme="minorHAnsi" w:cstheme="minorHAnsi"/>
        </w:rPr>
        <w:t>Individual colleges may have additional requirements or recommendations, which students should review prior to the start of their program.</w:t>
      </w:r>
    </w:p>
    <w:p w14:paraId="07EC93E5" w14:textId="19F27243" w:rsidR="002C4CB9" w:rsidRDefault="002C4CB9" w:rsidP="009F71E7">
      <w:pPr>
        <w:ind w:left="547"/>
        <w:rPr>
          <w:rFonts w:asciiTheme="minorHAnsi" w:hAnsiTheme="minorHAnsi" w:cstheme="minorHAnsi"/>
        </w:rPr>
      </w:pPr>
    </w:p>
    <w:p w14:paraId="5C974878" w14:textId="18739D1E" w:rsidR="009F71E7" w:rsidRDefault="002C4CB9" w:rsidP="005317BD">
      <w:pPr>
        <w:pStyle w:val="Heading1"/>
        <w:ind w:left="540"/>
        <w:rPr>
          <w:rFonts w:asciiTheme="minorHAnsi" w:hAnsiTheme="minorHAnsi" w:cstheme="minorHAnsi"/>
        </w:rPr>
      </w:pPr>
      <w:r w:rsidRPr="002C4CB9">
        <w:rPr>
          <w:rFonts w:asciiTheme="minorHAnsi" w:hAnsiTheme="minorHAnsi" w:cstheme="minorHAnsi"/>
        </w:rPr>
        <w:t>Minimum Technical Skills</w:t>
      </w:r>
    </w:p>
    <w:p w14:paraId="265F36BB" w14:textId="6E61556B" w:rsidR="002C4CB9" w:rsidRDefault="002C4CB9" w:rsidP="002C4CB9">
      <w:pPr>
        <w:ind w:left="540"/>
        <w:rPr>
          <w:rFonts w:asciiTheme="minorHAnsi" w:hAnsiTheme="minorHAnsi" w:cstheme="minorHAnsi"/>
        </w:rPr>
      </w:pPr>
      <w:r w:rsidRPr="002C4CB9">
        <w:rPr>
          <w:rFonts w:asciiTheme="minorHAnsi" w:hAnsiTheme="minorHAnsi" w:cstheme="minorHAnsi"/>
        </w:rPr>
        <w:t>To complete your</w:t>
      </w:r>
      <w:r>
        <w:rPr>
          <w:rFonts w:asciiTheme="minorHAnsi" w:hAnsiTheme="minorHAnsi" w:cstheme="minorHAnsi"/>
        </w:rPr>
        <w:t xml:space="preserve"> tasks in this course, you will need a basic understanding of how to operate a computer, and how to use word processing software.</w:t>
      </w:r>
    </w:p>
    <w:p w14:paraId="2716E8CD" w14:textId="34EDCEEC" w:rsidR="00F469DE" w:rsidRDefault="00F469DE" w:rsidP="002C4CB9">
      <w:pPr>
        <w:ind w:left="540"/>
        <w:rPr>
          <w:rFonts w:asciiTheme="minorHAnsi" w:hAnsiTheme="minorHAnsi" w:cstheme="minorHAnsi"/>
        </w:rPr>
      </w:pPr>
    </w:p>
    <w:p w14:paraId="76A3264D" w14:textId="1C213D53" w:rsidR="00F469DE" w:rsidRDefault="00F469DE" w:rsidP="00F469DE">
      <w:pPr>
        <w:pStyle w:val="Heading1"/>
        <w:ind w:left="540"/>
        <w:rPr>
          <w:rFonts w:asciiTheme="minorHAnsi" w:hAnsiTheme="minorHAnsi" w:cstheme="minorHAnsi"/>
        </w:rPr>
      </w:pPr>
      <w:r>
        <w:rPr>
          <w:rFonts w:asciiTheme="minorHAnsi" w:hAnsiTheme="minorHAnsi" w:cstheme="minorHAnsi"/>
        </w:rPr>
        <w:t>Materials/Supply Fees</w:t>
      </w:r>
    </w:p>
    <w:p w14:paraId="423A655B" w14:textId="29F56BEB" w:rsidR="00F469DE" w:rsidRPr="00F469DE" w:rsidRDefault="00F469DE" w:rsidP="00F469DE">
      <w:pPr>
        <w:ind w:left="540"/>
        <w:rPr>
          <w:rFonts w:asciiTheme="minorHAnsi" w:hAnsiTheme="minorHAnsi" w:cstheme="minorHAnsi"/>
        </w:rPr>
      </w:pPr>
      <w:r w:rsidRPr="00F469DE">
        <w:rPr>
          <w:rFonts w:asciiTheme="minorHAnsi" w:hAnsiTheme="minorHAnsi" w:cstheme="minorHAnsi"/>
        </w:rPr>
        <w:t>There is no supply fee for this course.</w:t>
      </w:r>
    </w:p>
    <w:p w14:paraId="3EBBA22D" w14:textId="77777777" w:rsidR="002C4CB9" w:rsidRPr="002C4CB9" w:rsidRDefault="002C4CB9" w:rsidP="002C4CB9"/>
    <w:p w14:paraId="286A703D" w14:textId="4BFB03EE" w:rsidR="00A750CE" w:rsidRPr="00F84560" w:rsidRDefault="00FA3BBF" w:rsidP="00147213">
      <w:pPr>
        <w:pStyle w:val="Heading1"/>
        <w:rPr>
          <w:rFonts w:ascii="Calibri" w:hAnsi="Calibri" w:cs="Times New Roman"/>
        </w:rPr>
      </w:pPr>
      <w:r w:rsidRPr="00F84560">
        <w:rPr>
          <w:rFonts w:ascii="Calibri" w:hAnsi="Calibri" w:cs="Times New Roman"/>
        </w:rPr>
        <w:t xml:space="preserve">Course </w:t>
      </w:r>
      <w:r w:rsidR="0009491C" w:rsidRPr="00F84560">
        <w:rPr>
          <w:rFonts w:ascii="Calibri" w:hAnsi="Calibri" w:cs="Times New Roman"/>
        </w:rPr>
        <w:t>Format, Activities,</w:t>
      </w:r>
      <w:r w:rsidRPr="00F84560">
        <w:rPr>
          <w:rFonts w:ascii="Calibri" w:hAnsi="Calibri" w:cs="Times New Roman"/>
        </w:rPr>
        <w:t xml:space="preserve"> and </w:t>
      </w:r>
      <w:r w:rsidR="00742955" w:rsidRPr="00F84560">
        <w:rPr>
          <w:rFonts w:ascii="Calibri" w:hAnsi="Calibri" w:cs="Times New Roman"/>
        </w:rPr>
        <w:t xml:space="preserve">Basis for </w:t>
      </w:r>
      <w:r w:rsidR="0009491C" w:rsidRPr="00F84560">
        <w:rPr>
          <w:rFonts w:ascii="Calibri" w:hAnsi="Calibri" w:cs="Times New Roman"/>
        </w:rPr>
        <w:t>Evaluation</w:t>
      </w:r>
    </w:p>
    <w:p w14:paraId="31406ADC" w14:textId="32B4DAB3" w:rsidR="00F84560" w:rsidRPr="00F84560" w:rsidRDefault="00E706D8" w:rsidP="009507F3">
      <w:pPr>
        <w:ind w:left="547"/>
        <w:rPr>
          <w:rFonts w:asciiTheme="minorHAnsi" w:hAnsiTheme="minorHAnsi"/>
        </w:rPr>
      </w:pPr>
      <w:r w:rsidRPr="00F84560">
        <w:rPr>
          <w:rFonts w:asciiTheme="minorHAnsi" w:hAnsiTheme="minorHAnsi"/>
        </w:rPr>
        <w:t xml:space="preserve">The class will </w:t>
      </w:r>
      <w:r w:rsidR="00BC60A5">
        <w:rPr>
          <w:rFonts w:asciiTheme="minorHAnsi" w:hAnsiTheme="minorHAnsi"/>
        </w:rPr>
        <w:t>be conducted online via UF Canvas and in an asynchronous format, meaning that students should work through the modules themselves throughout the semester, paying close attention to the schedule and deadlines. All lectures will be available for viewing via UF Canvas, and students will be able also to download the Powerpoint files and a transcription of each lecture</w:t>
      </w:r>
      <w:r w:rsidR="004A1DF8">
        <w:rPr>
          <w:rFonts w:asciiTheme="minorHAnsi" w:hAnsiTheme="minorHAnsi"/>
        </w:rPr>
        <w:t xml:space="preserve">. </w:t>
      </w:r>
      <w:r w:rsidRPr="00F84560">
        <w:rPr>
          <w:rFonts w:asciiTheme="minorHAnsi" w:hAnsiTheme="minorHAnsi"/>
        </w:rPr>
        <w:t>There will be</w:t>
      </w:r>
      <w:r w:rsidR="00C346DE" w:rsidRPr="00F84560">
        <w:rPr>
          <w:rFonts w:asciiTheme="minorHAnsi" w:hAnsiTheme="minorHAnsi"/>
        </w:rPr>
        <w:t xml:space="preserve"> assignments </w:t>
      </w:r>
      <w:r w:rsidR="00BC60A5">
        <w:rPr>
          <w:rFonts w:asciiTheme="minorHAnsi" w:hAnsiTheme="minorHAnsi"/>
        </w:rPr>
        <w:t>and/</w:t>
      </w:r>
      <w:r w:rsidR="006E0099">
        <w:rPr>
          <w:rFonts w:asciiTheme="minorHAnsi" w:hAnsiTheme="minorHAnsi"/>
        </w:rPr>
        <w:t>or</w:t>
      </w:r>
      <w:r w:rsidR="00C346DE" w:rsidRPr="00F84560">
        <w:rPr>
          <w:rFonts w:asciiTheme="minorHAnsi" w:hAnsiTheme="minorHAnsi"/>
        </w:rPr>
        <w:t xml:space="preserve"> discussions each </w:t>
      </w:r>
      <w:r w:rsidR="00BC60A5">
        <w:rPr>
          <w:rFonts w:asciiTheme="minorHAnsi" w:hAnsiTheme="minorHAnsi"/>
        </w:rPr>
        <w:t>module during</w:t>
      </w:r>
      <w:r w:rsidR="00C346DE" w:rsidRPr="00F84560">
        <w:rPr>
          <w:rFonts w:asciiTheme="minorHAnsi" w:hAnsiTheme="minorHAnsi"/>
        </w:rPr>
        <w:t xml:space="preserve"> the semester, </w:t>
      </w:r>
      <w:r w:rsidR="00F84560" w:rsidRPr="00F84560">
        <w:rPr>
          <w:rFonts w:asciiTheme="minorHAnsi" w:hAnsiTheme="minorHAnsi"/>
        </w:rPr>
        <w:t xml:space="preserve">and there will also be short </w:t>
      </w:r>
      <w:r w:rsidR="00C008FA">
        <w:rPr>
          <w:rFonts w:asciiTheme="minorHAnsi" w:hAnsiTheme="minorHAnsi"/>
        </w:rPr>
        <w:t>lecture</w:t>
      </w:r>
      <w:r w:rsidR="00F84560" w:rsidRPr="00F84560">
        <w:rPr>
          <w:rFonts w:asciiTheme="minorHAnsi" w:hAnsiTheme="minorHAnsi"/>
        </w:rPr>
        <w:t xml:space="preserve"> quizzes taken via</w:t>
      </w:r>
      <w:r w:rsidR="00347BA9">
        <w:rPr>
          <w:rFonts w:asciiTheme="minorHAnsi" w:hAnsiTheme="minorHAnsi"/>
        </w:rPr>
        <w:t xml:space="preserve"> Canvas which must be finished by the end of the</w:t>
      </w:r>
      <w:r w:rsidR="00BC60A5">
        <w:rPr>
          <w:rFonts w:asciiTheme="minorHAnsi" w:hAnsiTheme="minorHAnsi"/>
        </w:rPr>
        <w:t xml:space="preserve"> week corresponding to the</w:t>
      </w:r>
      <w:r w:rsidR="00347BA9">
        <w:rPr>
          <w:rFonts w:asciiTheme="minorHAnsi" w:hAnsiTheme="minorHAnsi"/>
        </w:rPr>
        <w:t xml:space="preserve"> </w:t>
      </w:r>
      <w:r w:rsidR="00BC60A5">
        <w:rPr>
          <w:rFonts w:asciiTheme="minorHAnsi" w:hAnsiTheme="minorHAnsi"/>
        </w:rPr>
        <w:t>module</w:t>
      </w:r>
      <w:r w:rsidR="00347BA9">
        <w:rPr>
          <w:rFonts w:asciiTheme="minorHAnsi" w:hAnsiTheme="minorHAnsi"/>
        </w:rPr>
        <w:t xml:space="preserve"> in which they are assigned</w:t>
      </w:r>
      <w:r w:rsidR="00F84560" w:rsidRPr="00F84560">
        <w:rPr>
          <w:rFonts w:asciiTheme="minorHAnsi" w:hAnsiTheme="minorHAnsi"/>
        </w:rPr>
        <w:t>. T</w:t>
      </w:r>
      <w:r w:rsidR="00C346DE" w:rsidRPr="00F84560">
        <w:rPr>
          <w:rFonts w:asciiTheme="minorHAnsi" w:hAnsiTheme="minorHAnsi"/>
        </w:rPr>
        <w:t>here will be</w:t>
      </w:r>
      <w:r w:rsidRPr="00F84560">
        <w:rPr>
          <w:rFonts w:asciiTheme="minorHAnsi" w:hAnsiTheme="minorHAnsi"/>
        </w:rPr>
        <w:t xml:space="preserve"> two exams, a midterm and a final exam</w:t>
      </w:r>
      <w:r w:rsidR="00BC60A5">
        <w:rPr>
          <w:rFonts w:asciiTheme="minorHAnsi" w:hAnsiTheme="minorHAnsi"/>
        </w:rPr>
        <w:t>, both administered via UF Canvas.</w:t>
      </w:r>
    </w:p>
    <w:p w14:paraId="22F78708" w14:textId="77777777" w:rsidR="006E0099" w:rsidRDefault="006E0099" w:rsidP="00147213">
      <w:pPr>
        <w:ind w:left="547"/>
        <w:rPr>
          <w:rFonts w:asciiTheme="minorHAnsi" w:hAnsiTheme="minorHAnsi"/>
          <w:b/>
        </w:rPr>
      </w:pPr>
    </w:p>
    <w:p w14:paraId="7CF96F46" w14:textId="00F51FFD" w:rsidR="00AA36AF" w:rsidRDefault="006E3FD5" w:rsidP="00147213">
      <w:pPr>
        <w:ind w:left="547"/>
        <w:rPr>
          <w:rFonts w:asciiTheme="minorHAnsi" w:hAnsiTheme="minorHAnsi"/>
          <w:b/>
        </w:rPr>
      </w:pPr>
      <w:r w:rsidRPr="00A245B2">
        <w:rPr>
          <w:rFonts w:asciiTheme="minorHAnsi" w:hAnsiTheme="minorHAnsi"/>
          <w:b/>
        </w:rPr>
        <w:t>Evaluation and Grading</w:t>
      </w:r>
      <w:r w:rsidR="00C903F0">
        <w:rPr>
          <w:rFonts w:asciiTheme="minorHAnsi" w:hAnsiTheme="minorHAnsi"/>
          <w:b/>
        </w:rPr>
        <w:t>:</w:t>
      </w:r>
      <w:r w:rsidR="00B77E73">
        <w:rPr>
          <w:rFonts w:asciiTheme="minorHAnsi" w:hAnsiTheme="minorHAnsi"/>
          <w:b/>
        </w:rPr>
        <w:t xml:space="preserve"> </w:t>
      </w:r>
      <w:r w:rsidR="00392024" w:rsidRPr="00392024">
        <w:rPr>
          <w:rFonts w:asciiTheme="minorHAnsi" w:hAnsiTheme="minorHAnsi"/>
          <w:bCs/>
          <w:u w:val="single"/>
        </w:rPr>
        <w:t xml:space="preserve">A minimum grade of C is required for </w:t>
      </w:r>
      <w:r w:rsidR="00B567F6">
        <w:rPr>
          <w:rFonts w:asciiTheme="minorHAnsi" w:hAnsiTheme="minorHAnsi"/>
          <w:bCs/>
          <w:u w:val="single"/>
        </w:rPr>
        <w:t>G</w:t>
      </w:r>
      <w:r w:rsidR="00392024" w:rsidRPr="00392024">
        <w:rPr>
          <w:rFonts w:asciiTheme="minorHAnsi" w:hAnsiTheme="minorHAnsi"/>
          <w:bCs/>
          <w:u w:val="single"/>
        </w:rPr>
        <w:t xml:space="preserve">eneral </w:t>
      </w:r>
      <w:r w:rsidR="00B567F6">
        <w:rPr>
          <w:rFonts w:asciiTheme="minorHAnsi" w:hAnsiTheme="minorHAnsi"/>
          <w:bCs/>
          <w:u w:val="single"/>
        </w:rPr>
        <w:t>E</w:t>
      </w:r>
      <w:r w:rsidR="00392024" w:rsidRPr="00392024">
        <w:rPr>
          <w:rFonts w:asciiTheme="minorHAnsi" w:hAnsiTheme="minorHAnsi"/>
          <w:bCs/>
          <w:u w:val="single"/>
        </w:rPr>
        <w:t>ducation credit</w:t>
      </w:r>
      <w:r w:rsidR="00392024">
        <w:rPr>
          <w:rFonts w:asciiTheme="minorHAnsi" w:hAnsiTheme="minorHAnsi"/>
          <w:bCs/>
        </w:rPr>
        <w:t>.</w:t>
      </w:r>
    </w:p>
    <w:p w14:paraId="005B9D9C" w14:textId="77777777" w:rsidR="00392024" w:rsidRPr="00A245B2" w:rsidRDefault="00392024" w:rsidP="00147213">
      <w:pPr>
        <w:ind w:left="547"/>
        <w:rPr>
          <w:rFonts w:asciiTheme="minorHAnsi" w:hAnsiTheme="minorHAnsi"/>
          <w:b/>
        </w:rPr>
      </w:pPr>
    </w:p>
    <w:p w14:paraId="082ECCE4" w14:textId="7DC1D23F" w:rsidR="00EC6DFB" w:rsidRPr="00C903F0" w:rsidRDefault="005E60FC" w:rsidP="00C903F0">
      <w:pPr>
        <w:pStyle w:val="ListParagraph"/>
        <w:numPr>
          <w:ilvl w:val="0"/>
          <w:numId w:val="31"/>
        </w:numPr>
        <w:rPr>
          <w:rFonts w:asciiTheme="minorHAnsi" w:hAnsiTheme="minorHAnsi"/>
        </w:rPr>
      </w:pPr>
      <w:bookmarkStart w:id="0" w:name="_Hlk522257770"/>
      <w:r w:rsidRPr="00C903F0">
        <w:rPr>
          <w:rFonts w:asciiTheme="minorHAnsi" w:hAnsiTheme="minorHAnsi"/>
          <w:b/>
          <w:bCs/>
        </w:rPr>
        <w:t xml:space="preserve">Event Summaries and Discussion: </w:t>
      </w:r>
      <w:r w:rsidRPr="00C903F0">
        <w:rPr>
          <w:rFonts w:asciiTheme="minorHAnsi" w:hAnsiTheme="minorHAnsi"/>
        </w:rPr>
        <w:t>30% of the final grade</w:t>
      </w:r>
      <w:r w:rsidR="005D1468" w:rsidRPr="00C903F0">
        <w:rPr>
          <w:rFonts w:asciiTheme="minorHAnsi" w:hAnsiTheme="minorHAnsi"/>
        </w:rPr>
        <w:t xml:space="preserve"> will </w:t>
      </w:r>
      <w:r w:rsidRPr="00C903F0">
        <w:rPr>
          <w:rFonts w:asciiTheme="minorHAnsi" w:hAnsiTheme="minorHAnsi"/>
        </w:rPr>
        <w:t xml:space="preserve">consist of </w:t>
      </w:r>
      <w:r w:rsidR="00ED0FF6" w:rsidRPr="00C903F0">
        <w:rPr>
          <w:rFonts w:asciiTheme="minorHAnsi" w:hAnsiTheme="minorHAnsi"/>
        </w:rPr>
        <w:t xml:space="preserve">written summaries &amp; </w:t>
      </w:r>
      <w:r w:rsidR="00F00E46">
        <w:rPr>
          <w:rFonts w:asciiTheme="minorHAnsi" w:hAnsiTheme="minorHAnsi"/>
        </w:rPr>
        <w:t>online</w:t>
      </w:r>
      <w:r w:rsidRPr="00C903F0">
        <w:rPr>
          <w:rFonts w:asciiTheme="minorHAnsi" w:hAnsiTheme="minorHAnsi"/>
        </w:rPr>
        <w:t xml:space="preserve"> </w:t>
      </w:r>
      <w:r w:rsidR="002E03EE" w:rsidRPr="00C903F0">
        <w:rPr>
          <w:rFonts w:asciiTheme="minorHAnsi" w:hAnsiTheme="minorHAnsi"/>
        </w:rPr>
        <w:t xml:space="preserve">discussion of </w:t>
      </w:r>
      <w:r w:rsidR="00A245B2" w:rsidRPr="00C903F0">
        <w:rPr>
          <w:rFonts w:asciiTheme="minorHAnsi" w:hAnsiTheme="minorHAnsi"/>
        </w:rPr>
        <w:t>hazard/disaster events</w:t>
      </w:r>
      <w:r w:rsidR="002D3C4C" w:rsidRPr="00C903F0">
        <w:rPr>
          <w:rFonts w:asciiTheme="minorHAnsi" w:hAnsiTheme="minorHAnsi"/>
        </w:rPr>
        <w:t xml:space="preserve"> during the </w:t>
      </w:r>
      <w:r w:rsidR="00761446">
        <w:rPr>
          <w:rFonts w:asciiTheme="minorHAnsi" w:hAnsiTheme="minorHAnsi"/>
        </w:rPr>
        <w:t>five</w:t>
      </w:r>
      <w:r w:rsidR="00F00E46">
        <w:rPr>
          <w:rFonts w:asciiTheme="minorHAnsi" w:hAnsiTheme="minorHAnsi"/>
        </w:rPr>
        <w:t xml:space="preserve"> modules in which students participate in these exercises</w:t>
      </w:r>
      <w:r w:rsidR="00DB2B2C" w:rsidRPr="00C903F0">
        <w:rPr>
          <w:rFonts w:asciiTheme="minorHAnsi" w:hAnsiTheme="minorHAnsi"/>
        </w:rPr>
        <w:t xml:space="preserve">. Students </w:t>
      </w:r>
      <w:r w:rsidR="00390FC7" w:rsidRPr="00C903F0">
        <w:rPr>
          <w:rFonts w:asciiTheme="minorHAnsi" w:hAnsiTheme="minorHAnsi"/>
        </w:rPr>
        <w:t xml:space="preserve">are expected to </w:t>
      </w:r>
      <w:r w:rsidR="00E0403F">
        <w:rPr>
          <w:rFonts w:asciiTheme="minorHAnsi" w:hAnsiTheme="minorHAnsi"/>
        </w:rPr>
        <w:t>write</w:t>
      </w:r>
      <w:r w:rsidR="00ED0FF6" w:rsidRPr="00C903F0">
        <w:rPr>
          <w:rFonts w:asciiTheme="minorHAnsi" w:hAnsiTheme="minorHAnsi"/>
        </w:rPr>
        <w:t xml:space="preserve"> brief summaries o</w:t>
      </w:r>
      <w:r w:rsidR="00A245B2" w:rsidRPr="00C903F0">
        <w:rPr>
          <w:rFonts w:asciiTheme="minorHAnsi" w:hAnsiTheme="minorHAnsi"/>
        </w:rPr>
        <w:t>n recent events</w:t>
      </w:r>
      <w:r w:rsidR="004A524D" w:rsidRPr="00C903F0">
        <w:rPr>
          <w:rFonts w:asciiTheme="minorHAnsi" w:hAnsiTheme="minorHAnsi"/>
        </w:rPr>
        <w:t xml:space="preserve"> including information </w:t>
      </w:r>
      <w:r w:rsidRPr="00C903F0">
        <w:rPr>
          <w:rFonts w:asciiTheme="minorHAnsi" w:hAnsiTheme="minorHAnsi"/>
        </w:rPr>
        <w:t>describing key geographic event attributes</w:t>
      </w:r>
      <w:r w:rsidR="00794B06" w:rsidRPr="00C903F0">
        <w:rPr>
          <w:rFonts w:asciiTheme="minorHAnsi" w:hAnsiTheme="minorHAnsi"/>
        </w:rPr>
        <w:t>;</w:t>
      </w:r>
      <w:r w:rsidR="004A524D" w:rsidRPr="00C903F0">
        <w:rPr>
          <w:rFonts w:asciiTheme="minorHAnsi" w:hAnsiTheme="minorHAnsi"/>
        </w:rPr>
        <w:t xml:space="preserve"> </w:t>
      </w:r>
      <w:r w:rsidRPr="00C903F0">
        <w:rPr>
          <w:rFonts w:asciiTheme="minorHAnsi" w:hAnsiTheme="minorHAnsi"/>
        </w:rPr>
        <w:t>preparedness and warning systems</w:t>
      </w:r>
      <w:r w:rsidR="00794B06" w:rsidRPr="00C903F0">
        <w:rPr>
          <w:rFonts w:asciiTheme="minorHAnsi" w:hAnsiTheme="minorHAnsi"/>
        </w:rPr>
        <w:t>;</w:t>
      </w:r>
      <w:r w:rsidRPr="00C903F0">
        <w:rPr>
          <w:rFonts w:asciiTheme="minorHAnsi" w:hAnsiTheme="minorHAnsi"/>
        </w:rPr>
        <w:t xml:space="preserve"> </w:t>
      </w:r>
      <w:r w:rsidR="00794B06" w:rsidRPr="00C903F0">
        <w:rPr>
          <w:rFonts w:asciiTheme="minorHAnsi" w:hAnsiTheme="minorHAnsi"/>
        </w:rPr>
        <w:t xml:space="preserve">relevant social, cultural, economic, &amp; political vulnerabilities; </w:t>
      </w:r>
      <w:r w:rsidR="004A524D" w:rsidRPr="00C903F0">
        <w:rPr>
          <w:rFonts w:asciiTheme="minorHAnsi" w:hAnsiTheme="minorHAnsi"/>
        </w:rPr>
        <w:t>losses and impacts</w:t>
      </w:r>
      <w:r w:rsidR="00794B06" w:rsidRPr="00C903F0">
        <w:rPr>
          <w:rFonts w:asciiTheme="minorHAnsi" w:hAnsiTheme="minorHAnsi"/>
        </w:rPr>
        <w:t>;</w:t>
      </w:r>
      <w:r w:rsidR="004A524D" w:rsidRPr="00C903F0">
        <w:rPr>
          <w:rFonts w:asciiTheme="minorHAnsi" w:hAnsiTheme="minorHAnsi"/>
        </w:rPr>
        <w:t xml:space="preserve"> and </w:t>
      </w:r>
      <w:r w:rsidRPr="00C903F0">
        <w:rPr>
          <w:rFonts w:asciiTheme="minorHAnsi" w:hAnsiTheme="minorHAnsi"/>
        </w:rPr>
        <w:t xml:space="preserve">post-event </w:t>
      </w:r>
      <w:r w:rsidR="004A524D" w:rsidRPr="00C903F0">
        <w:rPr>
          <w:rFonts w:asciiTheme="minorHAnsi" w:hAnsiTheme="minorHAnsi"/>
        </w:rPr>
        <w:t>response activities</w:t>
      </w:r>
      <w:r w:rsidR="000B2741" w:rsidRPr="00C903F0">
        <w:rPr>
          <w:rFonts w:asciiTheme="minorHAnsi" w:hAnsiTheme="minorHAnsi"/>
        </w:rPr>
        <w:t>.</w:t>
      </w:r>
      <w:r w:rsidR="000B171D">
        <w:rPr>
          <w:rFonts w:asciiTheme="minorHAnsi" w:hAnsiTheme="minorHAnsi"/>
        </w:rPr>
        <w:t xml:space="preserve"> Students will also </w:t>
      </w:r>
      <w:r w:rsidR="00F17253">
        <w:rPr>
          <w:rFonts w:asciiTheme="minorHAnsi" w:hAnsiTheme="minorHAnsi"/>
        </w:rPr>
        <w:t>read and reply to</w:t>
      </w:r>
      <w:r w:rsidR="00123EAE">
        <w:rPr>
          <w:rFonts w:asciiTheme="minorHAnsi" w:hAnsiTheme="minorHAnsi"/>
        </w:rPr>
        <w:t xml:space="preserve"> two other summaries written by peers in the class.</w:t>
      </w:r>
    </w:p>
    <w:p w14:paraId="07B5F14E" w14:textId="533FADC7" w:rsidR="00ED0FF6" w:rsidRDefault="00ED0FF6" w:rsidP="00EC6DFB">
      <w:pPr>
        <w:ind w:left="547"/>
        <w:rPr>
          <w:rFonts w:asciiTheme="minorHAnsi" w:hAnsiTheme="minorHAnsi"/>
        </w:rPr>
      </w:pPr>
    </w:p>
    <w:p w14:paraId="05410754" w14:textId="62347013" w:rsidR="00ED0FF6" w:rsidRDefault="00ED0FF6" w:rsidP="00ED0FF6">
      <w:pPr>
        <w:ind w:left="547"/>
        <w:rPr>
          <w:rFonts w:asciiTheme="minorHAnsi" w:hAnsiTheme="minorHAnsi"/>
          <w:i/>
        </w:rPr>
      </w:pPr>
      <w:r>
        <w:rPr>
          <w:rFonts w:asciiTheme="minorHAnsi" w:hAnsiTheme="minorHAnsi"/>
          <w:i/>
        </w:rPr>
        <w:t xml:space="preserve">Rubric for Evaluation: </w:t>
      </w:r>
      <w:r w:rsidR="00C903F0">
        <w:rPr>
          <w:rFonts w:asciiTheme="minorHAnsi" w:hAnsiTheme="minorHAnsi"/>
          <w:i/>
        </w:rPr>
        <w:t>Written</w:t>
      </w:r>
      <w:r>
        <w:rPr>
          <w:rFonts w:asciiTheme="minorHAnsi" w:hAnsiTheme="minorHAnsi"/>
          <w:i/>
        </w:rPr>
        <w:t xml:space="preserve"> Hazard Event Summaries &amp; </w:t>
      </w:r>
      <w:r w:rsidR="006B3C03">
        <w:rPr>
          <w:rFonts w:asciiTheme="minorHAnsi" w:hAnsiTheme="minorHAnsi"/>
          <w:i/>
        </w:rPr>
        <w:t>Group</w:t>
      </w:r>
      <w:r>
        <w:rPr>
          <w:rFonts w:asciiTheme="minorHAnsi" w:hAnsiTheme="minorHAnsi"/>
          <w:i/>
        </w:rPr>
        <w:t xml:space="preserve"> </w:t>
      </w:r>
      <w:r w:rsidR="006B3C03">
        <w:rPr>
          <w:rFonts w:asciiTheme="minorHAnsi" w:hAnsiTheme="minorHAnsi"/>
          <w:i/>
        </w:rPr>
        <w:t>Activity</w:t>
      </w:r>
    </w:p>
    <w:p w14:paraId="2AC2CB67" w14:textId="77777777" w:rsidR="00ED0FF6" w:rsidRDefault="00ED0FF6" w:rsidP="00ED0FF6">
      <w:pPr>
        <w:ind w:left="547"/>
        <w:rPr>
          <w:rFonts w:asciiTheme="minorHAnsi" w:hAnsiTheme="minorHAnsi"/>
          <w:i/>
        </w:rPr>
      </w:pPr>
    </w:p>
    <w:p w14:paraId="7C5A5C4C" w14:textId="2BBDE88A" w:rsidR="00ED0FF6" w:rsidRDefault="006B3C03" w:rsidP="00ED0FF6">
      <w:pPr>
        <w:ind w:left="547"/>
        <w:rPr>
          <w:rFonts w:asciiTheme="minorHAnsi" w:hAnsiTheme="minorHAnsi"/>
          <w:i/>
          <w:sz w:val="16"/>
          <w:szCs w:val="16"/>
        </w:rPr>
      </w:pPr>
      <w:r>
        <w:rPr>
          <w:rFonts w:asciiTheme="minorHAnsi" w:hAnsiTheme="minorHAnsi"/>
          <w:i/>
          <w:sz w:val="16"/>
          <w:szCs w:val="16"/>
        </w:rPr>
        <w:t xml:space="preserve"> </w:t>
      </w:r>
      <w:r w:rsidR="00ED0FF6">
        <w:rPr>
          <w:rFonts w:asciiTheme="minorHAnsi" w:hAnsiTheme="minorHAnsi"/>
          <w:i/>
          <w:sz w:val="16"/>
          <w:szCs w:val="16"/>
        </w:rPr>
        <w:t xml:space="preserve">(Adapted from two sources: Solan &amp; Linardopoulos 2011, </w:t>
      </w:r>
      <w:hyperlink r:id="rId11" w:history="1">
        <w:r w:rsidR="00ED0FF6" w:rsidRPr="008425B6">
          <w:rPr>
            <w:rStyle w:val="Hyperlink"/>
            <w:rFonts w:asciiTheme="minorHAnsi" w:hAnsiTheme="minorHAnsi"/>
            <w:i/>
            <w:sz w:val="16"/>
            <w:szCs w:val="16"/>
          </w:rPr>
          <w:t>http://jolt.merlot.org/vol7no4/linardopoulos_1211.htm</w:t>
        </w:r>
      </w:hyperlink>
      <w:r w:rsidR="00ED0FF6">
        <w:rPr>
          <w:rFonts w:asciiTheme="minorHAnsi" w:hAnsiTheme="minorHAnsi"/>
          <w:i/>
          <w:sz w:val="16"/>
          <w:szCs w:val="16"/>
        </w:rPr>
        <w:t xml:space="preserve">; Reflection/Discussion Critique Rubric, </w:t>
      </w:r>
      <w:hyperlink r:id="rId12" w:history="1">
        <w:r w:rsidR="00ED0FF6" w:rsidRPr="008425B6">
          <w:rPr>
            <w:rStyle w:val="Hyperlink"/>
            <w:rFonts w:asciiTheme="minorHAnsi" w:hAnsiTheme="minorHAnsi"/>
            <w:i/>
            <w:sz w:val="16"/>
            <w:szCs w:val="16"/>
          </w:rPr>
          <w:t>http://www.rcampus.com/rubricshowc.cfm?sp=yes&amp;code=D97AAC&amp;</w:t>
        </w:r>
      </w:hyperlink>
      <w:r w:rsidR="00ED0FF6">
        <w:rPr>
          <w:rFonts w:asciiTheme="minorHAnsi" w:hAnsiTheme="minorHAnsi"/>
          <w:i/>
          <w:sz w:val="16"/>
          <w:szCs w:val="16"/>
        </w:rPr>
        <w:t>.</w:t>
      </w:r>
    </w:p>
    <w:p w14:paraId="3193BA9C" w14:textId="77777777" w:rsidR="00ED0FF6" w:rsidRDefault="00ED0FF6" w:rsidP="00ED0FF6">
      <w:pPr>
        <w:ind w:left="547"/>
        <w:rPr>
          <w:rFonts w:asciiTheme="minorHAnsi" w:hAnsiTheme="minorHAnsi"/>
          <w:i/>
        </w:rPr>
      </w:pPr>
    </w:p>
    <w:tbl>
      <w:tblPr>
        <w:tblStyle w:val="TableGrid"/>
        <w:tblW w:w="0" w:type="auto"/>
        <w:tblInd w:w="547" w:type="dxa"/>
        <w:tblLook w:val="04A0" w:firstRow="1" w:lastRow="0" w:firstColumn="1" w:lastColumn="0" w:noHBand="0" w:noVBand="1"/>
      </w:tblPr>
      <w:tblGrid>
        <w:gridCol w:w="2561"/>
        <w:gridCol w:w="2737"/>
        <w:gridCol w:w="2384"/>
        <w:gridCol w:w="2561"/>
      </w:tblGrid>
      <w:tr w:rsidR="00ED0FF6" w14:paraId="5624220B" w14:textId="77777777" w:rsidTr="001D0D79">
        <w:tc>
          <w:tcPr>
            <w:tcW w:w="2561" w:type="dxa"/>
            <w:shd w:val="clear" w:color="auto" w:fill="BFBFBF" w:themeFill="background1" w:themeFillShade="BF"/>
            <w:vAlign w:val="center"/>
          </w:tcPr>
          <w:p w14:paraId="0B6AB4D6" w14:textId="77777777" w:rsidR="00ED0FF6" w:rsidRDefault="00ED0FF6" w:rsidP="001D0D79">
            <w:pPr>
              <w:jc w:val="center"/>
              <w:rPr>
                <w:rFonts w:asciiTheme="minorHAnsi" w:hAnsiTheme="minorHAnsi"/>
                <w:color w:val="FF0000"/>
              </w:rPr>
            </w:pPr>
            <w:r w:rsidRPr="007F755D">
              <w:rPr>
                <w:rFonts w:asciiTheme="minorHAnsi" w:hAnsiTheme="minorHAnsi"/>
                <w:b/>
              </w:rPr>
              <w:t>Evaluation Category</w:t>
            </w:r>
          </w:p>
        </w:tc>
        <w:tc>
          <w:tcPr>
            <w:tcW w:w="2737" w:type="dxa"/>
            <w:shd w:val="clear" w:color="auto" w:fill="BFBFBF" w:themeFill="background1" w:themeFillShade="BF"/>
            <w:vAlign w:val="center"/>
          </w:tcPr>
          <w:p w14:paraId="17A83822" w14:textId="77777777" w:rsidR="00ED0FF6" w:rsidRDefault="00ED0FF6" w:rsidP="001D0D79">
            <w:pPr>
              <w:jc w:val="center"/>
              <w:rPr>
                <w:rFonts w:asciiTheme="minorHAnsi" w:hAnsiTheme="minorHAnsi"/>
                <w:color w:val="FF0000"/>
              </w:rPr>
            </w:pPr>
            <w:r>
              <w:rPr>
                <w:rFonts w:asciiTheme="minorHAnsi" w:hAnsiTheme="minorHAnsi"/>
                <w:b/>
              </w:rPr>
              <w:t>Standards for Excellent</w:t>
            </w:r>
            <w:r w:rsidRPr="007F755D">
              <w:rPr>
                <w:rFonts w:asciiTheme="minorHAnsi" w:hAnsiTheme="minorHAnsi"/>
                <w:b/>
              </w:rPr>
              <w:t xml:space="preserve"> Work</w:t>
            </w:r>
          </w:p>
        </w:tc>
        <w:tc>
          <w:tcPr>
            <w:tcW w:w="2384" w:type="dxa"/>
            <w:shd w:val="clear" w:color="auto" w:fill="BFBFBF" w:themeFill="background1" w:themeFillShade="BF"/>
            <w:vAlign w:val="center"/>
          </w:tcPr>
          <w:p w14:paraId="2B7E2148" w14:textId="77777777" w:rsidR="00ED0FF6" w:rsidRDefault="00ED0FF6" w:rsidP="001D0D79">
            <w:pPr>
              <w:jc w:val="center"/>
              <w:rPr>
                <w:rFonts w:asciiTheme="minorHAnsi" w:hAnsiTheme="minorHAnsi"/>
                <w:color w:val="FF0000"/>
              </w:rPr>
            </w:pPr>
            <w:r w:rsidRPr="007F755D">
              <w:rPr>
                <w:rFonts w:asciiTheme="minorHAnsi" w:hAnsiTheme="minorHAnsi"/>
                <w:b/>
              </w:rPr>
              <w:t>Points</w:t>
            </w:r>
          </w:p>
        </w:tc>
        <w:tc>
          <w:tcPr>
            <w:tcW w:w="2561" w:type="dxa"/>
            <w:shd w:val="clear" w:color="auto" w:fill="BFBFBF" w:themeFill="background1" w:themeFillShade="BF"/>
            <w:vAlign w:val="center"/>
          </w:tcPr>
          <w:p w14:paraId="20CF9216" w14:textId="77777777" w:rsidR="00ED0FF6" w:rsidRDefault="00ED0FF6" w:rsidP="001D0D79">
            <w:pPr>
              <w:jc w:val="center"/>
              <w:rPr>
                <w:rFonts w:asciiTheme="minorHAnsi" w:hAnsiTheme="minorHAnsi"/>
                <w:color w:val="FF0000"/>
              </w:rPr>
            </w:pPr>
            <w:r>
              <w:rPr>
                <w:rFonts w:asciiTheme="minorHAnsi" w:hAnsiTheme="minorHAnsi"/>
                <w:b/>
              </w:rPr>
              <w:t xml:space="preserve">Instructor </w:t>
            </w:r>
            <w:r w:rsidRPr="007F755D">
              <w:rPr>
                <w:rFonts w:asciiTheme="minorHAnsi" w:hAnsiTheme="minorHAnsi"/>
                <w:b/>
              </w:rPr>
              <w:t>Comments</w:t>
            </w:r>
          </w:p>
        </w:tc>
      </w:tr>
      <w:tr w:rsidR="00ED0FF6" w14:paraId="29E68B07" w14:textId="77777777" w:rsidTr="001D0D79">
        <w:tc>
          <w:tcPr>
            <w:tcW w:w="2561" w:type="dxa"/>
            <w:vAlign w:val="center"/>
          </w:tcPr>
          <w:p w14:paraId="433AE7D9" w14:textId="73D03021" w:rsidR="00ED0FF6" w:rsidRPr="0065375B" w:rsidRDefault="005F563F" w:rsidP="005F563F">
            <w:pPr>
              <w:jc w:val="center"/>
              <w:rPr>
                <w:rFonts w:asciiTheme="minorHAnsi" w:hAnsiTheme="minorHAnsi"/>
                <w:b/>
              </w:rPr>
            </w:pPr>
            <w:r>
              <w:rPr>
                <w:rFonts w:asciiTheme="minorHAnsi" w:hAnsiTheme="minorHAnsi"/>
                <w:b/>
              </w:rPr>
              <w:t>Provide Basic</w:t>
            </w:r>
            <w:r w:rsidR="00ED0FF6" w:rsidRPr="0065375B">
              <w:rPr>
                <w:rFonts w:asciiTheme="minorHAnsi" w:hAnsiTheme="minorHAnsi"/>
                <w:b/>
              </w:rPr>
              <w:t xml:space="preserve"> </w:t>
            </w:r>
            <w:r>
              <w:rPr>
                <w:rFonts w:asciiTheme="minorHAnsi" w:hAnsiTheme="minorHAnsi"/>
                <w:b/>
              </w:rPr>
              <w:t>Event Facts</w:t>
            </w:r>
          </w:p>
        </w:tc>
        <w:tc>
          <w:tcPr>
            <w:tcW w:w="2737" w:type="dxa"/>
          </w:tcPr>
          <w:p w14:paraId="45DD403B" w14:textId="7291BE95" w:rsidR="00ED0FF6" w:rsidRDefault="005F563F" w:rsidP="001D0D79">
            <w:pPr>
              <w:pStyle w:val="ListParagraph"/>
              <w:numPr>
                <w:ilvl w:val="0"/>
                <w:numId w:val="30"/>
              </w:numPr>
              <w:rPr>
                <w:rFonts w:asciiTheme="minorHAnsi" w:hAnsiTheme="minorHAnsi"/>
              </w:rPr>
            </w:pPr>
            <w:r>
              <w:rPr>
                <w:rFonts w:asciiTheme="minorHAnsi" w:hAnsiTheme="minorHAnsi"/>
              </w:rPr>
              <w:t>Describe geographic locations</w:t>
            </w:r>
          </w:p>
          <w:p w14:paraId="53F5ED73" w14:textId="065CEC51" w:rsidR="00ED0FF6" w:rsidRDefault="005F563F" w:rsidP="001D0D79">
            <w:pPr>
              <w:pStyle w:val="ListParagraph"/>
              <w:numPr>
                <w:ilvl w:val="0"/>
                <w:numId w:val="30"/>
              </w:numPr>
              <w:rPr>
                <w:rFonts w:asciiTheme="minorHAnsi" w:hAnsiTheme="minorHAnsi"/>
              </w:rPr>
            </w:pPr>
            <w:r>
              <w:rPr>
                <w:rFonts w:asciiTheme="minorHAnsi" w:hAnsiTheme="minorHAnsi"/>
              </w:rPr>
              <w:t>Give dates/times of events</w:t>
            </w:r>
          </w:p>
          <w:p w14:paraId="18472DB2" w14:textId="77777777" w:rsidR="00ED0FF6" w:rsidRDefault="005F563F" w:rsidP="001D0D79">
            <w:pPr>
              <w:pStyle w:val="ListParagraph"/>
              <w:numPr>
                <w:ilvl w:val="0"/>
                <w:numId w:val="30"/>
              </w:numPr>
              <w:rPr>
                <w:rFonts w:asciiTheme="minorHAnsi" w:hAnsiTheme="minorHAnsi"/>
              </w:rPr>
            </w:pPr>
            <w:r>
              <w:rPr>
                <w:rFonts w:asciiTheme="minorHAnsi" w:hAnsiTheme="minorHAnsi"/>
              </w:rPr>
              <w:t>Describe hazard event types</w:t>
            </w:r>
          </w:p>
          <w:p w14:paraId="1CA342B3" w14:textId="7731246A" w:rsidR="007305F1" w:rsidRPr="000E75F0" w:rsidRDefault="007305F1" w:rsidP="001D0D79">
            <w:pPr>
              <w:pStyle w:val="ListParagraph"/>
              <w:numPr>
                <w:ilvl w:val="0"/>
                <w:numId w:val="30"/>
              </w:numPr>
              <w:rPr>
                <w:rFonts w:asciiTheme="minorHAnsi" w:hAnsiTheme="minorHAnsi"/>
              </w:rPr>
            </w:pPr>
            <w:r>
              <w:rPr>
                <w:rFonts w:asciiTheme="minorHAnsi" w:hAnsiTheme="minorHAnsi"/>
              </w:rPr>
              <w:t>Include maps as appropriate</w:t>
            </w:r>
          </w:p>
        </w:tc>
        <w:tc>
          <w:tcPr>
            <w:tcW w:w="2384" w:type="dxa"/>
            <w:vAlign w:val="center"/>
          </w:tcPr>
          <w:p w14:paraId="3E429269" w14:textId="7302831E" w:rsidR="00ED0FF6" w:rsidRPr="000E75F0" w:rsidRDefault="00ED0FF6" w:rsidP="001D0D79">
            <w:pPr>
              <w:jc w:val="center"/>
              <w:rPr>
                <w:rFonts w:asciiTheme="minorHAnsi" w:hAnsiTheme="minorHAnsi"/>
              </w:rPr>
            </w:pPr>
            <w:r>
              <w:rPr>
                <w:rFonts w:asciiTheme="minorHAnsi" w:hAnsiTheme="minorHAnsi"/>
              </w:rPr>
              <w:t xml:space="preserve"> /</w:t>
            </w:r>
            <w:r w:rsidR="009C5AF5">
              <w:rPr>
                <w:rFonts w:asciiTheme="minorHAnsi" w:hAnsiTheme="minorHAnsi"/>
              </w:rPr>
              <w:t>5</w:t>
            </w:r>
          </w:p>
        </w:tc>
        <w:tc>
          <w:tcPr>
            <w:tcW w:w="2561" w:type="dxa"/>
          </w:tcPr>
          <w:p w14:paraId="1AF7A7A1" w14:textId="77777777" w:rsidR="00ED0FF6" w:rsidRPr="000E75F0" w:rsidRDefault="00ED0FF6" w:rsidP="001D0D79">
            <w:pPr>
              <w:rPr>
                <w:rFonts w:asciiTheme="minorHAnsi" w:hAnsiTheme="minorHAnsi"/>
              </w:rPr>
            </w:pPr>
          </w:p>
        </w:tc>
      </w:tr>
      <w:tr w:rsidR="00ED0FF6" w14:paraId="3CDDF73C" w14:textId="77777777" w:rsidTr="001D0D79">
        <w:tc>
          <w:tcPr>
            <w:tcW w:w="2561" w:type="dxa"/>
            <w:vAlign w:val="center"/>
          </w:tcPr>
          <w:p w14:paraId="0C706696" w14:textId="7CE0A292" w:rsidR="00ED0FF6" w:rsidRPr="0065375B" w:rsidRDefault="005F563F" w:rsidP="001D0D79">
            <w:pPr>
              <w:jc w:val="center"/>
              <w:rPr>
                <w:rFonts w:asciiTheme="minorHAnsi" w:hAnsiTheme="minorHAnsi"/>
                <w:b/>
              </w:rPr>
            </w:pPr>
            <w:r>
              <w:rPr>
                <w:rFonts w:asciiTheme="minorHAnsi" w:hAnsiTheme="minorHAnsi"/>
                <w:b/>
              </w:rPr>
              <w:t>Physical Dimensions of Hazard Events</w:t>
            </w:r>
          </w:p>
        </w:tc>
        <w:tc>
          <w:tcPr>
            <w:tcW w:w="2737" w:type="dxa"/>
          </w:tcPr>
          <w:p w14:paraId="4F1C3034" w14:textId="407BB3F5" w:rsidR="00ED0FF6" w:rsidRPr="007305F1" w:rsidRDefault="007305F1" w:rsidP="001D0D79">
            <w:pPr>
              <w:pStyle w:val="ListParagraph"/>
              <w:numPr>
                <w:ilvl w:val="0"/>
                <w:numId w:val="30"/>
              </w:numPr>
              <w:rPr>
                <w:rFonts w:asciiTheme="minorHAnsi" w:hAnsiTheme="minorHAnsi"/>
              </w:rPr>
            </w:pPr>
            <w:r w:rsidRPr="007305F1">
              <w:rPr>
                <w:rFonts w:asciiTheme="minorHAnsi" w:hAnsiTheme="minorHAnsi"/>
              </w:rPr>
              <w:t>Describe events in terms of magnitude/intensity, spatial distribution, areal extent, rate of onset, seasonality, etc.</w:t>
            </w:r>
          </w:p>
          <w:p w14:paraId="07721F13" w14:textId="63A1B9F1" w:rsidR="007305F1" w:rsidRPr="007305F1" w:rsidRDefault="007305F1" w:rsidP="007305F1">
            <w:pPr>
              <w:pStyle w:val="ListParagraph"/>
              <w:numPr>
                <w:ilvl w:val="0"/>
                <w:numId w:val="30"/>
              </w:numPr>
              <w:rPr>
                <w:rFonts w:asciiTheme="minorHAnsi" w:hAnsiTheme="minorHAnsi"/>
              </w:rPr>
            </w:pPr>
            <w:r w:rsidRPr="007305F1">
              <w:rPr>
                <w:rFonts w:asciiTheme="minorHAnsi" w:hAnsiTheme="minorHAnsi"/>
              </w:rPr>
              <w:lastRenderedPageBreak/>
              <w:t>Discuss briefly local climate and/or topography of event locations, if relevant</w:t>
            </w:r>
          </w:p>
        </w:tc>
        <w:tc>
          <w:tcPr>
            <w:tcW w:w="2384" w:type="dxa"/>
            <w:vAlign w:val="center"/>
          </w:tcPr>
          <w:p w14:paraId="401EC9C2" w14:textId="26B2E5EF" w:rsidR="00ED0FF6" w:rsidRPr="000E75F0" w:rsidRDefault="00ED0FF6" w:rsidP="001D0D79">
            <w:pPr>
              <w:jc w:val="center"/>
              <w:rPr>
                <w:rFonts w:asciiTheme="minorHAnsi" w:hAnsiTheme="minorHAnsi"/>
              </w:rPr>
            </w:pPr>
            <w:r>
              <w:rPr>
                <w:rFonts w:asciiTheme="minorHAnsi" w:hAnsiTheme="minorHAnsi"/>
              </w:rPr>
              <w:lastRenderedPageBreak/>
              <w:t xml:space="preserve"> /</w:t>
            </w:r>
            <w:r w:rsidR="009C5AF5">
              <w:rPr>
                <w:rFonts w:asciiTheme="minorHAnsi" w:hAnsiTheme="minorHAnsi"/>
              </w:rPr>
              <w:t>10</w:t>
            </w:r>
          </w:p>
        </w:tc>
        <w:tc>
          <w:tcPr>
            <w:tcW w:w="2561" w:type="dxa"/>
          </w:tcPr>
          <w:p w14:paraId="782EF79B" w14:textId="77777777" w:rsidR="00ED0FF6" w:rsidRPr="000E75F0" w:rsidRDefault="00ED0FF6" w:rsidP="001D0D79">
            <w:pPr>
              <w:rPr>
                <w:rFonts w:asciiTheme="minorHAnsi" w:hAnsiTheme="minorHAnsi"/>
              </w:rPr>
            </w:pPr>
          </w:p>
        </w:tc>
      </w:tr>
      <w:tr w:rsidR="00ED0FF6" w14:paraId="69121CE5" w14:textId="77777777" w:rsidTr="001D0D79">
        <w:tc>
          <w:tcPr>
            <w:tcW w:w="2561" w:type="dxa"/>
            <w:vAlign w:val="center"/>
          </w:tcPr>
          <w:p w14:paraId="2A629170" w14:textId="793D63CC" w:rsidR="00ED0FF6" w:rsidRPr="0065375B" w:rsidRDefault="007C62B4" w:rsidP="007C62B4">
            <w:pPr>
              <w:jc w:val="center"/>
              <w:rPr>
                <w:rFonts w:asciiTheme="minorHAnsi" w:hAnsiTheme="minorHAnsi"/>
                <w:b/>
              </w:rPr>
            </w:pPr>
            <w:r>
              <w:rPr>
                <w:rFonts w:asciiTheme="minorHAnsi" w:hAnsiTheme="minorHAnsi"/>
                <w:b/>
              </w:rPr>
              <w:t>Societal Vulnerability</w:t>
            </w:r>
            <w:r w:rsidR="00CE0C39">
              <w:rPr>
                <w:rFonts w:asciiTheme="minorHAnsi" w:hAnsiTheme="minorHAnsi"/>
                <w:b/>
              </w:rPr>
              <w:t>, Resilience,</w:t>
            </w:r>
            <w:r>
              <w:rPr>
                <w:rFonts w:asciiTheme="minorHAnsi" w:hAnsiTheme="minorHAnsi"/>
                <w:b/>
              </w:rPr>
              <w:t xml:space="preserve"> and Impacts</w:t>
            </w:r>
          </w:p>
        </w:tc>
        <w:tc>
          <w:tcPr>
            <w:tcW w:w="2737" w:type="dxa"/>
          </w:tcPr>
          <w:p w14:paraId="63A18E9C" w14:textId="1838868F" w:rsidR="00ED0FF6" w:rsidRPr="00D44EE0" w:rsidRDefault="00D44EE0" w:rsidP="007C62B4">
            <w:pPr>
              <w:pStyle w:val="ListParagraph"/>
              <w:numPr>
                <w:ilvl w:val="0"/>
                <w:numId w:val="30"/>
              </w:numPr>
              <w:rPr>
                <w:rFonts w:asciiTheme="minorHAnsi" w:hAnsiTheme="minorHAnsi"/>
              </w:rPr>
            </w:pPr>
            <w:r w:rsidRPr="00D44EE0">
              <w:rPr>
                <w:rFonts w:asciiTheme="minorHAnsi" w:hAnsiTheme="minorHAnsi"/>
              </w:rPr>
              <w:t>Describe the direct &amp; indirect impacts of the disaster (based on tentative available information)</w:t>
            </w:r>
          </w:p>
          <w:p w14:paraId="53172CBF" w14:textId="77777777" w:rsidR="00E265CE" w:rsidRDefault="00D44EE0" w:rsidP="00E265CE">
            <w:pPr>
              <w:pStyle w:val="ListParagraph"/>
              <w:numPr>
                <w:ilvl w:val="0"/>
                <w:numId w:val="30"/>
              </w:numPr>
              <w:rPr>
                <w:rFonts w:asciiTheme="minorHAnsi" w:hAnsiTheme="minorHAnsi"/>
              </w:rPr>
            </w:pPr>
            <w:r w:rsidRPr="00D44EE0">
              <w:rPr>
                <w:rFonts w:asciiTheme="minorHAnsi" w:hAnsiTheme="minorHAnsi"/>
              </w:rPr>
              <w:t xml:space="preserve">Discuss key features of the </w:t>
            </w:r>
            <w:r w:rsidRPr="00E265CE">
              <w:rPr>
                <w:rFonts w:asciiTheme="minorHAnsi" w:hAnsiTheme="minorHAnsi"/>
              </w:rPr>
              <w:t>exposed &amp; affected area’s people &amp; systems, such as population size, prominent livelihoods, and demographics.</w:t>
            </w:r>
          </w:p>
          <w:p w14:paraId="67A024DE" w14:textId="4E314454" w:rsidR="00D44EE0" w:rsidRPr="00E265CE" w:rsidRDefault="00D44EE0" w:rsidP="00E265CE">
            <w:pPr>
              <w:pStyle w:val="ListParagraph"/>
              <w:numPr>
                <w:ilvl w:val="0"/>
                <w:numId w:val="30"/>
              </w:numPr>
              <w:rPr>
                <w:rFonts w:asciiTheme="minorHAnsi" w:hAnsiTheme="minorHAnsi"/>
              </w:rPr>
            </w:pPr>
            <w:r w:rsidRPr="00E265CE">
              <w:rPr>
                <w:rFonts w:asciiTheme="minorHAnsi" w:hAnsiTheme="minorHAnsi"/>
              </w:rPr>
              <w:t>What was the role of any forecasts or warnings in moderating impacts?</w:t>
            </w:r>
          </w:p>
        </w:tc>
        <w:tc>
          <w:tcPr>
            <w:tcW w:w="2384" w:type="dxa"/>
            <w:vAlign w:val="center"/>
          </w:tcPr>
          <w:p w14:paraId="05B33B7C" w14:textId="0E307EA6" w:rsidR="00ED0FF6" w:rsidRPr="000E75F0" w:rsidRDefault="00ED0FF6" w:rsidP="001D0D79">
            <w:pPr>
              <w:jc w:val="center"/>
              <w:rPr>
                <w:rFonts w:asciiTheme="minorHAnsi" w:hAnsiTheme="minorHAnsi"/>
              </w:rPr>
            </w:pPr>
            <w:r>
              <w:rPr>
                <w:rFonts w:asciiTheme="minorHAnsi" w:hAnsiTheme="minorHAnsi"/>
              </w:rPr>
              <w:t>/</w:t>
            </w:r>
            <w:r w:rsidR="009C5AF5">
              <w:rPr>
                <w:rFonts w:asciiTheme="minorHAnsi" w:hAnsiTheme="minorHAnsi"/>
              </w:rPr>
              <w:t>10</w:t>
            </w:r>
          </w:p>
        </w:tc>
        <w:tc>
          <w:tcPr>
            <w:tcW w:w="2561" w:type="dxa"/>
          </w:tcPr>
          <w:p w14:paraId="47FDA790" w14:textId="77777777" w:rsidR="00ED0FF6" w:rsidRPr="000E75F0" w:rsidRDefault="00ED0FF6" w:rsidP="001D0D79">
            <w:pPr>
              <w:rPr>
                <w:rFonts w:asciiTheme="minorHAnsi" w:hAnsiTheme="minorHAnsi"/>
              </w:rPr>
            </w:pPr>
          </w:p>
        </w:tc>
      </w:tr>
      <w:tr w:rsidR="00E265CE" w14:paraId="1A4E2305" w14:textId="77777777" w:rsidTr="001D0D79">
        <w:tc>
          <w:tcPr>
            <w:tcW w:w="2561" w:type="dxa"/>
            <w:vAlign w:val="center"/>
          </w:tcPr>
          <w:p w14:paraId="089E9C0B" w14:textId="6795C1F2" w:rsidR="00E265CE" w:rsidRPr="0065375B" w:rsidRDefault="00E265CE" w:rsidP="00E265CE">
            <w:pPr>
              <w:jc w:val="center"/>
              <w:rPr>
                <w:rFonts w:asciiTheme="minorHAnsi" w:hAnsiTheme="minorHAnsi"/>
                <w:b/>
              </w:rPr>
            </w:pPr>
            <w:r w:rsidRPr="0065375B">
              <w:rPr>
                <w:rFonts w:asciiTheme="minorHAnsi" w:hAnsiTheme="minorHAnsi"/>
                <w:b/>
              </w:rPr>
              <w:t>Writing &amp; Communication Proficiency</w:t>
            </w:r>
          </w:p>
        </w:tc>
        <w:tc>
          <w:tcPr>
            <w:tcW w:w="2737" w:type="dxa"/>
          </w:tcPr>
          <w:p w14:paraId="5D52DAA8" w14:textId="77777777" w:rsidR="00E265CE" w:rsidRPr="003303E8" w:rsidRDefault="00E265CE" w:rsidP="00E265CE">
            <w:pPr>
              <w:pStyle w:val="ListParagraph"/>
              <w:numPr>
                <w:ilvl w:val="0"/>
                <w:numId w:val="30"/>
              </w:numPr>
              <w:rPr>
                <w:rFonts w:asciiTheme="minorHAnsi" w:hAnsiTheme="minorHAnsi"/>
              </w:rPr>
            </w:pPr>
            <w:r w:rsidRPr="003303E8">
              <w:rPr>
                <w:rFonts w:asciiTheme="minorHAnsi" w:hAnsiTheme="minorHAnsi"/>
              </w:rPr>
              <w:t>Organize writing with clear structure:</w:t>
            </w:r>
          </w:p>
          <w:p w14:paraId="4E9B4442" w14:textId="77777777" w:rsidR="00E265CE" w:rsidRPr="003303E8" w:rsidRDefault="00E265CE" w:rsidP="00E265CE">
            <w:pPr>
              <w:pStyle w:val="ListParagraph"/>
              <w:numPr>
                <w:ilvl w:val="1"/>
                <w:numId w:val="30"/>
              </w:numPr>
              <w:rPr>
                <w:rFonts w:asciiTheme="minorHAnsi" w:hAnsiTheme="minorHAnsi"/>
              </w:rPr>
            </w:pPr>
            <w:r w:rsidRPr="003303E8">
              <w:rPr>
                <w:rFonts w:asciiTheme="minorHAnsi" w:hAnsiTheme="minorHAnsi"/>
              </w:rPr>
              <w:t>Introduction</w:t>
            </w:r>
          </w:p>
          <w:p w14:paraId="35968107" w14:textId="77777777" w:rsidR="00E265CE" w:rsidRPr="003303E8" w:rsidRDefault="00E265CE" w:rsidP="00E265CE">
            <w:pPr>
              <w:pStyle w:val="ListParagraph"/>
              <w:numPr>
                <w:ilvl w:val="1"/>
                <w:numId w:val="30"/>
              </w:numPr>
              <w:rPr>
                <w:rFonts w:asciiTheme="minorHAnsi" w:hAnsiTheme="minorHAnsi"/>
              </w:rPr>
            </w:pPr>
            <w:r w:rsidRPr="003303E8">
              <w:rPr>
                <w:rFonts w:asciiTheme="minorHAnsi" w:hAnsiTheme="minorHAnsi"/>
              </w:rPr>
              <w:t>Body</w:t>
            </w:r>
          </w:p>
          <w:p w14:paraId="69E0B658" w14:textId="77777777" w:rsidR="00E265CE" w:rsidRPr="003303E8" w:rsidRDefault="00E265CE" w:rsidP="00E265CE">
            <w:pPr>
              <w:pStyle w:val="ListParagraph"/>
              <w:numPr>
                <w:ilvl w:val="1"/>
                <w:numId w:val="30"/>
              </w:numPr>
              <w:rPr>
                <w:rFonts w:asciiTheme="minorHAnsi" w:hAnsiTheme="minorHAnsi"/>
              </w:rPr>
            </w:pPr>
            <w:r w:rsidRPr="003303E8">
              <w:rPr>
                <w:rFonts w:asciiTheme="minorHAnsi" w:hAnsiTheme="minorHAnsi"/>
              </w:rPr>
              <w:t>Conclusion</w:t>
            </w:r>
          </w:p>
          <w:p w14:paraId="47D506F8" w14:textId="6CC02EC6" w:rsidR="00E265CE" w:rsidRPr="003303E8" w:rsidRDefault="00E265CE" w:rsidP="00E265CE">
            <w:pPr>
              <w:pStyle w:val="ListParagraph"/>
              <w:numPr>
                <w:ilvl w:val="0"/>
                <w:numId w:val="30"/>
              </w:numPr>
              <w:rPr>
                <w:rFonts w:asciiTheme="minorHAnsi" w:hAnsiTheme="minorHAnsi"/>
              </w:rPr>
            </w:pPr>
            <w:r w:rsidRPr="003303E8">
              <w:rPr>
                <w:rFonts w:asciiTheme="minorHAnsi" w:hAnsiTheme="minorHAnsi"/>
              </w:rPr>
              <w:t>Avoid spelling, grammar, syntax, punctuation, or other writing errors</w:t>
            </w:r>
          </w:p>
        </w:tc>
        <w:tc>
          <w:tcPr>
            <w:tcW w:w="2384" w:type="dxa"/>
            <w:vAlign w:val="center"/>
          </w:tcPr>
          <w:p w14:paraId="5279420B" w14:textId="29051623" w:rsidR="00E265CE" w:rsidRDefault="003303E8" w:rsidP="00E265CE">
            <w:pPr>
              <w:jc w:val="center"/>
              <w:rPr>
                <w:rFonts w:asciiTheme="minorHAnsi" w:hAnsiTheme="minorHAnsi"/>
              </w:rPr>
            </w:pPr>
            <w:r>
              <w:rPr>
                <w:rFonts w:asciiTheme="minorHAnsi" w:hAnsiTheme="minorHAnsi"/>
              </w:rPr>
              <w:t>/</w:t>
            </w:r>
            <w:r w:rsidR="009C5AF5">
              <w:rPr>
                <w:rFonts w:asciiTheme="minorHAnsi" w:hAnsiTheme="minorHAnsi"/>
              </w:rPr>
              <w:t>5</w:t>
            </w:r>
          </w:p>
        </w:tc>
        <w:tc>
          <w:tcPr>
            <w:tcW w:w="2561" w:type="dxa"/>
          </w:tcPr>
          <w:p w14:paraId="10E773B2" w14:textId="77777777" w:rsidR="00E265CE" w:rsidRPr="000E75F0" w:rsidRDefault="00E265CE" w:rsidP="00E265CE">
            <w:pPr>
              <w:rPr>
                <w:rFonts w:asciiTheme="minorHAnsi" w:hAnsiTheme="minorHAnsi"/>
              </w:rPr>
            </w:pPr>
          </w:p>
        </w:tc>
      </w:tr>
      <w:tr w:rsidR="00E265CE" w14:paraId="57D374A5" w14:textId="77777777" w:rsidTr="001D0D79">
        <w:tc>
          <w:tcPr>
            <w:tcW w:w="2561" w:type="dxa"/>
            <w:vAlign w:val="center"/>
          </w:tcPr>
          <w:p w14:paraId="76EB785F" w14:textId="24971099" w:rsidR="00E265CE" w:rsidRPr="0065375B" w:rsidRDefault="006B3C03" w:rsidP="00E265CE">
            <w:pPr>
              <w:jc w:val="center"/>
              <w:rPr>
                <w:rFonts w:asciiTheme="minorHAnsi" w:hAnsiTheme="minorHAnsi"/>
                <w:b/>
              </w:rPr>
            </w:pPr>
            <w:r>
              <w:rPr>
                <w:rFonts w:asciiTheme="minorHAnsi" w:hAnsiTheme="minorHAnsi"/>
                <w:b/>
              </w:rPr>
              <w:t>Group</w:t>
            </w:r>
            <w:r w:rsidR="003303E8">
              <w:rPr>
                <w:rFonts w:asciiTheme="minorHAnsi" w:hAnsiTheme="minorHAnsi"/>
                <w:b/>
              </w:rPr>
              <w:t xml:space="preserve"> Discussion Participation</w:t>
            </w:r>
          </w:p>
        </w:tc>
        <w:tc>
          <w:tcPr>
            <w:tcW w:w="2737" w:type="dxa"/>
          </w:tcPr>
          <w:p w14:paraId="2405D59F" w14:textId="4798F4E5" w:rsidR="00E265CE" w:rsidRPr="003303E8" w:rsidRDefault="006B3C03" w:rsidP="00E265CE">
            <w:pPr>
              <w:pStyle w:val="ListParagraph"/>
              <w:numPr>
                <w:ilvl w:val="0"/>
                <w:numId w:val="30"/>
              </w:numPr>
              <w:rPr>
                <w:rFonts w:asciiTheme="minorHAnsi" w:hAnsiTheme="minorHAnsi"/>
              </w:rPr>
            </w:pPr>
            <w:r>
              <w:rPr>
                <w:rFonts w:asciiTheme="minorHAnsi" w:hAnsiTheme="minorHAnsi"/>
              </w:rPr>
              <w:t>Comment on the post of at least two group members with substantive feedback and/or insight</w:t>
            </w:r>
          </w:p>
          <w:p w14:paraId="3E379C98" w14:textId="77777777" w:rsidR="003303E8" w:rsidRPr="003303E8" w:rsidRDefault="003303E8" w:rsidP="00E265CE">
            <w:pPr>
              <w:pStyle w:val="ListParagraph"/>
              <w:numPr>
                <w:ilvl w:val="0"/>
                <w:numId w:val="30"/>
              </w:numPr>
              <w:rPr>
                <w:rFonts w:asciiTheme="minorHAnsi" w:hAnsiTheme="minorHAnsi"/>
              </w:rPr>
            </w:pPr>
            <w:r w:rsidRPr="003303E8">
              <w:rPr>
                <w:rFonts w:asciiTheme="minorHAnsi" w:hAnsiTheme="minorHAnsi"/>
              </w:rPr>
              <w:t>Engage in constructive debate, when appropriate</w:t>
            </w:r>
          </w:p>
          <w:p w14:paraId="55A404FB" w14:textId="00F8D924" w:rsidR="003303E8" w:rsidRPr="003303E8" w:rsidRDefault="003303E8" w:rsidP="00E265CE">
            <w:pPr>
              <w:pStyle w:val="ListParagraph"/>
              <w:numPr>
                <w:ilvl w:val="0"/>
                <w:numId w:val="30"/>
              </w:numPr>
              <w:rPr>
                <w:rFonts w:asciiTheme="minorHAnsi" w:hAnsiTheme="minorHAnsi"/>
              </w:rPr>
            </w:pPr>
            <w:r w:rsidRPr="003303E8">
              <w:rPr>
                <w:rFonts w:asciiTheme="minorHAnsi" w:hAnsiTheme="minorHAnsi"/>
              </w:rPr>
              <w:t>Ask questions if you do not understand content or terms</w:t>
            </w:r>
          </w:p>
        </w:tc>
        <w:tc>
          <w:tcPr>
            <w:tcW w:w="2384" w:type="dxa"/>
            <w:vAlign w:val="center"/>
          </w:tcPr>
          <w:p w14:paraId="105FE422" w14:textId="77E6A495" w:rsidR="00E265CE" w:rsidRPr="000E75F0" w:rsidRDefault="003303E8" w:rsidP="00C74612">
            <w:pPr>
              <w:jc w:val="center"/>
              <w:rPr>
                <w:rFonts w:asciiTheme="minorHAnsi" w:hAnsiTheme="minorHAnsi"/>
              </w:rPr>
            </w:pPr>
            <w:r>
              <w:rPr>
                <w:rFonts w:asciiTheme="minorHAnsi" w:hAnsiTheme="minorHAnsi"/>
              </w:rPr>
              <w:t>/</w:t>
            </w:r>
            <w:r w:rsidR="00C74612">
              <w:rPr>
                <w:rFonts w:asciiTheme="minorHAnsi" w:hAnsiTheme="minorHAnsi"/>
              </w:rPr>
              <w:t>2</w:t>
            </w:r>
            <w:r w:rsidR="009C5AF5">
              <w:rPr>
                <w:rFonts w:asciiTheme="minorHAnsi" w:hAnsiTheme="minorHAnsi"/>
              </w:rPr>
              <w:t>0</w:t>
            </w:r>
          </w:p>
        </w:tc>
        <w:tc>
          <w:tcPr>
            <w:tcW w:w="2561" w:type="dxa"/>
          </w:tcPr>
          <w:p w14:paraId="49BFA2C0" w14:textId="77777777" w:rsidR="00E265CE" w:rsidRPr="000E75F0" w:rsidRDefault="00E265CE" w:rsidP="00E265CE">
            <w:pPr>
              <w:rPr>
                <w:rFonts w:asciiTheme="minorHAnsi" w:hAnsiTheme="minorHAnsi"/>
              </w:rPr>
            </w:pPr>
          </w:p>
        </w:tc>
      </w:tr>
    </w:tbl>
    <w:p w14:paraId="662EB010" w14:textId="77777777" w:rsidR="00ED0FF6" w:rsidRPr="004A35DB" w:rsidRDefault="00ED0FF6" w:rsidP="00ED0FF6">
      <w:pPr>
        <w:ind w:left="547"/>
        <w:rPr>
          <w:rFonts w:asciiTheme="minorHAnsi" w:hAnsiTheme="minorHAnsi"/>
        </w:rPr>
      </w:pPr>
    </w:p>
    <w:p w14:paraId="6B25ADE9" w14:textId="3F03C90A" w:rsidR="00927B18" w:rsidRPr="003B439C" w:rsidRDefault="00927B18" w:rsidP="00EC6DFB">
      <w:pPr>
        <w:ind w:left="547"/>
        <w:rPr>
          <w:rFonts w:asciiTheme="minorHAnsi" w:hAnsiTheme="minorHAnsi"/>
        </w:rPr>
      </w:pPr>
    </w:p>
    <w:p w14:paraId="0F44478C" w14:textId="392D7F56" w:rsidR="00927B18" w:rsidRPr="003B439C" w:rsidRDefault="003B439C" w:rsidP="00D8264A">
      <w:pPr>
        <w:pStyle w:val="ListParagraph"/>
        <w:numPr>
          <w:ilvl w:val="0"/>
          <w:numId w:val="32"/>
        </w:numPr>
        <w:rPr>
          <w:rFonts w:asciiTheme="minorHAnsi" w:hAnsiTheme="minorHAnsi"/>
        </w:rPr>
      </w:pPr>
      <w:r w:rsidRPr="003B439C">
        <w:rPr>
          <w:rFonts w:asciiTheme="minorHAnsi" w:hAnsiTheme="minorHAnsi"/>
          <w:b/>
        </w:rPr>
        <w:t>Lecture</w:t>
      </w:r>
      <w:r w:rsidR="00927B18" w:rsidRPr="003B439C">
        <w:rPr>
          <w:rFonts w:asciiTheme="minorHAnsi" w:hAnsiTheme="minorHAnsi"/>
          <w:b/>
        </w:rPr>
        <w:t xml:space="preserve"> Quizzes: </w:t>
      </w:r>
      <w:r w:rsidR="00927B18" w:rsidRPr="003B439C">
        <w:rPr>
          <w:rFonts w:asciiTheme="minorHAnsi" w:hAnsiTheme="minorHAnsi"/>
        </w:rPr>
        <w:t xml:space="preserve">Students are required to </w:t>
      </w:r>
      <w:r w:rsidRPr="003B439C">
        <w:rPr>
          <w:rFonts w:asciiTheme="minorHAnsi" w:hAnsiTheme="minorHAnsi"/>
        </w:rPr>
        <w:t xml:space="preserve">complete a quiz </w:t>
      </w:r>
      <w:r w:rsidR="00927B18" w:rsidRPr="003B439C">
        <w:rPr>
          <w:rFonts w:asciiTheme="minorHAnsi" w:hAnsiTheme="minorHAnsi"/>
        </w:rPr>
        <w:t xml:space="preserve">for each </w:t>
      </w:r>
      <w:r w:rsidR="006771E0" w:rsidRPr="003B439C">
        <w:rPr>
          <w:rFonts w:asciiTheme="minorHAnsi" w:hAnsiTheme="minorHAnsi"/>
        </w:rPr>
        <w:t xml:space="preserve">module time </w:t>
      </w:r>
      <w:r w:rsidR="005C7138" w:rsidRPr="003B439C">
        <w:rPr>
          <w:rFonts w:asciiTheme="minorHAnsi" w:hAnsiTheme="minorHAnsi"/>
        </w:rPr>
        <w:t>period</w:t>
      </w:r>
      <w:r w:rsidR="009765AD" w:rsidRPr="003B439C">
        <w:rPr>
          <w:rFonts w:asciiTheme="minorHAnsi" w:hAnsiTheme="minorHAnsi"/>
        </w:rPr>
        <w:t xml:space="preserve"> that </w:t>
      </w:r>
      <w:r w:rsidR="00865436" w:rsidRPr="003B439C">
        <w:rPr>
          <w:rFonts w:asciiTheme="minorHAnsi" w:hAnsiTheme="minorHAnsi"/>
        </w:rPr>
        <w:t>corresponds</w:t>
      </w:r>
      <w:r w:rsidR="009765AD" w:rsidRPr="003B439C">
        <w:rPr>
          <w:rFonts w:asciiTheme="minorHAnsi" w:hAnsiTheme="minorHAnsi"/>
        </w:rPr>
        <w:t xml:space="preserve"> to the lectures</w:t>
      </w:r>
      <w:r w:rsidR="00927B18" w:rsidRPr="003B439C">
        <w:rPr>
          <w:rFonts w:asciiTheme="minorHAnsi" w:hAnsiTheme="minorHAnsi"/>
        </w:rPr>
        <w:t xml:space="preserve">. To make sure that students keep up with the </w:t>
      </w:r>
      <w:r w:rsidRPr="003B439C">
        <w:rPr>
          <w:rFonts w:asciiTheme="minorHAnsi" w:hAnsiTheme="minorHAnsi"/>
        </w:rPr>
        <w:t>lectures</w:t>
      </w:r>
      <w:r w:rsidR="00927B18" w:rsidRPr="003B439C">
        <w:rPr>
          <w:rFonts w:asciiTheme="minorHAnsi" w:hAnsiTheme="minorHAnsi"/>
        </w:rPr>
        <w:t>, the</w:t>
      </w:r>
      <w:r w:rsidRPr="003B439C">
        <w:rPr>
          <w:rFonts w:asciiTheme="minorHAnsi" w:hAnsiTheme="minorHAnsi"/>
        </w:rPr>
        <w:t>s</w:t>
      </w:r>
      <w:r w:rsidR="00927B18" w:rsidRPr="003B439C">
        <w:rPr>
          <w:rFonts w:asciiTheme="minorHAnsi" w:hAnsiTheme="minorHAnsi"/>
        </w:rPr>
        <w:t xml:space="preserve">e quizzes must be completed </w:t>
      </w:r>
      <w:r w:rsidR="005C7138" w:rsidRPr="003B439C">
        <w:rPr>
          <w:rFonts w:asciiTheme="minorHAnsi" w:hAnsiTheme="minorHAnsi"/>
        </w:rPr>
        <w:t>on a regular basis</w:t>
      </w:r>
      <w:r w:rsidR="00927B18" w:rsidRPr="003B439C">
        <w:rPr>
          <w:rFonts w:asciiTheme="minorHAnsi" w:hAnsiTheme="minorHAnsi"/>
        </w:rPr>
        <w:t xml:space="preserve">. The quizzes will be administered via UF Canvas and will consist of </w:t>
      </w:r>
      <w:r w:rsidR="00936BFC" w:rsidRPr="003B439C">
        <w:rPr>
          <w:rFonts w:asciiTheme="minorHAnsi" w:hAnsiTheme="minorHAnsi"/>
        </w:rPr>
        <w:t>multiple-choice</w:t>
      </w:r>
      <w:r w:rsidR="002A530E" w:rsidRPr="003B439C">
        <w:rPr>
          <w:rFonts w:asciiTheme="minorHAnsi" w:hAnsiTheme="minorHAnsi"/>
        </w:rPr>
        <w:t xml:space="preserve"> </w:t>
      </w:r>
      <w:r w:rsidR="00927B18" w:rsidRPr="003B439C">
        <w:rPr>
          <w:rFonts w:asciiTheme="minorHAnsi" w:hAnsiTheme="minorHAnsi"/>
        </w:rPr>
        <w:t>questions.</w:t>
      </w:r>
      <w:r w:rsidR="00E81403" w:rsidRPr="003B439C">
        <w:rPr>
          <w:rFonts w:asciiTheme="minorHAnsi" w:hAnsiTheme="minorHAnsi"/>
        </w:rPr>
        <w:t xml:space="preserve"> The quizzes comprise </w:t>
      </w:r>
      <w:r w:rsidR="008F7956" w:rsidRPr="003B439C">
        <w:rPr>
          <w:rFonts w:asciiTheme="minorHAnsi" w:hAnsiTheme="minorHAnsi"/>
        </w:rPr>
        <w:t>20</w:t>
      </w:r>
      <w:r w:rsidR="00E81403" w:rsidRPr="003B439C">
        <w:rPr>
          <w:rFonts w:asciiTheme="minorHAnsi" w:hAnsiTheme="minorHAnsi"/>
        </w:rPr>
        <w:t>% of the total credit for the course.</w:t>
      </w:r>
    </w:p>
    <w:bookmarkEnd w:id="0"/>
    <w:p w14:paraId="0676EF12" w14:textId="77777777" w:rsidR="00EC6DFB" w:rsidRPr="00D34694" w:rsidRDefault="00EC6DFB" w:rsidP="00EC6DFB">
      <w:pPr>
        <w:ind w:left="547"/>
        <w:rPr>
          <w:rFonts w:asciiTheme="minorHAnsi" w:hAnsiTheme="minorHAnsi"/>
          <w:color w:val="FF0000"/>
        </w:rPr>
      </w:pPr>
    </w:p>
    <w:p w14:paraId="4C0D8CA3" w14:textId="6E48B9F1" w:rsidR="00A6666B" w:rsidRPr="00D8264A" w:rsidRDefault="00510B94" w:rsidP="00D8264A">
      <w:pPr>
        <w:pStyle w:val="ListParagraph"/>
        <w:numPr>
          <w:ilvl w:val="0"/>
          <w:numId w:val="32"/>
        </w:numPr>
        <w:rPr>
          <w:rFonts w:asciiTheme="minorHAnsi" w:hAnsiTheme="minorHAnsi"/>
        </w:rPr>
      </w:pPr>
      <w:r w:rsidRPr="00D8264A">
        <w:rPr>
          <w:rFonts w:asciiTheme="minorHAnsi" w:hAnsiTheme="minorHAnsi"/>
          <w:b/>
        </w:rPr>
        <w:t>Assignments</w:t>
      </w:r>
      <w:r w:rsidR="00260E84" w:rsidRPr="00D8264A">
        <w:rPr>
          <w:rFonts w:asciiTheme="minorHAnsi" w:hAnsiTheme="minorHAnsi"/>
          <w:b/>
        </w:rPr>
        <w:t xml:space="preserve">: </w:t>
      </w:r>
      <w:r w:rsidR="00001CE9" w:rsidRPr="00D8264A">
        <w:rPr>
          <w:rFonts w:asciiTheme="minorHAnsi" w:hAnsiTheme="minorHAnsi"/>
          <w:bCs/>
        </w:rPr>
        <w:t xml:space="preserve">Students will complete </w:t>
      </w:r>
      <w:r w:rsidR="00355846">
        <w:rPr>
          <w:rFonts w:asciiTheme="minorHAnsi" w:hAnsiTheme="minorHAnsi"/>
          <w:bCs/>
        </w:rPr>
        <w:t>six</w:t>
      </w:r>
      <w:r w:rsidR="00260E84" w:rsidRPr="00D8264A">
        <w:rPr>
          <w:rFonts w:asciiTheme="minorHAnsi" w:hAnsiTheme="minorHAnsi"/>
        </w:rPr>
        <w:t xml:space="preserve"> assignment</w:t>
      </w:r>
      <w:r w:rsidR="00A6666B" w:rsidRPr="00D8264A">
        <w:rPr>
          <w:rFonts w:asciiTheme="minorHAnsi" w:hAnsiTheme="minorHAnsi"/>
        </w:rPr>
        <w:t xml:space="preserve">s </w:t>
      </w:r>
      <w:r w:rsidR="00001CE9" w:rsidRPr="00D8264A">
        <w:rPr>
          <w:rFonts w:asciiTheme="minorHAnsi" w:hAnsiTheme="minorHAnsi"/>
        </w:rPr>
        <w:t>during this course</w:t>
      </w:r>
      <w:r w:rsidR="00C12EAF" w:rsidRPr="00D8264A">
        <w:rPr>
          <w:rFonts w:asciiTheme="minorHAnsi" w:hAnsiTheme="minorHAnsi"/>
        </w:rPr>
        <w:t xml:space="preserve">, which </w:t>
      </w:r>
      <w:r w:rsidR="0022327C" w:rsidRPr="00D8264A">
        <w:rPr>
          <w:rFonts w:asciiTheme="minorHAnsi" w:hAnsiTheme="minorHAnsi"/>
        </w:rPr>
        <w:t xml:space="preserve">in total </w:t>
      </w:r>
      <w:r w:rsidR="00C12EAF" w:rsidRPr="00D8264A">
        <w:rPr>
          <w:rFonts w:asciiTheme="minorHAnsi" w:hAnsiTheme="minorHAnsi"/>
        </w:rPr>
        <w:t xml:space="preserve">will </w:t>
      </w:r>
      <w:r w:rsidR="0022327C" w:rsidRPr="00D8264A">
        <w:rPr>
          <w:rFonts w:asciiTheme="minorHAnsi" w:hAnsiTheme="minorHAnsi"/>
        </w:rPr>
        <w:t>comprise</w:t>
      </w:r>
      <w:r w:rsidR="006A3A94">
        <w:rPr>
          <w:rFonts w:asciiTheme="minorHAnsi" w:hAnsiTheme="minorHAnsi"/>
        </w:rPr>
        <w:t xml:space="preserve"> 3</w:t>
      </w:r>
      <w:r w:rsidR="008F7956">
        <w:rPr>
          <w:rFonts w:asciiTheme="minorHAnsi" w:hAnsiTheme="minorHAnsi"/>
        </w:rPr>
        <w:t>0</w:t>
      </w:r>
      <w:r w:rsidR="00C12EAF" w:rsidRPr="00D8264A">
        <w:rPr>
          <w:rFonts w:asciiTheme="minorHAnsi" w:hAnsiTheme="minorHAnsi"/>
        </w:rPr>
        <w:t>% of the final grade</w:t>
      </w:r>
      <w:r w:rsidR="00A6666B" w:rsidRPr="00D8264A">
        <w:rPr>
          <w:rFonts w:asciiTheme="minorHAnsi" w:hAnsiTheme="minorHAnsi"/>
        </w:rPr>
        <w:t>.</w:t>
      </w:r>
      <w:r w:rsidR="00580EB9" w:rsidRPr="00D8264A">
        <w:rPr>
          <w:rFonts w:asciiTheme="minorHAnsi" w:hAnsiTheme="minorHAnsi"/>
        </w:rPr>
        <w:t xml:space="preserve"> </w:t>
      </w:r>
      <w:r w:rsidR="00944D63" w:rsidRPr="00D8264A">
        <w:rPr>
          <w:rFonts w:asciiTheme="minorHAnsi" w:hAnsiTheme="minorHAnsi"/>
        </w:rPr>
        <w:t>The</w:t>
      </w:r>
      <w:r w:rsidR="00001CE9" w:rsidRPr="00D8264A">
        <w:rPr>
          <w:rFonts w:asciiTheme="minorHAnsi" w:hAnsiTheme="minorHAnsi"/>
        </w:rPr>
        <w:t>se</w:t>
      </w:r>
      <w:r w:rsidR="00944D63" w:rsidRPr="00D8264A">
        <w:rPr>
          <w:rFonts w:asciiTheme="minorHAnsi" w:hAnsiTheme="minorHAnsi"/>
        </w:rPr>
        <w:t xml:space="preserve"> assignments will correspond to the topics </w:t>
      </w:r>
      <w:r w:rsidR="00F0137E" w:rsidRPr="00D8264A">
        <w:rPr>
          <w:rFonts w:asciiTheme="minorHAnsi" w:hAnsiTheme="minorHAnsi"/>
        </w:rPr>
        <w:t xml:space="preserve">of the reading and lectures </w:t>
      </w:r>
      <w:r w:rsidR="00E9642F">
        <w:rPr>
          <w:rFonts w:asciiTheme="minorHAnsi" w:hAnsiTheme="minorHAnsi"/>
        </w:rPr>
        <w:t xml:space="preserve">roughly </w:t>
      </w:r>
      <w:r w:rsidR="00001CE9" w:rsidRPr="00D8264A">
        <w:rPr>
          <w:rFonts w:asciiTheme="minorHAnsi" w:hAnsiTheme="minorHAnsi"/>
        </w:rPr>
        <w:t>every two</w:t>
      </w:r>
      <w:r w:rsidR="00F0137E" w:rsidRPr="00D8264A">
        <w:rPr>
          <w:rFonts w:asciiTheme="minorHAnsi" w:hAnsiTheme="minorHAnsi"/>
        </w:rPr>
        <w:t xml:space="preserve"> week</w:t>
      </w:r>
      <w:r w:rsidR="00001CE9" w:rsidRPr="00D8264A">
        <w:rPr>
          <w:rFonts w:asciiTheme="minorHAnsi" w:hAnsiTheme="minorHAnsi"/>
        </w:rPr>
        <w:t>s</w:t>
      </w:r>
      <w:r w:rsidR="00F0137E" w:rsidRPr="00D8264A">
        <w:rPr>
          <w:rFonts w:asciiTheme="minorHAnsi" w:hAnsiTheme="minorHAnsi"/>
        </w:rPr>
        <w:t>.</w:t>
      </w:r>
      <w:r w:rsidR="006E0099" w:rsidRPr="00D8264A">
        <w:rPr>
          <w:rFonts w:asciiTheme="minorHAnsi" w:hAnsiTheme="minorHAnsi"/>
        </w:rPr>
        <w:t xml:space="preserve"> T</w:t>
      </w:r>
      <w:r w:rsidR="00F0137E" w:rsidRPr="00D8264A">
        <w:rPr>
          <w:rFonts w:asciiTheme="minorHAnsi" w:hAnsiTheme="minorHAnsi"/>
        </w:rPr>
        <w:t>he assignments will require students to analyze and interpret data using Microsoft Excel</w:t>
      </w:r>
      <w:r w:rsidR="00001CE9" w:rsidRPr="00D8264A">
        <w:rPr>
          <w:rFonts w:asciiTheme="minorHAnsi" w:hAnsiTheme="minorHAnsi"/>
        </w:rPr>
        <w:t xml:space="preserve"> and mapping software</w:t>
      </w:r>
      <w:r w:rsidR="006E0099" w:rsidRPr="00D8264A">
        <w:rPr>
          <w:rFonts w:asciiTheme="minorHAnsi" w:hAnsiTheme="minorHAnsi"/>
        </w:rPr>
        <w:t xml:space="preserve">, evaluate a social scientific approach to </w:t>
      </w:r>
      <w:r w:rsidR="00E9642F">
        <w:rPr>
          <w:rFonts w:asciiTheme="minorHAnsi" w:hAnsiTheme="minorHAnsi"/>
        </w:rPr>
        <w:t>understanding individual decision-making for hurricane evacuation</w:t>
      </w:r>
      <w:r w:rsidR="006E0099" w:rsidRPr="00D8264A">
        <w:rPr>
          <w:rFonts w:asciiTheme="minorHAnsi" w:hAnsiTheme="minorHAnsi"/>
        </w:rPr>
        <w:t>, and</w:t>
      </w:r>
      <w:r w:rsidR="00C97224" w:rsidRPr="00D8264A">
        <w:rPr>
          <w:rFonts w:asciiTheme="minorHAnsi" w:hAnsiTheme="minorHAnsi"/>
        </w:rPr>
        <w:t xml:space="preserve"> write </w:t>
      </w:r>
      <w:r w:rsidR="006E0099" w:rsidRPr="00D8264A">
        <w:rPr>
          <w:rFonts w:asciiTheme="minorHAnsi" w:hAnsiTheme="minorHAnsi"/>
        </w:rPr>
        <w:t xml:space="preserve">a </w:t>
      </w:r>
      <w:r w:rsidR="006771E0">
        <w:rPr>
          <w:rFonts w:asciiTheme="minorHAnsi" w:hAnsiTheme="minorHAnsi"/>
        </w:rPr>
        <w:t>review</w:t>
      </w:r>
      <w:r w:rsidR="006E0099" w:rsidRPr="00D8264A">
        <w:rPr>
          <w:rFonts w:asciiTheme="minorHAnsi" w:hAnsiTheme="minorHAnsi"/>
        </w:rPr>
        <w:t xml:space="preserve"> of international hazard reduction policy initiatives</w:t>
      </w:r>
      <w:r w:rsidR="00C97224" w:rsidRPr="00D8264A">
        <w:rPr>
          <w:rFonts w:asciiTheme="minorHAnsi" w:hAnsiTheme="minorHAnsi"/>
        </w:rPr>
        <w:t>.</w:t>
      </w:r>
      <w:r w:rsidR="00C53079" w:rsidRPr="00D8264A">
        <w:rPr>
          <w:rFonts w:asciiTheme="minorHAnsi" w:hAnsiTheme="minorHAnsi"/>
        </w:rPr>
        <w:t xml:space="preserve"> The assignments must be completed individually by each student.</w:t>
      </w:r>
    </w:p>
    <w:p w14:paraId="0628CB2F" w14:textId="77777777" w:rsidR="00A6666B" w:rsidRDefault="00A6666B" w:rsidP="00442EB3">
      <w:pPr>
        <w:ind w:left="547"/>
        <w:rPr>
          <w:rFonts w:asciiTheme="minorHAnsi" w:hAnsiTheme="minorHAnsi"/>
          <w:color w:val="FF0000"/>
        </w:rPr>
      </w:pPr>
    </w:p>
    <w:p w14:paraId="6C21CF24" w14:textId="7B8760B5" w:rsidR="00B768F3" w:rsidRDefault="00262BF4" w:rsidP="00C96FCF">
      <w:pPr>
        <w:pStyle w:val="ListParagraph"/>
        <w:numPr>
          <w:ilvl w:val="0"/>
          <w:numId w:val="32"/>
        </w:numPr>
        <w:rPr>
          <w:rFonts w:asciiTheme="minorHAnsi" w:hAnsiTheme="minorHAnsi"/>
        </w:rPr>
      </w:pPr>
      <w:r w:rsidRPr="00D8264A">
        <w:rPr>
          <w:rFonts w:asciiTheme="minorHAnsi" w:hAnsiTheme="minorHAnsi"/>
          <w:b/>
        </w:rPr>
        <w:t xml:space="preserve">Exams: </w:t>
      </w:r>
      <w:r w:rsidR="00F76A89" w:rsidRPr="00D8264A">
        <w:rPr>
          <w:rFonts w:asciiTheme="minorHAnsi" w:hAnsiTheme="minorHAnsi"/>
        </w:rPr>
        <w:t xml:space="preserve">In total, </w:t>
      </w:r>
      <w:r w:rsidR="00A42F1C">
        <w:rPr>
          <w:rFonts w:asciiTheme="minorHAnsi" w:hAnsiTheme="minorHAnsi"/>
        </w:rPr>
        <w:t>the two exams will account for 2</w:t>
      </w:r>
      <w:r w:rsidR="00F76A89" w:rsidRPr="00D8264A">
        <w:rPr>
          <w:rFonts w:asciiTheme="minorHAnsi" w:hAnsiTheme="minorHAnsi"/>
        </w:rPr>
        <w:t>0% of the final grade, 1</w:t>
      </w:r>
      <w:r w:rsidR="00A42F1C">
        <w:rPr>
          <w:rFonts w:asciiTheme="minorHAnsi" w:hAnsiTheme="minorHAnsi"/>
        </w:rPr>
        <w:t>0</w:t>
      </w:r>
      <w:r w:rsidR="00F76A89" w:rsidRPr="00D8264A">
        <w:rPr>
          <w:rFonts w:asciiTheme="minorHAnsi" w:hAnsiTheme="minorHAnsi"/>
        </w:rPr>
        <w:t xml:space="preserve">% each for the Midterm and Final exams. </w:t>
      </w:r>
      <w:r w:rsidR="00510B94" w:rsidRPr="00D8264A">
        <w:rPr>
          <w:rFonts w:asciiTheme="minorHAnsi" w:hAnsiTheme="minorHAnsi"/>
        </w:rPr>
        <w:t xml:space="preserve">The exams will be </w:t>
      </w:r>
      <w:r w:rsidR="00920E3A">
        <w:rPr>
          <w:rFonts w:asciiTheme="minorHAnsi" w:hAnsiTheme="minorHAnsi"/>
        </w:rPr>
        <w:t>open-</w:t>
      </w:r>
      <w:r w:rsidR="00510B94" w:rsidRPr="00D8264A">
        <w:rPr>
          <w:rFonts w:asciiTheme="minorHAnsi" w:hAnsiTheme="minorHAnsi"/>
        </w:rPr>
        <w:t xml:space="preserve">book and will consist of </w:t>
      </w:r>
      <w:r w:rsidR="00F6587F" w:rsidRPr="00D8264A">
        <w:rPr>
          <w:rFonts w:asciiTheme="minorHAnsi" w:hAnsiTheme="minorHAnsi"/>
        </w:rPr>
        <w:t>multiple-choice</w:t>
      </w:r>
      <w:r w:rsidR="005626E3">
        <w:rPr>
          <w:rFonts w:asciiTheme="minorHAnsi" w:hAnsiTheme="minorHAnsi"/>
        </w:rPr>
        <w:t xml:space="preserve"> </w:t>
      </w:r>
      <w:r w:rsidR="00510B94" w:rsidRPr="00D8264A">
        <w:rPr>
          <w:rFonts w:asciiTheme="minorHAnsi" w:hAnsiTheme="minorHAnsi"/>
        </w:rPr>
        <w:t>question</w:t>
      </w:r>
      <w:r w:rsidR="005626E3">
        <w:rPr>
          <w:rFonts w:asciiTheme="minorHAnsi" w:hAnsiTheme="minorHAnsi"/>
        </w:rPr>
        <w:t>s</w:t>
      </w:r>
      <w:r w:rsidR="00510B94" w:rsidRPr="00D8264A">
        <w:rPr>
          <w:rFonts w:asciiTheme="minorHAnsi" w:hAnsiTheme="minorHAnsi"/>
        </w:rPr>
        <w:t>.</w:t>
      </w:r>
    </w:p>
    <w:p w14:paraId="5549F4F6" w14:textId="77777777" w:rsidR="000A72A4" w:rsidRPr="000A72A4" w:rsidRDefault="000A72A4" w:rsidP="000A72A4">
      <w:pPr>
        <w:pStyle w:val="ListParagraph"/>
        <w:rPr>
          <w:rFonts w:asciiTheme="minorHAnsi" w:hAnsiTheme="minorHAnsi"/>
        </w:rPr>
      </w:pPr>
    </w:p>
    <w:p w14:paraId="4265C52C" w14:textId="32B62B51" w:rsidR="000A72A4" w:rsidRPr="000A72A4" w:rsidRDefault="000A72A4" w:rsidP="000A72A4">
      <w:pPr>
        <w:pStyle w:val="ListParagraph"/>
        <w:numPr>
          <w:ilvl w:val="0"/>
          <w:numId w:val="32"/>
        </w:numPr>
        <w:rPr>
          <w:rFonts w:asciiTheme="minorHAnsi" w:hAnsiTheme="minorHAnsi"/>
        </w:rPr>
      </w:pPr>
      <w:r w:rsidRPr="000A72A4">
        <w:rPr>
          <w:rFonts w:asciiTheme="minorHAnsi" w:hAnsiTheme="minorHAnsi"/>
          <w:b/>
          <w:bCs/>
        </w:rPr>
        <w:t>Late Work &amp; Make-Up Assignments:</w:t>
      </w:r>
      <w:r>
        <w:rPr>
          <w:rFonts w:asciiTheme="minorHAnsi" w:hAnsiTheme="minorHAnsi"/>
        </w:rPr>
        <w:t xml:space="preserve"> </w:t>
      </w:r>
      <w:r w:rsidRPr="000A72A4">
        <w:rPr>
          <w:rFonts w:asciiTheme="minorHAnsi" w:hAnsiTheme="minorHAnsi"/>
        </w:rPr>
        <w:t xml:space="preserve">Assignments must be submitted by the due date and time listed on Canvas. Late submissions will incur a 10% deduction per day. Assignments submitted 5 or more days late, or after the instructor has already graded and returned the assignment to the class, will not receive credit. No late work will be </w:t>
      </w:r>
      <w:r w:rsidRPr="000A72A4">
        <w:rPr>
          <w:rFonts w:asciiTheme="minorHAnsi" w:hAnsiTheme="minorHAnsi"/>
        </w:rPr>
        <w:lastRenderedPageBreak/>
        <w:t>accepted after the final assignment deadline for the course. Extensions may be granted only in cases of unforeseen emergencies and are at the instructor’s discretion. If an emergency occurs, you must contact the instructor as soon as possible to discuss the situation; documentation may be required. Extensions will not be granted for missed deadlines due to non-emergency reasons.</w:t>
      </w:r>
    </w:p>
    <w:p w14:paraId="64AFDABF" w14:textId="77777777" w:rsidR="00C96FCF" w:rsidRPr="00C96FCF" w:rsidRDefault="00C96FCF" w:rsidP="00C96FCF">
      <w:pPr>
        <w:pStyle w:val="ListParagraph"/>
        <w:rPr>
          <w:rFonts w:asciiTheme="minorHAnsi" w:hAnsiTheme="minorHAnsi"/>
        </w:rPr>
      </w:pPr>
    </w:p>
    <w:p w14:paraId="5885E4D1" w14:textId="77777777" w:rsidR="003F0938" w:rsidRPr="00D34694" w:rsidRDefault="003F0938" w:rsidP="00442EB3">
      <w:pPr>
        <w:rPr>
          <w:rFonts w:asciiTheme="minorHAnsi" w:hAnsiTheme="minorHAnsi"/>
          <w:color w:val="FF0000"/>
        </w:rPr>
      </w:pPr>
    </w:p>
    <w:tbl>
      <w:tblPr>
        <w:tblStyle w:val="TableGrid"/>
        <w:tblW w:w="0" w:type="auto"/>
        <w:jc w:val="center"/>
        <w:tblLook w:val="04A0" w:firstRow="1" w:lastRow="0" w:firstColumn="1" w:lastColumn="0" w:noHBand="0" w:noVBand="1"/>
      </w:tblPr>
      <w:tblGrid>
        <w:gridCol w:w="3595"/>
        <w:gridCol w:w="2160"/>
      </w:tblGrid>
      <w:tr w:rsidR="00D34694" w:rsidRPr="00E72805" w14:paraId="0517644C" w14:textId="77777777" w:rsidTr="005C4827">
        <w:trPr>
          <w:jc w:val="center"/>
        </w:trPr>
        <w:tc>
          <w:tcPr>
            <w:tcW w:w="3595" w:type="dxa"/>
            <w:vAlign w:val="center"/>
          </w:tcPr>
          <w:p w14:paraId="23A81AD1" w14:textId="77777777" w:rsidR="003F0938" w:rsidRPr="00E72805" w:rsidRDefault="003F0938" w:rsidP="00B36F1D">
            <w:pPr>
              <w:rPr>
                <w:rFonts w:asciiTheme="minorHAnsi" w:hAnsiTheme="minorHAnsi"/>
                <w:b/>
              </w:rPr>
            </w:pPr>
            <w:r w:rsidRPr="00E72805">
              <w:rPr>
                <w:rFonts w:asciiTheme="minorHAnsi" w:hAnsiTheme="minorHAnsi"/>
                <w:b/>
              </w:rPr>
              <w:t>Assignments and Exams</w:t>
            </w:r>
          </w:p>
        </w:tc>
        <w:tc>
          <w:tcPr>
            <w:tcW w:w="2160" w:type="dxa"/>
          </w:tcPr>
          <w:p w14:paraId="03198531" w14:textId="77777777" w:rsidR="003F0938" w:rsidRPr="00E72805" w:rsidRDefault="003F0938" w:rsidP="003F0938">
            <w:pPr>
              <w:jc w:val="center"/>
              <w:rPr>
                <w:rFonts w:asciiTheme="minorHAnsi" w:hAnsiTheme="minorHAnsi"/>
                <w:b/>
              </w:rPr>
            </w:pPr>
            <w:r w:rsidRPr="00E72805">
              <w:rPr>
                <w:rFonts w:asciiTheme="minorHAnsi" w:hAnsiTheme="minorHAnsi"/>
                <w:b/>
              </w:rPr>
              <w:t>Percent of Final Grade</w:t>
            </w:r>
          </w:p>
        </w:tc>
      </w:tr>
      <w:tr w:rsidR="00D10BE1" w:rsidRPr="00E72805" w14:paraId="40C7A903" w14:textId="77777777" w:rsidTr="005C4827">
        <w:trPr>
          <w:jc w:val="center"/>
        </w:trPr>
        <w:tc>
          <w:tcPr>
            <w:tcW w:w="3595" w:type="dxa"/>
            <w:vAlign w:val="center"/>
          </w:tcPr>
          <w:p w14:paraId="78CB3542" w14:textId="60EBC812" w:rsidR="00D10BE1" w:rsidRPr="00E72805" w:rsidRDefault="005C0E1F" w:rsidP="00D10BE1">
            <w:pPr>
              <w:rPr>
                <w:rFonts w:asciiTheme="minorHAnsi" w:hAnsiTheme="minorHAnsi"/>
              </w:rPr>
            </w:pPr>
            <w:r>
              <w:rPr>
                <w:rFonts w:asciiTheme="minorHAnsi" w:hAnsiTheme="minorHAnsi"/>
              </w:rPr>
              <w:t xml:space="preserve">Hazard </w:t>
            </w:r>
            <w:r w:rsidR="00235F38">
              <w:rPr>
                <w:rFonts w:asciiTheme="minorHAnsi" w:hAnsiTheme="minorHAnsi"/>
              </w:rPr>
              <w:t>Event Summaries &amp; Discussion</w:t>
            </w:r>
            <w:r>
              <w:rPr>
                <w:rFonts w:asciiTheme="minorHAnsi" w:hAnsiTheme="minorHAnsi"/>
              </w:rPr>
              <w:t>s</w:t>
            </w:r>
          </w:p>
        </w:tc>
        <w:tc>
          <w:tcPr>
            <w:tcW w:w="2160" w:type="dxa"/>
          </w:tcPr>
          <w:p w14:paraId="26C72448" w14:textId="14BE4AB5" w:rsidR="00D10BE1" w:rsidRPr="00E72805" w:rsidRDefault="00355846" w:rsidP="00D10BE1">
            <w:pPr>
              <w:jc w:val="center"/>
              <w:rPr>
                <w:rFonts w:asciiTheme="minorHAnsi" w:hAnsiTheme="minorHAnsi"/>
              </w:rPr>
            </w:pPr>
            <w:r>
              <w:rPr>
                <w:rFonts w:asciiTheme="minorHAnsi" w:hAnsiTheme="minorHAnsi"/>
              </w:rPr>
              <w:t>3</w:t>
            </w:r>
            <w:r w:rsidR="00761446">
              <w:rPr>
                <w:rFonts w:asciiTheme="minorHAnsi" w:hAnsiTheme="minorHAnsi"/>
              </w:rPr>
              <w:t>0</w:t>
            </w:r>
            <w:r w:rsidR="00D10BE1" w:rsidRPr="00E72805">
              <w:rPr>
                <w:rFonts w:asciiTheme="minorHAnsi" w:hAnsiTheme="minorHAnsi"/>
              </w:rPr>
              <w:t>%</w:t>
            </w:r>
          </w:p>
        </w:tc>
      </w:tr>
      <w:tr w:rsidR="00D10BE1" w:rsidRPr="00E72805" w14:paraId="2BA1279A" w14:textId="77777777" w:rsidTr="005C4827">
        <w:trPr>
          <w:jc w:val="center"/>
        </w:trPr>
        <w:tc>
          <w:tcPr>
            <w:tcW w:w="3595" w:type="dxa"/>
            <w:vAlign w:val="center"/>
          </w:tcPr>
          <w:p w14:paraId="59A094DE" w14:textId="6B44F958" w:rsidR="00D10BE1" w:rsidRPr="00E72805" w:rsidRDefault="00D10BE1" w:rsidP="00D10BE1">
            <w:pPr>
              <w:rPr>
                <w:rFonts w:asciiTheme="minorHAnsi" w:hAnsiTheme="minorHAnsi"/>
              </w:rPr>
            </w:pPr>
            <w:r w:rsidRPr="00E72805">
              <w:rPr>
                <w:rFonts w:asciiTheme="minorHAnsi" w:hAnsiTheme="minorHAnsi"/>
              </w:rPr>
              <w:t>Assignments</w:t>
            </w:r>
          </w:p>
        </w:tc>
        <w:tc>
          <w:tcPr>
            <w:tcW w:w="2160" w:type="dxa"/>
          </w:tcPr>
          <w:p w14:paraId="007BE231" w14:textId="60FD06AB" w:rsidR="00D10BE1" w:rsidRPr="00E72805" w:rsidRDefault="00355846" w:rsidP="00D10BE1">
            <w:pPr>
              <w:jc w:val="center"/>
              <w:rPr>
                <w:rFonts w:asciiTheme="minorHAnsi" w:hAnsiTheme="minorHAnsi"/>
              </w:rPr>
            </w:pPr>
            <w:r>
              <w:rPr>
                <w:rFonts w:asciiTheme="minorHAnsi" w:hAnsiTheme="minorHAnsi"/>
              </w:rPr>
              <w:t>3</w:t>
            </w:r>
            <w:r w:rsidR="005309CB">
              <w:rPr>
                <w:rFonts w:asciiTheme="minorHAnsi" w:hAnsiTheme="minorHAnsi"/>
              </w:rPr>
              <w:t>0</w:t>
            </w:r>
            <w:r w:rsidR="00D10BE1" w:rsidRPr="00E72805">
              <w:rPr>
                <w:rFonts w:asciiTheme="minorHAnsi" w:hAnsiTheme="minorHAnsi"/>
              </w:rPr>
              <w:t>%</w:t>
            </w:r>
          </w:p>
        </w:tc>
      </w:tr>
      <w:tr w:rsidR="00355846" w:rsidRPr="00E72805" w14:paraId="5329784D" w14:textId="77777777" w:rsidTr="005C4827">
        <w:trPr>
          <w:jc w:val="center"/>
        </w:trPr>
        <w:tc>
          <w:tcPr>
            <w:tcW w:w="3595" w:type="dxa"/>
            <w:vAlign w:val="center"/>
          </w:tcPr>
          <w:p w14:paraId="7B8E82BD" w14:textId="36D4BCF8" w:rsidR="00355846" w:rsidRPr="00E72805" w:rsidRDefault="00D66164" w:rsidP="00D10BE1">
            <w:pPr>
              <w:rPr>
                <w:rFonts w:asciiTheme="minorHAnsi" w:hAnsiTheme="minorHAnsi"/>
              </w:rPr>
            </w:pPr>
            <w:r>
              <w:rPr>
                <w:rFonts w:asciiTheme="minorHAnsi" w:hAnsiTheme="minorHAnsi"/>
              </w:rPr>
              <w:t>Lecture Quizzes</w:t>
            </w:r>
          </w:p>
        </w:tc>
        <w:tc>
          <w:tcPr>
            <w:tcW w:w="2160" w:type="dxa"/>
          </w:tcPr>
          <w:p w14:paraId="253A9316" w14:textId="62CB4BDD" w:rsidR="00355846" w:rsidRDefault="00D66164" w:rsidP="00D10BE1">
            <w:pPr>
              <w:jc w:val="center"/>
              <w:rPr>
                <w:rFonts w:asciiTheme="minorHAnsi" w:hAnsiTheme="minorHAnsi"/>
              </w:rPr>
            </w:pPr>
            <w:r>
              <w:rPr>
                <w:rFonts w:asciiTheme="minorHAnsi" w:hAnsiTheme="minorHAnsi"/>
              </w:rPr>
              <w:t>20%</w:t>
            </w:r>
          </w:p>
        </w:tc>
      </w:tr>
      <w:tr w:rsidR="00D10BE1" w:rsidRPr="00E72805" w14:paraId="68181141" w14:textId="77777777" w:rsidTr="005C4827">
        <w:trPr>
          <w:jc w:val="center"/>
        </w:trPr>
        <w:tc>
          <w:tcPr>
            <w:tcW w:w="3595" w:type="dxa"/>
            <w:vAlign w:val="center"/>
          </w:tcPr>
          <w:p w14:paraId="1820DD16" w14:textId="77777777" w:rsidR="00D10BE1" w:rsidRPr="00E72805" w:rsidRDefault="00D10BE1" w:rsidP="00D10BE1">
            <w:pPr>
              <w:rPr>
                <w:rFonts w:asciiTheme="minorHAnsi" w:hAnsiTheme="minorHAnsi"/>
              </w:rPr>
            </w:pPr>
            <w:r w:rsidRPr="00E72805">
              <w:rPr>
                <w:rFonts w:asciiTheme="minorHAnsi" w:hAnsiTheme="minorHAnsi"/>
              </w:rPr>
              <w:t>Exam #1: Midterm</w:t>
            </w:r>
          </w:p>
        </w:tc>
        <w:tc>
          <w:tcPr>
            <w:tcW w:w="2160" w:type="dxa"/>
          </w:tcPr>
          <w:p w14:paraId="3FCE4ACB" w14:textId="09DCB2D2" w:rsidR="00D10BE1" w:rsidRPr="00E72805" w:rsidRDefault="00A06225" w:rsidP="00D10BE1">
            <w:pPr>
              <w:jc w:val="center"/>
              <w:rPr>
                <w:rFonts w:asciiTheme="minorHAnsi" w:hAnsiTheme="minorHAnsi"/>
              </w:rPr>
            </w:pPr>
            <w:r>
              <w:rPr>
                <w:rFonts w:asciiTheme="minorHAnsi" w:hAnsiTheme="minorHAnsi"/>
              </w:rPr>
              <w:t>10</w:t>
            </w:r>
            <w:r w:rsidR="00D10BE1" w:rsidRPr="00E72805">
              <w:rPr>
                <w:rFonts w:asciiTheme="minorHAnsi" w:hAnsiTheme="minorHAnsi"/>
              </w:rPr>
              <w:t>%</w:t>
            </w:r>
          </w:p>
        </w:tc>
      </w:tr>
      <w:tr w:rsidR="00D10BE1" w:rsidRPr="00E72805" w14:paraId="0F5FD52F" w14:textId="77777777" w:rsidTr="005C4827">
        <w:trPr>
          <w:jc w:val="center"/>
        </w:trPr>
        <w:tc>
          <w:tcPr>
            <w:tcW w:w="3595" w:type="dxa"/>
            <w:vAlign w:val="center"/>
          </w:tcPr>
          <w:p w14:paraId="7E5ADDB3" w14:textId="5CDBE6C6" w:rsidR="00D10BE1" w:rsidRPr="00E72805" w:rsidRDefault="00D10BE1" w:rsidP="00D10BE1">
            <w:pPr>
              <w:rPr>
                <w:rFonts w:asciiTheme="minorHAnsi" w:hAnsiTheme="minorHAnsi"/>
              </w:rPr>
            </w:pPr>
            <w:r w:rsidRPr="00E72805">
              <w:rPr>
                <w:rFonts w:asciiTheme="minorHAnsi" w:hAnsiTheme="minorHAnsi"/>
              </w:rPr>
              <w:t>Exam #2: Final (not cumulative)</w:t>
            </w:r>
          </w:p>
        </w:tc>
        <w:tc>
          <w:tcPr>
            <w:tcW w:w="2160" w:type="dxa"/>
          </w:tcPr>
          <w:p w14:paraId="7EF81C3A" w14:textId="0F8DEC3A" w:rsidR="00D10BE1" w:rsidRPr="00E72805" w:rsidRDefault="00A06225" w:rsidP="00D10BE1">
            <w:pPr>
              <w:jc w:val="center"/>
              <w:rPr>
                <w:rFonts w:asciiTheme="minorHAnsi" w:hAnsiTheme="minorHAnsi"/>
              </w:rPr>
            </w:pPr>
            <w:r>
              <w:rPr>
                <w:rFonts w:asciiTheme="minorHAnsi" w:hAnsiTheme="minorHAnsi"/>
              </w:rPr>
              <w:t>10</w:t>
            </w:r>
            <w:r w:rsidR="00D10BE1" w:rsidRPr="00E72805">
              <w:rPr>
                <w:rFonts w:asciiTheme="minorHAnsi" w:hAnsiTheme="minorHAnsi"/>
              </w:rPr>
              <w:t>%</w:t>
            </w:r>
          </w:p>
        </w:tc>
      </w:tr>
    </w:tbl>
    <w:p w14:paraId="6A822624" w14:textId="27C2519E" w:rsidR="003F0938" w:rsidRDefault="003F0938" w:rsidP="003F0938">
      <w:pPr>
        <w:ind w:left="547"/>
        <w:jc w:val="center"/>
        <w:rPr>
          <w:rFonts w:asciiTheme="minorHAnsi" w:hAnsiTheme="minorHAnsi"/>
        </w:rPr>
      </w:pPr>
    </w:p>
    <w:p w14:paraId="0CF155F4" w14:textId="77777777" w:rsidR="00F15B61" w:rsidRPr="00E72805" w:rsidRDefault="00F15B61" w:rsidP="003F0938">
      <w:pPr>
        <w:ind w:left="547"/>
        <w:jc w:val="center"/>
        <w:rPr>
          <w:rFonts w:asciiTheme="minorHAnsi" w:hAnsiTheme="minorHAnsi"/>
        </w:rPr>
      </w:pPr>
    </w:p>
    <w:tbl>
      <w:tblPr>
        <w:tblW w:w="2270" w:type="dxa"/>
        <w:jc w:val="center"/>
        <w:tblLayout w:type="fixed"/>
        <w:tblLook w:val="0000" w:firstRow="0" w:lastRow="0" w:firstColumn="0" w:lastColumn="0" w:noHBand="0" w:noVBand="0"/>
      </w:tblPr>
      <w:tblGrid>
        <w:gridCol w:w="1280"/>
        <w:gridCol w:w="990"/>
      </w:tblGrid>
      <w:tr w:rsidR="00E72805" w:rsidRPr="00E72805" w14:paraId="3AB1D1F6" w14:textId="77777777" w:rsidTr="00524801">
        <w:trPr>
          <w:cantSplit/>
          <w:tblHeader/>
          <w:jc w:val="center"/>
        </w:trPr>
        <w:tc>
          <w:tcPr>
            <w:tcW w:w="2270" w:type="dxa"/>
            <w:gridSpan w:val="2"/>
            <w:tcBorders>
              <w:top w:val="single" w:sz="4" w:space="0" w:color="auto"/>
              <w:bottom w:val="single" w:sz="4" w:space="0" w:color="auto"/>
            </w:tcBorders>
          </w:tcPr>
          <w:p w14:paraId="1DFE2A84" w14:textId="77777777" w:rsidR="00524801" w:rsidRPr="00E72805" w:rsidRDefault="00524801" w:rsidP="00147213">
            <w:pPr>
              <w:jc w:val="center"/>
              <w:rPr>
                <w:rFonts w:ascii="Calibri" w:hAnsi="Calibri"/>
                <w:b/>
              </w:rPr>
            </w:pPr>
            <w:r w:rsidRPr="00E72805">
              <w:rPr>
                <w:rFonts w:ascii="Calibri" w:hAnsi="Calibri"/>
                <w:b/>
              </w:rPr>
              <w:t>Grading Scale (%)</w:t>
            </w:r>
          </w:p>
        </w:tc>
      </w:tr>
      <w:tr w:rsidR="00E72805" w:rsidRPr="00E72805" w14:paraId="5B8DBA9B" w14:textId="77777777" w:rsidTr="001D0D79">
        <w:trPr>
          <w:cantSplit/>
          <w:jc w:val="center"/>
        </w:trPr>
        <w:tc>
          <w:tcPr>
            <w:tcW w:w="1280" w:type="dxa"/>
          </w:tcPr>
          <w:p w14:paraId="52D09332" w14:textId="77777777" w:rsidR="00110423" w:rsidRPr="00E72805" w:rsidRDefault="00110423" w:rsidP="00CA7591">
            <w:pPr>
              <w:suppressAutoHyphens/>
              <w:jc w:val="center"/>
              <w:rPr>
                <w:rFonts w:ascii="Calibri" w:hAnsi="Calibri"/>
              </w:rPr>
            </w:pPr>
            <w:r w:rsidRPr="00E72805">
              <w:rPr>
                <w:rFonts w:ascii="Calibri" w:hAnsi="Calibri"/>
              </w:rPr>
              <w:t>92.5 – 100</w:t>
            </w:r>
          </w:p>
        </w:tc>
        <w:tc>
          <w:tcPr>
            <w:tcW w:w="990" w:type="dxa"/>
          </w:tcPr>
          <w:p w14:paraId="28FBB64F" w14:textId="77777777" w:rsidR="00110423" w:rsidRPr="00E72805" w:rsidRDefault="00110423" w:rsidP="00147213">
            <w:pPr>
              <w:suppressAutoHyphens/>
              <w:jc w:val="center"/>
              <w:rPr>
                <w:rFonts w:ascii="Calibri" w:hAnsi="Calibri"/>
              </w:rPr>
            </w:pPr>
            <w:r w:rsidRPr="00E72805">
              <w:rPr>
                <w:rFonts w:ascii="Calibri" w:hAnsi="Calibri"/>
              </w:rPr>
              <w:t>A</w:t>
            </w:r>
          </w:p>
        </w:tc>
      </w:tr>
      <w:tr w:rsidR="00E72805" w:rsidRPr="00E72805" w14:paraId="1053AB36" w14:textId="77777777" w:rsidTr="001D0D79">
        <w:trPr>
          <w:cantSplit/>
          <w:jc w:val="center"/>
        </w:trPr>
        <w:tc>
          <w:tcPr>
            <w:tcW w:w="1280" w:type="dxa"/>
          </w:tcPr>
          <w:p w14:paraId="673CB834" w14:textId="77777777" w:rsidR="00110423" w:rsidRPr="00E72805" w:rsidRDefault="00110423" w:rsidP="00CA7591">
            <w:pPr>
              <w:suppressAutoHyphens/>
              <w:jc w:val="center"/>
              <w:rPr>
                <w:rFonts w:ascii="Calibri" w:hAnsi="Calibri"/>
              </w:rPr>
            </w:pPr>
            <w:r w:rsidRPr="00E72805">
              <w:rPr>
                <w:rFonts w:ascii="Calibri" w:hAnsi="Calibri"/>
              </w:rPr>
              <w:t>89.5 – 92.4</w:t>
            </w:r>
          </w:p>
        </w:tc>
        <w:tc>
          <w:tcPr>
            <w:tcW w:w="990" w:type="dxa"/>
          </w:tcPr>
          <w:p w14:paraId="2FC0BE5C" w14:textId="77777777" w:rsidR="00110423" w:rsidRPr="00E72805" w:rsidRDefault="00110423" w:rsidP="00147213">
            <w:pPr>
              <w:suppressAutoHyphens/>
              <w:jc w:val="center"/>
              <w:rPr>
                <w:rFonts w:ascii="Calibri" w:hAnsi="Calibri"/>
              </w:rPr>
            </w:pPr>
            <w:r w:rsidRPr="00E72805">
              <w:rPr>
                <w:rFonts w:ascii="Calibri" w:hAnsi="Calibri"/>
              </w:rPr>
              <w:t>A-</w:t>
            </w:r>
          </w:p>
        </w:tc>
      </w:tr>
      <w:tr w:rsidR="00E72805" w:rsidRPr="00E72805" w14:paraId="5BF432DC" w14:textId="77777777" w:rsidTr="001D0D79">
        <w:trPr>
          <w:cantSplit/>
          <w:jc w:val="center"/>
        </w:trPr>
        <w:tc>
          <w:tcPr>
            <w:tcW w:w="1280" w:type="dxa"/>
          </w:tcPr>
          <w:p w14:paraId="74DBFDA5" w14:textId="77777777" w:rsidR="00110423" w:rsidRPr="00E72805" w:rsidRDefault="00110423" w:rsidP="00BC0FF6">
            <w:pPr>
              <w:suppressAutoHyphens/>
              <w:jc w:val="center"/>
              <w:rPr>
                <w:rFonts w:ascii="Calibri" w:hAnsi="Calibri"/>
              </w:rPr>
            </w:pPr>
            <w:r w:rsidRPr="00E72805">
              <w:rPr>
                <w:rFonts w:ascii="Calibri" w:hAnsi="Calibri"/>
              </w:rPr>
              <w:t>86.5 – 89.4</w:t>
            </w:r>
          </w:p>
        </w:tc>
        <w:tc>
          <w:tcPr>
            <w:tcW w:w="990" w:type="dxa"/>
          </w:tcPr>
          <w:p w14:paraId="00050743" w14:textId="77777777" w:rsidR="00110423" w:rsidRPr="00E72805" w:rsidRDefault="00110423" w:rsidP="00147213">
            <w:pPr>
              <w:suppressAutoHyphens/>
              <w:jc w:val="center"/>
              <w:rPr>
                <w:rFonts w:ascii="Calibri" w:hAnsi="Calibri"/>
              </w:rPr>
            </w:pPr>
            <w:r w:rsidRPr="00E72805">
              <w:rPr>
                <w:rFonts w:ascii="Calibri" w:hAnsi="Calibri"/>
              </w:rPr>
              <w:t>B+</w:t>
            </w:r>
          </w:p>
        </w:tc>
      </w:tr>
      <w:tr w:rsidR="00E72805" w:rsidRPr="00E72805" w14:paraId="317BDEFC" w14:textId="77777777" w:rsidTr="001D0D79">
        <w:trPr>
          <w:cantSplit/>
          <w:jc w:val="center"/>
        </w:trPr>
        <w:tc>
          <w:tcPr>
            <w:tcW w:w="1280" w:type="dxa"/>
          </w:tcPr>
          <w:p w14:paraId="4250117E" w14:textId="77777777" w:rsidR="00110423" w:rsidRPr="00E72805" w:rsidRDefault="00110423" w:rsidP="00BC0FF6">
            <w:pPr>
              <w:suppressAutoHyphens/>
              <w:jc w:val="center"/>
              <w:rPr>
                <w:rFonts w:ascii="Calibri" w:hAnsi="Calibri"/>
              </w:rPr>
            </w:pPr>
            <w:r w:rsidRPr="00E72805">
              <w:rPr>
                <w:rFonts w:ascii="Calibri" w:hAnsi="Calibri"/>
              </w:rPr>
              <w:t>82.5 – 86.4</w:t>
            </w:r>
          </w:p>
        </w:tc>
        <w:tc>
          <w:tcPr>
            <w:tcW w:w="990" w:type="dxa"/>
          </w:tcPr>
          <w:p w14:paraId="06D4EC5A" w14:textId="77777777" w:rsidR="00110423" w:rsidRPr="00E72805" w:rsidRDefault="00110423" w:rsidP="00147213">
            <w:pPr>
              <w:suppressAutoHyphens/>
              <w:jc w:val="center"/>
              <w:rPr>
                <w:rFonts w:ascii="Calibri" w:hAnsi="Calibri"/>
              </w:rPr>
            </w:pPr>
            <w:r w:rsidRPr="00E72805">
              <w:rPr>
                <w:rFonts w:ascii="Calibri" w:hAnsi="Calibri"/>
              </w:rPr>
              <w:t>B</w:t>
            </w:r>
          </w:p>
        </w:tc>
      </w:tr>
      <w:tr w:rsidR="00E72805" w:rsidRPr="00E72805" w14:paraId="0F74A1A0" w14:textId="77777777" w:rsidTr="001D0D79">
        <w:trPr>
          <w:cantSplit/>
          <w:jc w:val="center"/>
        </w:trPr>
        <w:tc>
          <w:tcPr>
            <w:tcW w:w="1280" w:type="dxa"/>
          </w:tcPr>
          <w:p w14:paraId="78263C6A" w14:textId="77777777" w:rsidR="00110423" w:rsidRPr="00E72805" w:rsidRDefault="00110423" w:rsidP="00147213">
            <w:pPr>
              <w:suppressAutoHyphens/>
              <w:jc w:val="center"/>
              <w:rPr>
                <w:rFonts w:ascii="Calibri" w:hAnsi="Calibri"/>
              </w:rPr>
            </w:pPr>
            <w:r w:rsidRPr="00E72805">
              <w:rPr>
                <w:rFonts w:ascii="Calibri" w:hAnsi="Calibri"/>
              </w:rPr>
              <w:t>79.5 – 82.4</w:t>
            </w:r>
          </w:p>
        </w:tc>
        <w:tc>
          <w:tcPr>
            <w:tcW w:w="990" w:type="dxa"/>
          </w:tcPr>
          <w:p w14:paraId="11E814DA" w14:textId="77777777" w:rsidR="00110423" w:rsidRPr="00E72805" w:rsidRDefault="00110423" w:rsidP="00147213">
            <w:pPr>
              <w:suppressAutoHyphens/>
              <w:jc w:val="center"/>
              <w:rPr>
                <w:rFonts w:ascii="Calibri" w:hAnsi="Calibri"/>
              </w:rPr>
            </w:pPr>
            <w:r w:rsidRPr="00E72805">
              <w:rPr>
                <w:rFonts w:ascii="Calibri" w:hAnsi="Calibri"/>
              </w:rPr>
              <w:t>B-</w:t>
            </w:r>
          </w:p>
        </w:tc>
      </w:tr>
      <w:tr w:rsidR="00E72805" w:rsidRPr="00E72805" w14:paraId="1AB489F5" w14:textId="77777777" w:rsidTr="001D0D79">
        <w:trPr>
          <w:cantSplit/>
          <w:jc w:val="center"/>
        </w:trPr>
        <w:tc>
          <w:tcPr>
            <w:tcW w:w="1280" w:type="dxa"/>
          </w:tcPr>
          <w:p w14:paraId="086933F8" w14:textId="77777777" w:rsidR="00110423" w:rsidRPr="00E72805" w:rsidRDefault="00110423" w:rsidP="00147213">
            <w:pPr>
              <w:suppressAutoHyphens/>
              <w:jc w:val="center"/>
              <w:rPr>
                <w:rFonts w:ascii="Calibri" w:hAnsi="Calibri"/>
              </w:rPr>
            </w:pPr>
            <w:r w:rsidRPr="00E72805">
              <w:rPr>
                <w:rFonts w:ascii="Calibri" w:hAnsi="Calibri"/>
              </w:rPr>
              <w:t>76.5 – 79.4</w:t>
            </w:r>
          </w:p>
        </w:tc>
        <w:tc>
          <w:tcPr>
            <w:tcW w:w="990" w:type="dxa"/>
          </w:tcPr>
          <w:p w14:paraId="3822661F" w14:textId="77777777" w:rsidR="00110423" w:rsidRPr="00E72805" w:rsidRDefault="00110423" w:rsidP="00147213">
            <w:pPr>
              <w:suppressAutoHyphens/>
              <w:jc w:val="center"/>
              <w:rPr>
                <w:rFonts w:ascii="Calibri" w:hAnsi="Calibri"/>
              </w:rPr>
            </w:pPr>
            <w:r w:rsidRPr="00E72805">
              <w:rPr>
                <w:rFonts w:ascii="Calibri" w:hAnsi="Calibri"/>
              </w:rPr>
              <w:t>C+</w:t>
            </w:r>
          </w:p>
        </w:tc>
      </w:tr>
      <w:tr w:rsidR="00E72805" w:rsidRPr="00E72805" w14:paraId="1C5DA16E" w14:textId="77777777" w:rsidTr="001D0D79">
        <w:trPr>
          <w:cantSplit/>
          <w:jc w:val="center"/>
        </w:trPr>
        <w:tc>
          <w:tcPr>
            <w:tcW w:w="1280" w:type="dxa"/>
          </w:tcPr>
          <w:p w14:paraId="1B1D358D" w14:textId="77777777" w:rsidR="00110423" w:rsidRPr="00E72805" w:rsidRDefault="00110423" w:rsidP="00147213">
            <w:pPr>
              <w:suppressAutoHyphens/>
              <w:jc w:val="center"/>
              <w:rPr>
                <w:rFonts w:ascii="Calibri" w:hAnsi="Calibri"/>
              </w:rPr>
            </w:pPr>
            <w:r w:rsidRPr="00E72805">
              <w:rPr>
                <w:rFonts w:ascii="Calibri" w:hAnsi="Calibri"/>
              </w:rPr>
              <w:t>72.5 – 76.4</w:t>
            </w:r>
          </w:p>
        </w:tc>
        <w:tc>
          <w:tcPr>
            <w:tcW w:w="990" w:type="dxa"/>
          </w:tcPr>
          <w:p w14:paraId="63D92497" w14:textId="77777777" w:rsidR="00110423" w:rsidRPr="00E72805" w:rsidRDefault="00110423" w:rsidP="00147213">
            <w:pPr>
              <w:suppressAutoHyphens/>
              <w:jc w:val="center"/>
              <w:rPr>
                <w:rFonts w:ascii="Calibri" w:hAnsi="Calibri"/>
              </w:rPr>
            </w:pPr>
            <w:r w:rsidRPr="00E72805">
              <w:rPr>
                <w:rFonts w:ascii="Calibri" w:hAnsi="Calibri"/>
              </w:rPr>
              <w:t>C</w:t>
            </w:r>
          </w:p>
        </w:tc>
      </w:tr>
      <w:tr w:rsidR="00E72805" w:rsidRPr="00E72805" w14:paraId="4571BE44" w14:textId="77777777" w:rsidTr="001D0D79">
        <w:trPr>
          <w:cantSplit/>
          <w:jc w:val="center"/>
        </w:trPr>
        <w:tc>
          <w:tcPr>
            <w:tcW w:w="1280" w:type="dxa"/>
          </w:tcPr>
          <w:p w14:paraId="4F06B401" w14:textId="77777777" w:rsidR="00110423" w:rsidRPr="00E72805" w:rsidRDefault="00110423" w:rsidP="00BC0FF6">
            <w:pPr>
              <w:suppressAutoHyphens/>
              <w:jc w:val="center"/>
              <w:rPr>
                <w:rFonts w:ascii="Calibri" w:hAnsi="Calibri"/>
              </w:rPr>
            </w:pPr>
            <w:r w:rsidRPr="00E72805">
              <w:rPr>
                <w:rFonts w:ascii="Calibri" w:hAnsi="Calibri"/>
              </w:rPr>
              <w:t>69.5 – 72.5</w:t>
            </w:r>
          </w:p>
        </w:tc>
        <w:tc>
          <w:tcPr>
            <w:tcW w:w="990" w:type="dxa"/>
          </w:tcPr>
          <w:p w14:paraId="28B867C5" w14:textId="77777777" w:rsidR="00110423" w:rsidRPr="00E72805" w:rsidRDefault="00110423" w:rsidP="00147213">
            <w:pPr>
              <w:suppressAutoHyphens/>
              <w:jc w:val="center"/>
              <w:rPr>
                <w:rFonts w:ascii="Calibri" w:hAnsi="Calibri"/>
              </w:rPr>
            </w:pPr>
            <w:r w:rsidRPr="00E72805">
              <w:rPr>
                <w:rFonts w:ascii="Calibri" w:hAnsi="Calibri"/>
              </w:rPr>
              <w:t>C-</w:t>
            </w:r>
          </w:p>
        </w:tc>
      </w:tr>
      <w:tr w:rsidR="00E72805" w:rsidRPr="00E72805" w14:paraId="29E21BD4" w14:textId="77777777" w:rsidTr="001D0D79">
        <w:trPr>
          <w:cantSplit/>
          <w:jc w:val="center"/>
        </w:trPr>
        <w:tc>
          <w:tcPr>
            <w:tcW w:w="1280" w:type="dxa"/>
          </w:tcPr>
          <w:p w14:paraId="379D1E68" w14:textId="77777777" w:rsidR="00110423" w:rsidRPr="00E72805" w:rsidRDefault="00110423" w:rsidP="00BC0FF6">
            <w:pPr>
              <w:suppressAutoHyphens/>
              <w:jc w:val="center"/>
              <w:rPr>
                <w:rFonts w:ascii="Calibri" w:hAnsi="Calibri"/>
              </w:rPr>
            </w:pPr>
            <w:r w:rsidRPr="00E72805">
              <w:rPr>
                <w:rFonts w:ascii="Calibri" w:hAnsi="Calibri"/>
              </w:rPr>
              <w:t>66.5 – 69.4</w:t>
            </w:r>
          </w:p>
        </w:tc>
        <w:tc>
          <w:tcPr>
            <w:tcW w:w="990" w:type="dxa"/>
          </w:tcPr>
          <w:p w14:paraId="34F4AEC9" w14:textId="77777777" w:rsidR="00110423" w:rsidRPr="00E72805" w:rsidRDefault="00110423" w:rsidP="00147213">
            <w:pPr>
              <w:suppressAutoHyphens/>
              <w:jc w:val="center"/>
              <w:rPr>
                <w:rFonts w:ascii="Calibri" w:hAnsi="Calibri"/>
              </w:rPr>
            </w:pPr>
            <w:r w:rsidRPr="00E72805">
              <w:rPr>
                <w:rFonts w:ascii="Calibri" w:hAnsi="Calibri"/>
              </w:rPr>
              <w:t>D+</w:t>
            </w:r>
          </w:p>
        </w:tc>
      </w:tr>
      <w:tr w:rsidR="00E72805" w:rsidRPr="00E72805" w14:paraId="28C16496" w14:textId="77777777" w:rsidTr="001D0D79">
        <w:trPr>
          <w:cantSplit/>
          <w:jc w:val="center"/>
        </w:trPr>
        <w:tc>
          <w:tcPr>
            <w:tcW w:w="1280" w:type="dxa"/>
          </w:tcPr>
          <w:p w14:paraId="62526071" w14:textId="77777777" w:rsidR="00110423" w:rsidRPr="00E72805" w:rsidRDefault="00110423" w:rsidP="00BC0FF6">
            <w:pPr>
              <w:suppressAutoHyphens/>
              <w:jc w:val="center"/>
              <w:rPr>
                <w:rFonts w:ascii="Calibri" w:hAnsi="Calibri"/>
              </w:rPr>
            </w:pPr>
            <w:r w:rsidRPr="00E72805">
              <w:rPr>
                <w:rFonts w:ascii="Calibri" w:hAnsi="Calibri"/>
              </w:rPr>
              <w:t>62.5 – 66.4</w:t>
            </w:r>
          </w:p>
        </w:tc>
        <w:tc>
          <w:tcPr>
            <w:tcW w:w="990" w:type="dxa"/>
          </w:tcPr>
          <w:p w14:paraId="05D07266" w14:textId="77777777" w:rsidR="00110423" w:rsidRPr="00E72805" w:rsidRDefault="00110423" w:rsidP="004D4D43">
            <w:pPr>
              <w:suppressAutoHyphens/>
              <w:jc w:val="center"/>
              <w:rPr>
                <w:rFonts w:ascii="Calibri" w:hAnsi="Calibri"/>
              </w:rPr>
            </w:pPr>
            <w:r w:rsidRPr="00E72805">
              <w:rPr>
                <w:rFonts w:ascii="Calibri" w:hAnsi="Calibri"/>
              </w:rPr>
              <w:t>D</w:t>
            </w:r>
          </w:p>
        </w:tc>
      </w:tr>
      <w:tr w:rsidR="00E72805" w:rsidRPr="00E72805" w14:paraId="5F23DC22" w14:textId="77777777" w:rsidTr="001D0D79">
        <w:trPr>
          <w:cantSplit/>
          <w:jc w:val="center"/>
        </w:trPr>
        <w:tc>
          <w:tcPr>
            <w:tcW w:w="1280" w:type="dxa"/>
          </w:tcPr>
          <w:p w14:paraId="1E3C8471" w14:textId="77777777" w:rsidR="00110423" w:rsidRPr="00E72805" w:rsidRDefault="00110423" w:rsidP="00BC0FF6">
            <w:pPr>
              <w:suppressAutoHyphens/>
              <w:jc w:val="center"/>
              <w:rPr>
                <w:rFonts w:ascii="Calibri" w:hAnsi="Calibri"/>
              </w:rPr>
            </w:pPr>
            <w:r w:rsidRPr="00E72805">
              <w:rPr>
                <w:rFonts w:ascii="Calibri" w:hAnsi="Calibri"/>
              </w:rPr>
              <w:t>59.5 – 62.4</w:t>
            </w:r>
          </w:p>
        </w:tc>
        <w:tc>
          <w:tcPr>
            <w:tcW w:w="990" w:type="dxa"/>
          </w:tcPr>
          <w:p w14:paraId="466656FC" w14:textId="77777777" w:rsidR="00110423" w:rsidRPr="00E72805" w:rsidRDefault="00110423" w:rsidP="004D4D43">
            <w:pPr>
              <w:suppressAutoHyphens/>
              <w:jc w:val="center"/>
              <w:rPr>
                <w:rFonts w:ascii="Calibri" w:hAnsi="Calibri"/>
              </w:rPr>
            </w:pPr>
            <w:r w:rsidRPr="00E72805">
              <w:rPr>
                <w:rFonts w:ascii="Calibri" w:hAnsi="Calibri"/>
              </w:rPr>
              <w:t>D-</w:t>
            </w:r>
          </w:p>
        </w:tc>
      </w:tr>
      <w:tr w:rsidR="00E72805" w:rsidRPr="00E72805" w14:paraId="620A8928" w14:textId="77777777" w:rsidTr="001D0D79">
        <w:trPr>
          <w:cantSplit/>
          <w:jc w:val="center"/>
        </w:trPr>
        <w:tc>
          <w:tcPr>
            <w:tcW w:w="1280" w:type="dxa"/>
            <w:tcBorders>
              <w:bottom w:val="single" w:sz="4" w:space="0" w:color="auto"/>
            </w:tcBorders>
          </w:tcPr>
          <w:p w14:paraId="7DC0F557" w14:textId="77777777" w:rsidR="00110423" w:rsidRPr="00E72805" w:rsidRDefault="00110423" w:rsidP="00715236">
            <w:pPr>
              <w:suppressAutoHyphens/>
              <w:jc w:val="center"/>
              <w:rPr>
                <w:rFonts w:ascii="Calibri" w:hAnsi="Calibri"/>
              </w:rPr>
            </w:pPr>
            <w:r w:rsidRPr="00E72805">
              <w:rPr>
                <w:rFonts w:ascii="Calibri" w:hAnsi="Calibri"/>
              </w:rPr>
              <w:t>&lt; 59.5</w:t>
            </w:r>
          </w:p>
        </w:tc>
        <w:tc>
          <w:tcPr>
            <w:tcW w:w="990" w:type="dxa"/>
            <w:tcBorders>
              <w:bottom w:val="single" w:sz="4" w:space="0" w:color="auto"/>
            </w:tcBorders>
          </w:tcPr>
          <w:p w14:paraId="4CD9FEA3" w14:textId="77777777" w:rsidR="00110423" w:rsidRPr="00E72805" w:rsidRDefault="00110423" w:rsidP="004D4D43">
            <w:pPr>
              <w:suppressAutoHyphens/>
              <w:jc w:val="center"/>
              <w:rPr>
                <w:rFonts w:ascii="Calibri" w:hAnsi="Calibri"/>
              </w:rPr>
            </w:pPr>
            <w:r w:rsidRPr="00E72805">
              <w:rPr>
                <w:rFonts w:ascii="Calibri" w:hAnsi="Calibri"/>
              </w:rPr>
              <w:t>E</w:t>
            </w:r>
          </w:p>
        </w:tc>
      </w:tr>
    </w:tbl>
    <w:p w14:paraId="493CAA7C" w14:textId="77777777" w:rsidR="00FF1115" w:rsidRPr="00D34694" w:rsidRDefault="00F86A4B" w:rsidP="00147213">
      <w:pPr>
        <w:jc w:val="center"/>
        <w:rPr>
          <w:rFonts w:ascii="Calibri" w:hAnsi="Calibri"/>
          <w:color w:val="FF0000"/>
        </w:rPr>
      </w:pPr>
      <w:r w:rsidRPr="00D34694">
        <w:rPr>
          <w:rFonts w:ascii="Calibri" w:hAnsi="Calibri"/>
          <w:color w:val="FF0000"/>
        </w:rPr>
        <w:t xml:space="preserve"> </w:t>
      </w:r>
    </w:p>
    <w:p w14:paraId="3D9EA255" w14:textId="7BF4C0D5" w:rsidR="00BF7625" w:rsidRPr="004D77B2" w:rsidRDefault="00A750CE" w:rsidP="00147213">
      <w:pPr>
        <w:pStyle w:val="Heading1"/>
        <w:tabs>
          <w:tab w:val="clear" w:pos="540"/>
          <w:tab w:val="clear" w:pos="3240"/>
          <w:tab w:val="left" w:pos="720"/>
          <w:tab w:val="left" w:pos="6660"/>
        </w:tabs>
        <w:ind w:left="450" w:hanging="450"/>
        <w:jc w:val="left"/>
        <w:rPr>
          <w:rFonts w:ascii="Calibri" w:hAnsi="Calibri"/>
          <w:b w:val="0"/>
        </w:rPr>
      </w:pPr>
      <w:r w:rsidRPr="004D77B2">
        <w:rPr>
          <w:rFonts w:ascii="Calibri" w:hAnsi="Calibri" w:cs="Times New Roman"/>
        </w:rPr>
        <w:t>Important Dates to Remember</w:t>
      </w:r>
      <w:r w:rsidR="0098374C" w:rsidRPr="004D77B2">
        <w:rPr>
          <w:rFonts w:ascii="Calibri" w:hAnsi="Calibri" w:cs="Times New Roman"/>
        </w:rPr>
        <w:t xml:space="preserve">: </w:t>
      </w:r>
      <w:r w:rsidR="0098374C" w:rsidRPr="004D77B2">
        <w:rPr>
          <w:rFonts w:ascii="Calibri" w:hAnsi="Calibri" w:cs="Times New Roman"/>
          <w:b w:val="0"/>
        </w:rPr>
        <w:t>T</w:t>
      </w:r>
      <w:r w:rsidR="00BF7625" w:rsidRPr="004D77B2">
        <w:rPr>
          <w:rFonts w:ascii="Calibri" w:hAnsi="Calibri"/>
          <w:b w:val="0"/>
        </w:rPr>
        <w:t xml:space="preserve">he </w:t>
      </w:r>
      <w:r w:rsidR="0098374C" w:rsidRPr="004D77B2">
        <w:rPr>
          <w:rFonts w:ascii="Calibri" w:hAnsi="Calibri"/>
          <w:b w:val="0"/>
        </w:rPr>
        <w:t xml:space="preserve">due </w:t>
      </w:r>
      <w:r w:rsidR="00BF7625" w:rsidRPr="004D77B2">
        <w:rPr>
          <w:rFonts w:ascii="Calibri" w:hAnsi="Calibri"/>
          <w:b w:val="0"/>
        </w:rPr>
        <w:t>dates</w:t>
      </w:r>
      <w:r w:rsidR="0098374C" w:rsidRPr="004D77B2">
        <w:rPr>
          <w:rFonts w:ascii="Calibri" w:hAnsi="Calibri"/>
          <w:b w:val="0"/>
        </w:rPr>
        <w:t xml:space="preserve"> below </w:t>
      </w:r>
      <w:r w:rsidR="00BF7625" w:rsidRPr="004D77B2">
        <w:rPr>
          <w:rFonts w:ascii="Calibri" w:hAnsi="Calibri"/>
          <w:b w:val="0"/>
        </w:rPr>
        <w:t xml:space="preserve">are tentative and can be changed at the discretion of the </w:t>
      </w:r>
      <w:r w:rsidR="0098374C" w:rsidRPr="004D77B2">
        <w:rPr>
          <w:rFonts w:ascii="Calibri" w:hAnsi="Calibri"/>
          <w:b w:val="0"/>
        </w:rPr>
        <w:t>instructor</w:t>
      </w:r>
      <w:r w:rsidR="00BF7625" w:rsidRPr="004D77B2">
        <w:rPr>
          <w:rFonts w:ascii="Calibri" w:hAnsi="Calibri"/>
          <w:b w:val="0"/>
        </w:rPr>
        <w:t>.</w:t>
      </w:r>
    </w:p>
    <w:p w14:paraId="09C659F2" w14:textId="77777777" w:rsidR="00BF7625" w:rsidRPr="004D77B2" w:rsidRDefault="00BF7625" w:rsidP="00147213">
      <w:pPr>
        <w:pStyle w:val="BodyTextIndent"/>
        <w:tabs>
          <w:tab w:val="left" w:pos="6660"/>
        </w:tabs>
        <w:ind w:left="540"/>
        <w:jc w:val="left"/>
        <w:rPr>
          <w:rFonts w:ascii="Calibri" w:hAnsi="Calibri"/>
          <w:sz w:val="20"/>
        </w:rPr>
      </w:pPr>
    </w:p>
    <w:p w14:paraId="03A782A0" w14:textId="15E5CEC9" w:rsidR="00936BFC" w:rsidRPr="007172FB" w:rsidRDefault="00936BFC" w:rsidP="00147213">
      <w:pPr>
        <w:pStyle w:val="BodyTextIndent"/>
        <w:tabs>
          <w:tab w:val="left" w:pos="6660"/>
        </w:tabs>
        <w:ind w:left="450"/>
        <w:jc w:val="left"/>
        <w:rPr>
          <w:rFonts w:ascii="Calibri" w:hAnsi="Calibri"/>
          <w:sz w:val="20"/>
        </w:rPr>
      </w:pPr>
      <w:r w:rsidRPr="007172FB">
        <w:rPr>
          <w:rFonts w:ascii="Calibri" w:hAnsi="Calibri"/>
          <w:sz w:val="20"/>
        </w:rPr>
        <w:t>Course Begins (Week 1)</w:t>
      </w:r>
      <w:r w:rsidRPr="007172FB">
        <w:rPr>
          <w:rFonts w:ascii="Calibri" w:hAnsi="Calibri"/>
          <w:sz w:val="20"/>
        </w:rPr>
        <w:tab/>
      </w:r>
      <w:r w:rsidR="00B12E9F">
        <w:rPr>
          <w:rFonts w:ascii="Calibri" w:hAnsi="Calibri"/>
          <w:sz w:val="20"/>
        </w:rPr>
        <w:t>Mon</w:t>
      </w:r>
      <w:r w:rsidRPr="007172FB">
        <w:rPr>
          <w:rFonts w:ascii="Calibri" w:hAnsi="Calibri"/>
          <w:sz w:val="20"/>
        </w:rPr>
        <w:t xml:space="preserve">, </w:t>
      </w:r>
      <w:r w:rsidR="00B12E9F">
        <w:rPr>
          <w:rFonts w:ascii="Calibri" w:hAnsi="Calibri"/>
          <w:sz w:val="20"/>
        </w:rPr>
        <w:t>Jan</w:t>
      </w:r>
      <w:r w:rsidRPr="007172FB">
        <w:rPr>
          <w:rFonts w:ascii="Calibri" w:hAnsi="Calibri"/>
          <w:sz w:val="20"/>
        </w:rPr>
        <w:t xml:space="preserve"> </w:t>
      </w:r>
      <w:r w:rsidR="00B12E9F">
        <w:rPr>
          <w:rFonts w:ascii="Calibri" w:hAnsi="Calibri"/>
          <w:sz w:val="20"/>
        </w:rPr>
        <w:t>12</w:t>
      </w:r>
      <w:r w:rsidR="00B12E9F" w:rsidRPr="00B12E9F">
        <w:rPr>
          <w:rFonts w:ascii="Calibri" w:hAnsi="Calibri"/>
          <w:sz w:val="20"/>
          <w:vertAlign w:val="superscript"/>
        </w:rPr>
        <w:t>th</w:t>
      </w:r>
      <w:r w:rsidR="00B12E9F">
        <w:rPr>
          <w:rFonts w:ascii="Calibri" w:hAnsi="Calibri"/>
          <w:sz w:val="20"/>
        </w:rPr>
        <w:t xml:space="preserve"> </w:t>
      </w:r>
      <w:r w:rsidRPr="007172FB">
        <w:rPr>
          <w:rFonts w:ascii="Calibri" w:hAnsi="Calibri"/>
          <w:sz w:val="20"/>
        </w:rPr>
        <w:t>, 202</w:t>
      </w:r>
      <w:r w:rsidR="00B12E9F">
        <w:rPr>
          <w:rFonts w:ascii="Calibri" w:hAnsi="Calibri"/>
          <w:sz w:val="20"/>
        </w:rPr>
        <w:t>6</w:t>
      </w:r>
    </w:p>
    <w:p w14:paraId="19753BD5" w14:textId="2C3AAEF1" w:rsidR="00427DE5" w:rsidRPr="007172FB" w:rsidRDefault="00B45867" w:rsidP="00147213">
      <w:pPr>
        <w:pStyle w:val="BodyTextIndent"/>
        <w:tabs>
          <w:tab w:val="left" w:pos="6660"/>
        </w:tabs>
        <w:ind w:left="450"/>
        <w:jc w:val="left"/>
        <w:rPr>
          <w:rFonts w:ascii="Calibri" w:hAnsi="Calibri"/>
          <w:sz w:val="20"/>
        </w:rPr>
      </w:pPr>
      <w:r w:rsidRPr="007172FB">
        <w:rPr>
          <w:rFonts w:ascii="Calibri" w:hAnsi="Calibri"/>
          <w:sz w:val="20"/>
        </w:rPr>
        <w:t>Drop</w:t>
      </w:r>
      <w:r w:rsidR="00AF1E1D" w:rsidRPr="007172FB">
        <w:rPr>
          <w:rFonts w:ascii="Calibri" w:hAnsi="Calibri"/>
          <w:sz w:val="20"/>
        </w:rPr>
        <w:t>/</w:t>
      </w:r>
      <w:r w:rsidRPr="007172FB">
        <w:rPr>
          <w:rFonts w:ascii="Calibri" w:hAnsi="Calibri"/>
          <w:sz w:val="20"/>
        </w:rPr>
        <w:t>Add</w:t>
      </w:r>
      <w:r w:rsidR="00AF1E1D" w:rsidRPr="007172FB">
        <w:rPr>
          <w:rFonts w:ascii="Calibri" w:hAnsi="Calibri"/>
          <w:sz w:val="20"/>
        </w:rPr>
        <w:t xml:space="preserve"> </w:t>
      </w:r>
      <w:r w:rsidR="00E75AAD" w:rsidRPr="007172FB">
        <w:rPr>
          <w:rFonts w:ascii="Calibri" w:hAnsi="Calibri"/>
          <w:sz w:val="20"/>
        </w:rPr>
        <w:t>Ends</w:t>
      </w:r>
      <w:r w:rsidR="00427DE5" w:rsidRPr="007172FB">
        <w:rPr>
          <w:rFonts w:ascii="Calibri" w:hAnsi="Calibri"/>
          <w:sz w:val="20"/>
        </w:rPr>
        <w:t>:</w:t>
      </w:r>
      <w:r w:rsidR="00427DE5" w:rsidRPr="007172FB">
        <w:rPr>
          <w:rFonts w:ascii="Calibri" w:hAnsi="Calibri"/>
          <w:sz w:val="20"/>
        </w:rPr>
        <w:tab/>
      </w:r>
      <w:r w:rsidR="003E4B99" w:rsidRPr="007172FB">
        <w:rPr>
          <w:rFonts w:ascii="Calibri" w:hAnsi="Calibri"/>
          <w:sz w:val="20"/>
        </w:rPr>
        <w:t>Fri</w:t>
      </w:r>
      <w:r w:rsidR="005D4780" w:rsidRPr="007172FB">
        <w:rPr>
          <w:rFonts w:ascii="Calibri" w:hAnsi="Calibri"/>
          <w:sz w:val="20"/>
        </w:rPr>
        <w:t xml:space="preserve">, </w:t>
      </w:r>
      <w:r w:rsidR="00B12E9F">
        <w:rPr>
          <w:rFonts w:ascii="Calibri" w:hAnsi="Calibri"/>
          <w:sz w:val="20"/>
        </w:rPr>
        <w:t>Jan. 16</w:t>
      </w:r>
      <w:r w:rsidR="00B12E9F" w:rsidRPr="00B12E9F">
        <w:rPr>
          <w:rFonts w:ascii="Calibri" w:hAnsi="Calibri"/>
          <w:sz w:val="20"/>
          <w:vertAlign w:val="superscript"/>
        </w:rPr>
        <w:t>th</w:t>
      </w:r>
      <w:r w:rsidR="00B12E9F">
        <w:rPr>
          <w:rFonts w:ascii="Calibri" w:hAnsi="Calibri"/>
          <w:sz w:val="20"/>
        </w:rPr>
        <w:t xml:space="preserve"> </w:t>
      </w:r>
      <w:r w:rsidR="002E12D3" w:rsidRPr="007172FB">
        <w:rPr>
          <w:rFonts w:ascii="Calibri" w:hAnsi="Calibri"/>
          <w:sz w:val="20"/>
        </w:rPr>
        <w:t xml:space="preserve">, </w:t>
      </w:r>
      <w:r w:rsidR="005D4780" w:rsidRPr="007172FB">
        <w:rPr>
          <w:rFonts w:ascii="Calibri" w:hAnsi="Calibri"/>
          <w:sz w:val="20"/>
        </w:rPr>
        <w:t>202</w:t>
      </w:r>
      <w:r w:rsidR="00B12E9F">
        <w:rPr>
          <w:rFonts w:ascii="Calibri" w:hAnsi="Calibri"/>
          <w:sz w:val="20"/>
        </w:rPr>
        <w:t>6</w:t>
      </w:r>
    </w:p>
    <w:p w14:paraId="52DD0E0F" w14:textId="625616AF" w:rsidR="002E12D3" w:rsidRPr="007172FB" w:rsidRDefault="00B12E9F" w:rsidP="00A741D8">
      <w:pPr>
        <w:pStyle w:val="BodyTextIndent"/>
        <w:tabs>
          <w:tab w:val="left" w:pos="6660"/>
        </w:tabs>
        <w:ind w:left="450"/>
        <w:jc w:val="left"/>
        <w:rPr>
          <w:rFonts w:ascii="Calibri" w:hAnsi="Calibri"/>
          <w:bCs/>
          <w:sz w:val="20"/>
        </w:rPr>
      </w:pPr>
      <w:r>
        <w:rPr>
          <w:rFonts w:ascii="Calibri" w:hAnsi="Calibri"/>
          <w:bCs/>
          <w:sz w:val="20"/>
        </w:rPr>
        <w:t>MLK Jr.</w:t>
      </w:r>
      <w:r w:rsidR="002E12D3" w:rsidRPr="007172FB">
        <w:rPr>
          <w:rFonts w:ascii="Calibri" w:hAnsi="Calibri"/>
          <w:bCs/>
          <w:sz w:val="20"/>
        </w:rPr>
        <w:t xml:space="preserve"> Day</w:t>
      </w:r>
      <w:r w:rsidR="0019033A" w:rsidRPr="007172FB">
        <w:rPr>
          <w:rFonts w:ascii="Calibri" w:hAnsi="Calibri"/>
          <w:bCs/>
          <w:sz w:val="20"/>
        </w:rPr>
        <w:t xml:space="preserve"> Holiday</w:t>
      </w:r>
      <w:r w:rsidR="002E12D3" w:rsidRPr="007172FB">
        <w:rPr>
          <w:rFonts w:ascii="Calibri" w:hAnsi="Calibri"/>
          <w:bCs/>
          <w:sz w:val="20"/>
        </w:rPr>
        <w:tab/>
        <w:t xml:space="preserve">Mon, </w:t>
      </w:r>
      <w:r>
        <w:rPr>
          <w:rFonts w:ascii="Calibri" w:hAnsi="Calibri"/>
          <w:bCs/>
          <w:sz w:val="20"/>
        </w:rPr>
        <w:t>Jan 19</w:t>
      </w:r>
      <w:r w:rsidRPr="00B12E9F">
        <w:rPr>
          <w:rFonts w:ascii="Calibri" w:hAnsi="Calibri"/>
          <w:bCs/>
          <w:sz w:val="20"/>
          <w:vertAlign w:val="superscript"/>
        </w:rPr>
        <w:t>th</w:t>
      </w:r>
      <w:r>
        <w:rPr>
          <w:rFonts w:ascii="Calibri" w:hAnsi="Calibri"/>
          <w:bCs/>
          <w:sz w:val="20"/>
        </w:rPr>
        <w:t xml:space="preserve"> </w:t>
      </w:r>
      <w:r w:rsidR="002E12D3" w:rsidRPr="007172FB">
        <w:rPr>
          <w:rFonts w:ascii="Calibri" w:hAnsi="Calibri"/>
          <w:bCs/>
          <w:sz w:val="20"/>
        </w:rPr>
        <w:t>, 202</w:t>
      </w:r>
      <w:r>
        <w:rPr>
          <w:rFonts w:ascii="Calibri" w:hAnsi="Calibri"/>
          <w:bCs/>
          <w:sz w:val="20"/>
        </w:rPr>
        <w:t>6</w:t>
      </w:r>
    </w:p>
    <w:p w14:paraId="2C25F18E" w14:textId="193C7270" w:rsidR="00E214A6" w:rsidRPr="007172FB" w:rsidRDefault="00AF3FDD" w:rsidP="00A741D8">
      <w:pPr>
        <w:pStyle w:val="BodyTextIndent"/>
        <w:tabs>
          <w:tab w:val="left" w:pos="6660"/>
        </w:tabs>
        <w:ind w:left="450"/>
        <w:jc w:val="left"/>
        <w:rPr>
          <w:rFonts w:ascii="Calibri" w:hAnsi="Calibri"/>
          <w:b/>
          <w:sz w:val="20"/>
        </w:rPr>
      </w:pPr>
      <w:r w:rsidRPr="007172FB">
        <w:rPr>
          <w:rFonts w:ascii="Calibri" w:hAnsi="Calibri"/>
          <w:b/>
          <w:sz w:val="20"/>
        </w:rPr>
        <w:t>Midterm Exam</w:t>
      </w:r>
      <w:r w:rsidR="0057654F" w:rsidRPr="007172FB">
        <w:rPr>
          <w:rFonts w:ascii="Calibri" w:hAnsi="Calibri"/>
          <w:sz w:val="20"/>
        </w:rPr>
        <w:tab/>
      </w:r>
      <w:r w:rsidR="00E1069D" w:rsidRPr="00E1069D">
        <w:rPr>
          <w:rFonts w:ascii="Calibri" w:hAnsi="Calibri"/>
          <w:b/>
          <w:sz w:val="20"/>
        </w:rPr>
        <w:t>Sun</w:t>
      </w:r>
      <w:r w:rsidR="0057654F" w:rsidRPr="00E1069D">
        <w:rPr>
          <w:rFonts w:ascii="Calibri" w:hAnsi="Calibri"/>
          <w:b/>
          <w:sz w:val="20"/>
        </w:rPr>
        <w:t xml:space="preserve">, </w:t>
      </w:r>
      <w:r w:rsidR="00E1069D" w:rsidRPr="00E1069D">
        <w:rPr>
          <w:rFonts w:ascii="Calibri" w:hAnsi="Calibri"/>
          <w:b/>
          <w:sz w:val="20"/>
        </w:rPr>
        <w:t>March</w:t>
      </w:r>
      <w:r w:rsidR="00A64924" w:rsidRPr="00E1069D">
        <w:rPr>
          <w:rFonts w:ascii="Calibri" w:hAnsi="Calibri"/>
          <w:b/>
          <w:sz w:val="20"/>
        </w:rPr>
        <w:t xml:space="preserve"> </w:t>
      </w:r>
      <w:r w:rsidR="00936BFC" w:rsidRPr="00E1069D">
        <w:rPr>
          <w:rFonts w:ascii="Calibri" w:hAnsi="Calibri"/>
          <w:b/>
          <w:sz w:val="20"/>
        </w:rPr>
        <w:t>1</w:t>
      </w:r>
      <w:r w:rsidR="00E1069D" w:rsidRPr="00E1069D">
        <w:rPr>
          <w:rFonts w:ascii="Calibri" w:hAnsi="Calibri"/>
          <w:b/>
          <w:sz w:val="20"/>
        </w:rPr>
        <w:t>5</w:t>
      </w:r>
      <w:r w:rsidR="00F74D42" w:rsidRPr="00E1069D">
        <w:rPr>
          <w:rFonts w:ascii="Calibri" w:hAnsi="Calibri"/>
          <w:b/>
          <w:sz w:val="20"/>
          <w:vertAlign w:val="superscript"/>
        </w:rPr>
        <w:t>t</w:t>
      </w:r>
      <w:r w:rsidR="00E01774" w:rsidRPr="00E1069D">
        <w:rPr>
          <w:rFonts w:ascii="Calibri" w:hAnsi="Calibri"/>
          <w:b/>
          <w:sz w:val="20"/>
          <w:vertAlign w:val="superscript"/>
        </w:rPr>
        <w:t>h</w:t>
      </w:r>
      <w:r w:rsidR="002E12D3" w:rsidRPr="00E1069D">
        <w:rPr>
          <w:rFonts w:ascii="Calibri" w:hAnsi="Calibri"/>
          <w:b/>
          <w:sz w:val="20"/>
        </w:rPr>
        <w:t xml:space="preserve">, </w:t>
      </w:r>
      <w:r w:rsidR="0057654F" w:rsidRPr="00E1069D">
        <w:rPr>
          <w:rFonts w:ascii="Calibri" w:hAnsi="Calibri"/>
          <w:b/>
          <w:sz w:val="20"/>
        </w:rPr>
        <w:t>20</w:t>
      </w:r>
      <w:r w:rsidR="0063731C" w:rsidRPr="00E1069D">
        <w:rPr>
          <w:rFonts w:ascii="Calibri" w:hAnsi="Calibri"/>
          <w:b/>
          <w:sz w:val="20"/>
        </w:rPr>
        <w:t>2</w:t>
      </w:r>
      <w:r w:rsidR="00E1069D" w:rsidRPr="00E1069D">
        <w:rPr>
          <w:rFonts w:ascii="Calibri" w:hAnsi="Calibri"/>
          <w:b/>
          <w:sz w:val="20"/>
        </w:rPr>
        <w:t>6</w:t>
      </w:r>
    </w:p>
    <w:p w14:paraId="2A45E070" w14:textId="47B66577" w:rsidR="0019033A" w:rsidRPr="007172FB" w:rsidRDefault="00B12E9F" w:rsidP="00147213">
      <w:pPr>
        <w:pStyle w:val="BodyTextIndent"/>
        <w:tabs>
          <w:tab w:val="left" w:pos="6660"/>
        </w:tabs>
        <w:ind w:left="450"/>
        <w:jc w:val="left"/>
        <w:rPr>
          <w:rFonts w:ascii="Calibri" w:hAnsi="Calibri"/>
          <w:sz w:val="20"/>
        </w:rPr>
      </w:pPr>
      <w:r>
        <w:rPr>
          <w:rFonts w:ascii="Calibri" w:hAnsi="Calibri"/>
          <w:sz w:val="20"/>
        </w:rPr>
        <w:t>Spring Break</w:t>
      </w:r>
      <w:r w:rsidR="0019033A" w:rsidRPr="007172FB">
        <w:rPr>
          <w:rFonts w:ascii="Calibri" w:hAnsi="Calibri"/>
          <w:sz w:val="20"/>
        </w:rPr>
        <w:tab/>
      </w:r>
      <w:r>
        <w:rPr>
          <w:rFonts w:ascii="Calibri" w:hAnsi="Calibri"/>
          <w:sz w:val="20"/>
        </w:rPr>
        <w:t>March 16</w:t>
      </w:r>
      <w:r w:rsidRPr="00B12E9F">
        <w:rPr>
          <w:rFonts w:ascii="Calibri" w:hAnsi="Calibri"/>
          <w:sz w:val="20"/>
          <w:vertAlign w:val="superscript"/>
        </w:rPr>
        <w:t>th</w:t>
      </w:r>
      <w:r>
        <w:rPr>
          <w:rFonts w:ascii="Calibri" w:hAnsi="Calibri"/>
          <w:sz w:val="20"/>
        </w:rPr>
        <w:t>-21</w:t>
      </w:r>
      <w:r>
        <w:rPr>
          <w:rFonts w:ascii="Calibri" w:hAnsi="Calibri"/>
          <w:sz w:val="20"/>
          <w:vertAlign w:val="superscript"/>
        </w:rPr>
        <w:t>st</w:t>
      </w:r>
      <w:r>
        <w:rPr>
          <w:rFonts w:ascii="Calibri" w:hAnsi="Calibri"/>
          <w:sz w:val="20"/>
        </w:rPr>
        <w:t xml:space="preserve">, </w:t>
      </w:r>
      <w:r w:rsidR="0019033A" w:rsidRPr="007172FB">
        <w:rPr>
          <w:rFonts w:ascii="Calibri" w:hAnsi="Calibri"/>
          <w:sz w:val="20"/>
        </w:rPr>
        <w:t>202</w:t>
      </w:r>
      <w:r>
        <w:rPr>
          <w:rFonts w:ascii="Calibri" w:hAnsi="Calibri"/>
          <w:sz w:val="20"/>
        </w:rPr>
        <w:t>6</w:t>
      </w:r>
    </w:p>
    <w:p w14:paraId="12CE6580" w14:textId="561BECF9" w:rsidR="00A47558" w:rsidRPr="007172FB" w:rsidRDefault="00B12E9F" w:rsidP="00147213">
      <w:pPr>
        <w:pStyle w:val="BodyTextIndent"/>
        <w:tabs>
          <w:tab w:val="left" w:pos="6660"/>
        </w:tabs>
        <w:ind w:left="450"/>
        <w:jc w:val="left"/>
        <w:rPr>
          <w:rFonts w:ascii="Calibri" w:hAnsi="Calibri"/>
          <w:sz w:val="20"/>
        </w:rPr>
      </w:pPr>
      <w:r>
        <w:rPr>
          <w:rFonts w:ascii="Calibri" w:hAnsi="Calibri"/>
          <w:sz w:val="20"/>
        </w:rPr>
        <w:t>Classes End</w:t>
      </w:r>
      <w:r w:rsidR="00A47558" w:rsidRPr="007172FB">
        <w:rPr>
          <w:rFonts w:ascii="Calibri" w:hAnsi="Calibri"/>
          <w:sz w:val="20"/>
        </w:rPr>
        <w:tab/>
      </w:r>
      <w:r>
        <w:rPr>
          <w:rFonts w:ascii="Calibri" w:hAnsi="Calibri"/>
          <w:sz w:val="20"/>
        </w:rPr>
        <w:t>Wed, April 22</w:t>
      </w:r>
      <w:r w:rsidRPr="00B12E9F">
        <w:rPr>
          <w:rFonts w:ascii="Calibri" w:hAnsi="Calibri"/>
          <w:sz w:val="20"/>
          <w:vertAlign w:val="superscript"/>
        </w:rPr>
        <w:t>nd</w:t>
      </w:r>
      <w:r>
        <w:rPr>
          <w:rFonts w:ascii="Calibri" w:hAnsi="Calibri"/>
          <w:sz w:val="20"/>
        </w:rPr>
        <w:t xml:space="preserve"> , 2026</w:t>
      </w:r>
    </w:p>
    <w:p w14:paraId="0C9A1112" w14:textId="4170001A" w:rsidR="00FD4431" w:rsidRPr="007172FB" w:rsidRDefault="0012660B" w:rsidP="00147213">
      <w:pPr>
        <w:pStyle w:val="BodyTextIndent"/>
        <w:tabs>
          <w:tab w:val="left" w:pos="6660"/>
        </w:tabs>
        <w:ind w:left="450"/>
        <w:jc w:val="left"/>
        <w:rPr>
          <w:rFonts w:ascii="Calibri" w:hAnsi="Calibri"/>
          <w:sz w:val="20"/>
        </w:rPr>
      </w:pPr>
      <w:r w:rsidRPr="007172FB">
        <w:rPr>
          <w:rFonts w:ascii="Calibri" w:hAnsi="Calibri"/>
          <w:sz w:val="20"/>
        </w:rPr>
        <w:t>Reading Days</w:t>
      </w:r>
      <w:r w:rsidR="00FD4431" w:rsidRPr="007172FB">
        <w:rPr>
          <w:rFonts w:ascii="Calibri" w:hAnsi="Calibri"/>
          <w:sz w:val="20"/>
        </w:rPr>
        <w:tab/>
      </w:r>
      <w:r w:rsidRPr="007172FB">
        <w:rPr>
          <w:rFonts w:ascii="Calibri" w:hAnsi="Calibri"/>
          <w:sz w:val="20"/>
        </w:rPr>
        <w:t>Thurs-</w:t>
      </w:r>
      <w:r w:rsidR="00017EC9" w:rsidRPr="007172FB">
        <w:rPr>
          <w:rFonts w:ascii="Calibri" w:hAnsi="Calibri"/>
          <w:sz w:val="20"/>
        </w:rPr>
        <w:t>Fri</w:t>
      </w:r>
      <w:r w:rsidR="007147F4" w:rsidRPr="007172FB">
        <w:rPr>
          <w:rFonts w:ascii="Calibri" w:hAnsi="Calibri"/>
          <w:sz w:val="20"/>
        </w:rPr>
        <w:t>,</w:t>
      </w:r>
      <w:r w:rsidR="00FD4431" w:rsidRPr="007172FB">
        <w:rPr>
          <w:rFonts w:ascii="Calibri" w:hAnsi="Calibri"/>
          <w:sz w:val="20"/>
        </w:rPr>
        <w:t xml:space="preserve"> </w:t>
      </w:r>
      <w:r w:rsidR="00B12E9F">
        <w:rPr>
          <w:rFonts w:ascii="Calibri" w:hAnsi="Calibri"/>
          <w:sz w:val="20"/>
        </w:rPr>
        <w:t>April</w:t>
      </w:r>
      <w:r w:rsidR="0063731C" w:rsidRPr="007172FB">
        <w:rPr>
          <w:rFonts w:ascii="Calibri" w:hAnsi="Calibri"/>
          <w:sz w:val="20"/>
        </w:rPr>
        <w:t xml:space="preserve"> </w:t>
      </w:r>
      <w:r w:rsidR="00B12E9F">
        <w:rPr>
          <w:rFonts w:ascii="Calibri" w:hAnsi="Calibri"/>
          <w:sz w:val="20"/>
        </w:rPr>
        <w:t>23</w:t>
      </w:r>
      <w:r w:rsidR="00CB7DEE" w:rsidRPr="007172FB">
        <w:rPr>
          <w:rFonts w:ascii="Calibri" w:hAnsi="Calibri"/>
          <w:sz w:val="20"/>
        </w:rPr>
        <w:t>–</w:t>
      </w:r>
      <w:r w:rsidR="00B12E9F">
        <w:rPr>
          <w:rFonts w:ascii="Calibri" w:hAnsi="Calibri"/>
          <w:sz w:val="20"/>
        </w:rPr>
        <w:t>24</w:t>
      </w:r>
      <w:r w:rsidRPr="007172FB">
        <w:rPr>
          <w:rFonts w:ascii="Calibri" w:hAnsi="Calibri"/>
          <w:sz w:val="20"/>
          <w:vertAlign w:val="superscript"/>
        </w:rPr>
        <w:t>th</w:t>
      </w:r>
      <w:r w:rsidR="002E12D3" w:rsidRPr="007172FB">
        <w:rPr>
          <w:rFonts w:ascii="Calibri" w:hAnsi="Calibri"/>
          <w:sz w:val="20"/>
        </w:rPr>
        <w:t xml:space="preserve">, </w:t>
      </w:r>
      <w:r w:rsidRPr="007172FB">
        <w:rPr>
          <w:rFonts w:ascii="Calibri" w:hAnsi="Calibri"/>
          <w:sz w:val="20"/>
        </w:rPr>
        <w:t>20</w:t>
      </w:r>
      <w:r w:rsidR="00F74D42" w:rsidRPr="007172FB">
        <w:rPr>
          <w:rFonts w:ascii="Calibri" w:hAnsi="Calibri"/>
          <w:sz w:val="20"/>
        </w:rPr>
        <w:t>2</w:t>
      </w:r>
      <w:r w:rsidR="00B12E9F">
        <w:rPr>
          <w:rFonts w:ascii="Calibri" w:hAnsi="Calibri"/>
          <w:sz w:val="20"/>
        </w:rPr>
        <w:t>6</w:t>
      </w:r>
    </w:p>
    <w:p w14:paraId="0D8D9A36" w14:textId="54CA88F0" w:rsidR="007147F4" w:rsidRPr="007172FB" w:rsidRDefault="00812892" w:rsidP="00147213">
      <w:pPr>
        <w:pStyle w:val="BodyTextIndent"/>
        <w:tabs>
          <w:tab w:val="left" w:pos="6660"/>
        </w:tabs>
        <w:ind w:left="450"/>
        <w:jc w:val="left"/>
        <w:rPr>
          <w:rFonts w:ascii="Calibri" w:hAnsi="Calibri"/>
          <w:b/>
          <w:sz w:val="20"/>
        </w:rPr>
      </w:pPr>
      <w:r w:rsidRPr="007172FB">
        <w:rPr>
          <w:rFonts w:ascii="Calibri" w:hAnsi="Calibri"/>
          <w:b/>
          <w:sz w:val="20"/>
        </w:rPr>
        <w:t>Final Exam</w:t>
      </w:r>
      <w:r w:rsidR="007147F4" w:rsidRPr="007172FB">
        <w:rPr>
          <w:rFonts w:ascii="Calibri" w:hAnsi="Calibri"/>
          <w:b/>
          <w:sz w:val="20"/>
        </w:rPr>
        <w:tab/>
      </w:r>
      <w:r w:rsidR="00C23D89">
        <w:rPr>
          <w:rFonts w:ascii="Calibri" w:hAnsi="Calibri"/>
          <w:b/>
          <w:sz w:val="20"/>
        </w:rPr>
        <w:t>Week of April 27</w:t>
      </w:r>
      <w:r w:rsidR="00C23D89" w:rsidRPr="00C23D89">
        <w:rPr>
          <w:rFonts w:ascii="Calibri" w:hAnsi="Calibri"/>
          <w:b/>
          <w:sz w:val="20"/>
          <w:vertAlign w:val="superscript"/>
        </w:rPr>
        <w:t>th</w:t>
      </w:r>
      <w:r w:rsidR="002E12D3" w:rsidRPr="00E1069D">
        <w:rPr>
          <w:rFonts w:ascii="Calibri" w:hAnsi="Calibri"/>
          <w:b/>
          <w:sz w:val="20"/>
        </w:rPr>
        <w:t xml:space="preserve">, </w:t>
      </w:r>
      <w:r w:rsidR="0012660B" w:rsidRPr="00E1069D">
        <w:rPr>
          <w:rFonts w:ascii="Calibri" w:hAnsi="Calibri"/>
          <w:b/>
          <w:sz w:val="20"/>
        </w:rPr>
        <w:t>20</w:t>
      </w:r>
      <w:r w:rsidR="00F74D42" w:rsidRPr="00E1069D">
        <w:rPr>
          <w:rFonts w:ascii="Calibri" w:hAnsi="Calibri"/>
          <w:b/>
          <w:sz w:val="20"/>
        </w:rPr>
        <w:t>2</w:t>
      </w:r>
      <w:r w:rsidR="00E1069D" w:rsidRPr="00E1069D">
        <w:rPr>
          <w:rFonts w:ascii="Calibri" w:hAnsi="Calibri"/>
          <w:b/>
          <w:sz w:val="20"/>
        </w:rPr>
        <w:t>6</w:t>
      </w:r>
    </w:p>
    <w:p w14:paraId="0C61C5B7" w14:textId="066415CA" w:rsidR="004B5F47" w:rsidRDefault="00B12E9F" w:rsidP="004B5F47">
      <w:pPr>
        <w:pStyle w:val="BodyTextIndent"/>
        <w:tabs>
          <w:tab w:val="left" w:pos="6660"/>
        </w:tabs>
        <w:ind w:left="450"/>
        <w:jc w:val="left"/>
        <w:rPr>
          <w:rFonts w:ascii="Calibri" w:hAnsi="Calibri"/>
          <w:sz w:val="20"/>
        </w:rPr>
      </w:pPr>
      <w:r>
        <w:rPr>
          <w:rFonts w:ascii="Calibri" w:hAnsi="Calibri"/>
          <w:sz w:val="20"/>
        </w:rPr>
        <w:t>Spring</w:t>
      </w:r>
      <w:r w:rsidR="006D31DD" w:rsidRPr="007172FB">
        <w:rPr>
          <w:rFonts w:ascii="Calibri" w:hAnsi="Calibri"/>
          <w:sz w:val="20"/>
        </w:rPr>
        <w:t xml:space="preserve"> </w:t>
      </w:r>
      <w:r w:rsidR="00F74D42" w:rsidRPr="007172FB">
        <w:rPr>
          <w:rFonts w:ascii="Calibri" w:hAnsi="Calibri"/>
          <w:sz w:val="20"/>
        </w:rPr>
        <w:t>202</w:t>
      </w:r>
      <w:r>
        <w:rPr>
          <w:rFonts w:ascii="Calibri" w:hAnsi="Calibri"/>
          <w:sz w:val="20"/>
        </w:rPr>
        <w:t>6</w:t>
      </w:r>
      <w:r w:rsidR="00F40B2B" w:rsidRPr="007172FB">
        <w:rPr>
          <w:rFonts w:ascii="Calibri" w:hAnsi="Calibri"/>
          <w:sz w:val="20"/>
        </w:rPr>
        <w:t xml:space="preserve"> Grades Visible on https://one.uf.edu/dashboard/</w:t>
      </w:r>
      <w:r w:rsidR="004B5F47" w:rsidRPr="007172FB">
        <w:rPr>
          <w:rFonts w:ascii="Calibri" w:hAnsi="Calibri"/>
          <w:sz w:val="20"/>
        </w:rPr>
        <w:tab/>
      </w:r>
      <w:r w:rsidR="000941F4" w:rsidRPr="007172FB">
        <w:rPr>
          <w:rFonts w:ascii="Calibri" w:hAnsi="Calibri"/>
          <w:sz w:val="20"/>
        </w:rPr>
        <w:t>Wed</w:t>
      </w:r>
      <w:r w:rsidR="004B5F47" w:rsidRPr="007172FB">
        <w:rPr>
          <w:rFonts w:ascii="Calibri" w:hAnsi="Calibri"/>
          <w:sz w:val="20"/>
        </w:rPr>
        <w:t xml:space="preserve">, </w:t>
      </w:r>
      <w:r>
        <w:rPr>
          <w:rFonts w:ascii="Calibri" w:hAnsi="Calibri"/>
          <w:sz w:val="20"/>
        </w:rPr>
        <w:t>May</w:t>
      </w:r>
      <w:r w:rsidR="00ED6FE3" w:rsidRPr="007172FB">
        <w:rPr>
          <w:rFonts w:ascii="Calibri" w:hAnsi="Calibri"/>
          <w:sz w:val="20"/>
        </w:rPr>
        <w:t xml:space="preserve"> </w:t>
      </w:r>
      <w:r>
        <w:rPr>
          <w:rFonts w:ascii="Calibri" w:hAnsi="Calibri"/>
          <w:sz w:val="20"/>
        </w:rPr>
        <w:t>6</w:t>
      </w:r>
      <w:r w:rsidR="008E1EF5" w:rsidRPr="007172FB">
        <w:rPr>
          <w:rFonts w:ascii="Calibri" w:hAnsi="Calibri"/>
          <w:sz w:val="20"/>
          <w:vertAlign w:val="superscript"/>
        </w:rPr>
        <w:t>th</w:t>
      </w:r>
      <w:r w:rsidR="002E12D3" w:rsidRPr="007172FB">
        <w:rPr>
          <w:rFonts w:ascii="Calibri" w:hAnsi="Calibri"/>
          <w:sz w:val="20"/>
        </w:rPr>
        <w:t xml:space="preserve">, </w:t>
      </w:r>
      <w:r w:rsidR="00467212" w:rsidRPr="007172FB">
        <w:rPr>
          <w:rFonts w:ascii="Calibri" w:hAnsi="Calibri"/>
          <w:sz w:val="20"/>
        </w:rPr>
        <w:t>2</w:t>
      </w:r>
      <w:r w:rsidR="00F40B2B" w:rsidRPr="007172FB">
        <w:rPr>
          <w:rFonts w:ascii="Calibri" w:hAnsi="Calibri"/>
          <w:sz w:val="20"/>
        </w:rPr>
        <w:t>0</w:t>
      </w:r>
      <w:r w:rsidR="00467212" w:rsidRPr="007172FB">
        <w:rPr>
          <w:rFonts w:ascii="Calibri" w:hAnsi="Calibri"/>
          <w:sz w:val="20"/>
        </w:rPr>
        <w:t>2</w:t>
      </w:r>
      <w:r w:rsidR="0063731C" w:rsidRPr="007172FB">
        <w:rPr>
          <w:rFonts w:ascii="Calibri" w:hAnsi="Calibri"/>
          <w:sz w:val="20"/>
        </w:rPr>
        <w:t>5</w:t>
      </w:r>
    </w:p>
    <w:p w14:paraId="41C8F0E8" w14:textId="77777777" w:rsidR="00B12E9F" w:rsidRPr="007172FB" w:rsidRDefault="00B12E9F" w:rsidP="004B5F47">
      <w:pPr>
        <w:pStyle w:val="BodyTextIndent"/>
        <w:tabs>
          <w:tab w:val="left" w:pos="6660"/>
        </w:tabs>
        <w:ind w:left="450"/>
        <w:jc w:val="left"/>
        <w:rPr>
          <w:rFonts w:ascii="Calibri" w:hAnsi="Calibri"/>
          <w:sz w:val="20"/>
        </w:rPr>
      </w:pPr>
    </w:p>
    <w:p w14:paraId="1DEAA485" w14:textId="77777777" w:rsidR="00930FCB" w:rsidRPr="00D34694" w:rsidRDefault="00930FCB" w:rsidP="004B5F47">
      <w:pPr>
        <w:pStyle w:val="BodyTextIndent"/>
        <w:tabs>
          <w:tab w:val="left" w:pos="6660"/>
        </w:tabs>
        <w:ind w:left="450"/>
        <w:jc w:val="left"/>
        <w:rPr>
          <w:rFonts w:ascii="Calibri" w:hAnsi="Calibri"/>
          <w:color w:val="FF0000"/>
          <w:sz w:val="20"/>
        </w:rPr>
      </w:pPr>
    </w:p>
    <w:p w14:paraId="787516B9" w14:textId="77777777" w:rsidR="000612F7" w:rsidRPr="004D2D7F" w:rsidRDefault="0054402A" w:rsidP="00763819">
      <w:pPr>
        <w:pStyle w:val="Heading1"/>
        <w:tabs>
          <w:tab w:val="clear" w:pos="540"/>
          <w:tab w:val="clear" w:pos="3240"/>
          <w:tab w:val="left" w:pos="450"/>
        </w:tabs>
        <w:spacing w:line="276" w:lineRule="auto"/>
        <w:ind w:left="0" w:firstLine="0"/>
        <w:jc w:val="left"/>
        <w:rPr>
          <w:rFonts w:ascii="Calibri" w:hAnsi="Calibri" w:cs="Times New Roman"/>
        </w:rPr>
      </w:pPr>
      <w:r w:rsidRPr="004D2D7F">
        <w:rPr>
          <w:rFonts w:ascii="Calibri" w:hAnsi="Calibri" w:cs="Times New Roman"/>
        </w:rPr>
        <w:t xml:space="preserve">Weekly </w:t>
      </w:r>
      <w:r w:rsidR="0024773E" w:rsidRPr="004D2D7F">
        <w:rPr>
          <w:rFonts w:ascii="Calibri" w:hAnsi="Calibri" w:cs="Times New Roman"/>
        </w:rPr>
        <w:t>Topic</w:t>
      </w:r>
      <w:r w:rsidRPr="004D2D7F">
        <w:rPr>
          <w:rFonts w:ascii="Calibri" w:hAnsi="Calibri" w:cs="Times New Roman"/>
        </w:rPr>
        <w:t xml:space="preserve"> </w:t>
      </w:r>
      <w:r w:rsidR="000612F7" w:rsidRPr="004D2D7F">
        <w:rPr>
          <w:rFonts w:ascii="Calibri" w:hAnsi="Calibri" w:cs="Times New Roman"/>
        </w:rPr>
        <w:t>Schedule</w:t>
      </w:r>
      <w:r w:rsidR="00911DE4" w:rsidRPr="004D2D7F">
        <w:rPr>
          <w:rFonts w:ascii="Calibri" w:hAnsi="Calibri" w:cs="Times New Roman"/>
        </w:rPr>
        <w:t xml:space="preserve">, </w:t>
      </w:r>
      <w:r w:rsidR="0024773E" w:rsidRPr="004D2D7F">
        <w:rPr>
          <w:rFonts w:ascii="Calibri" w:hAnsi="Calibri" w:cs="Times New Roman"/>
        </w:rPr>
        <w:t>Assignment</w:t>
      </w:r>
      <w:r w:rsidR="00911DE4" w:rsidRPr="004D2D7F">
        <w:rPr>
          <w:rFonts w:ascii="Calibri" w:hAnsi="Calibri" w:cs="Times New Roman"/>
        </w:rPr>
        <w:t>s, and Exams</w:t>
      </w:r>
      <w:r w:rsidR="0024773E" w:rsidRPr="004D2D7F">
        <w:rPr>
          <w:rFonts w:ascii="Calibri" w:hAnsi="Calibri" w:cs="Times New Roman"/>
        </w:rPr>
        <w:t xml:space="preserve"> </w:t>
      </w:r>
      <w:r w:rsidR="0039506A" w:rsidRPr="004D2D7F">
        <w:rPr>
          <w:rFonts w:ascii="Calibri" w:hAnsi="Calibri" w:cs="Times New Roman"/>
        </w:rPr>
        <w:t xml:space="preserve">(Schedule is </w:t>
      </w:r>
      <w:r w:rsidR="008D32F6" w:rsidRPr="004D2D7F">
        <w:rPr>
          <w:rFonts w:ascii="Calibri" w:hAnsi="Calibri" w:cs="Times New Roman"/>
        </w:rPr>
        <w:t>provisional and subject</w:t>
      </w:r>
      <w:r w:rsidR="0039506A" w:rsidRPr="004D2D7F">
        <w:rPr>
          <w:rFonts w:ascii="Calibri" w:hAnsi="Calibri" w:cs="Times New Roman"/>
        </w:rPr>
        <w:t xml:space="preserve"> to</w:t>
      </w:r>
      <w:r w:rsidR="008D32F6" w:rsidRPr="004D2D7F">
        <w:rPr>
          <w:rFonts w:ascii="Calibri" w:hAnsi="Calibri" w:cs="Times New Roman"/>
        </w:rPr>
        <w:t xml:space="preserve"> change</w:t>
      </w:r>
      <w:r w:rsidR="0039506A" w:rsidRPr="004D2D7F">
        <w:rPr>
          <w:rFonts w:ascii="Calibri" w:hAnsi="Calibri" w:cs="Times New Roman"/>
        </w:rPr>
        <w:t>)</w:t>
      </w:r>
    </w:p>
    <w:p w14:paraId="3EF5B277" w14:textId="77777777" w:rsidR="0024773E" w:rsidRPr="00D34694" w:rsidRDefault="0024773E" w:rsidP="0024773E">
      <w:pPr>
        <w:rPr>
          <w:color w:val="FF0000"/>
        </w:rPr>
      </w:pPr>
    </w:p>
    <w:tbl>
      <w:tblPr>
        <w:tblStyle w:val="TableGrid"/>
        <w:tblW w:w="8177" w:type="dxa"/>
        <w:jc w:val="center"/>
        <w:tblLook w:val="04A0" w:firstRow="1" w:lastRow="0" w:firstColumn="1" w:lastColumn="0" w:noHBand="0" w:noVBand="1"/>
      </w:tblPr>
      <w:tblGrid>
        <w:gridCol w:w="1045"/>
        <w:gridCol w:w="943"/>
        <w:gridCol w:w="3814"/>
        <w:gridCol w:w="2375"/>
      </w:tblGrid>
      <w:tr w:rsidR="00A4142E" w:rsidRPr="00D34694" w14:paraId="482974C1" w14:textId="77777777" w:rsidTr="00A4142E">
        <w:trPr>
          <w:jc w:val="center"/>
        </w:trPr>
        <w:tc>
          <w:tcPr>
            <w:tcW w:w="1045" w:type="dxa"/>
            <w:shd w:val="clear" w:color="auto" w:fill="BFBFBF" w:themeFill="background1" w:themeFillShade="BF"/>
            <w:vAlign w:val="center"/>
          </w:tcPr>
          <w:p w14:paraId="72CC516D" w14:textId="4BBEFFBD" w:rsidR="00A4142E" w:rsidRPr="004C2943" w:rsidRDefault="00A4142E" w:rsidP="00FD4761">
            <w:pPr>
              <w:jc w:val="center"/>
              <w:rPr>
                <w:rFonts w:ascii="Calibri" w:hAnsi="Calibri"/>
                <w:b/>
              </w:rPr>
            </w:pPr>
            <w:r w:rsidRPr="004C2943">
              <w:rPr>
                <w:rFonts w:ascii="Calibri" w:hAnsi="Calibri"/>
                <w:b/>
              </w:rPr>
              <w:t>Date</w:t>
            </w:r>
            <w:r>
              <w:rPr>
                <w:rFonts w:ascii="Calibri" w:hAnsi="Calibri"/>
                <w:b/>
              </w:rPr>
              <w:t>s</w:t>
            </w:r>
          </w:p>
        </w:tc>
        <w:tc>
          <w:tcPr>
            <w:tcW w:w="943" w:type="dxa"/>
            <w:shd w:val="clear" w:color="auto" w:fill="BFBFBF" w:themeFill="background1" w:themeFillShade="BF"/>
            <w:vAlign w:val="center"/>
          </w:tcPr>
          <w:p w14:paraId="235CA667" w14:textId="2E80B8D7" w:rsidR="00A4142E" w:rsidRPr="004C2943" w:rsidRDefault="00A4142E" w:rsidP="00FD4761">
            <w:pPr>
              <w:jc w:val="center"/>
              <w:rPr>
                <w:rFonts w:ascii="Calibri" w:hAnsi="Calibri"/>
                <w:b/>
              </w:rPr>
            </w:pPr>
            <w:r>
              <w:rPr>
                <w:rFonts w:ascii="Calibri" w:hAnsi="Calibri"/>
                <w:b/>
              </w:rPr>
              <w:t>Modules</w:t>
            </w:r>
          </w:p>
        </w:tc>
        <w:tc>
          <w:tcPr>
            <w:tcW w:w="3814" w:type="dxa"/>
            <w:shd w:val="clear" w:color="auto" w:fill="BFBFBF" w:themeFill="background1" w:themeFillShade="BF"/>
            <w:vAlign w:val="center"/>
          </w:tcPr>
          <w:p w14:paraId="34689529" w14:textId="3ADD23AB" w:rsidR="00A4142E" w:rsidRPr="004C2943" w:rsidRDefault="00A4142E" w:rsidP="00BF114E">
            <w:pPr>
              <w:jc w:val="center"/>
              <w:rPr>
                <w:rFonts w:ascii="Calibri" w:hAnsi="Calibri"/>
                <w:b/>
              </w:rPr>
            </w:pPr>
            <w:r w:rsidRPr="004C2943">
              <w:rPr>
                <w:rFonts w:ascii="Calibri" w:hAnsi="Calibri"/>
                <w:b/>
              </w:rPr>
              <w:t>Class Topics</w:t>
            </w:r>
          </w:p>
        </w:tc>
        <w:tc>
          <w:tcPr>
            <w:tcW w:w="2375" w:type="dxa"/>
            <w:shd w:val="clear" w:color="auto" w:fill="BFBFBF" w:themeFill="background1" w:themeFillShade="BF"/>
          </w:tcPr>
          <w:p w14:paraId="5FC3139A" w14:textId="36BABDB6" w:rsidR="00A4142E" w:rsidRPr="004C2943" w:rsidRDefault="00A4142E" w:rsidP="00326787">
            <w:pPr>
              <w:jc w:val="center"/>
              <w:rPr>
                <w:rFonts w:ascii="Calibri" w:hAnsi="Calibri"/>
                <w:b/>
              </w:rPr>
            </w:pPr>
            <w:r>
              <w:rPr>
                <w:rFonts w:ascii="Calibri" w:hAnsi="Calibri"/>
                <w:b/>
              </w:rPr>
              <w:t>Assessments</w:t>
            </w:r>
          </w:p>
        </w:tc>
      </w:tr>
      <w:tr w:rsidR="00A4142E" w:rsidRPr="00D34694" w14:paraId="58C453BC" w14:textId="77777777" w:rsidTr="00A4142E">
        <w:trPr>
          <w:jc w:val="center"/>
        </w:trPr>
        <w:tc>
          <w:tcPr>
            <w:tcW w:w="1045" w:type="dxa"/>
            <w:vMerge w:val="restart"/>
            <w:vAlign w:val="center"/>
          </w:tcPr>
          <w:p w14:paraId="7970FA35" w14:textId="3B293BE8" w:rsidR="00A4142E" w:rsidRPr="0064083D" w:rsidRDefault="0052676D" w:rsidP="009E1967">
            <w:pPr>
              <w:jc w:val="center"/>
              <w:rPr>
                <w:rFonts w:ascii="Calibri" w:hAnsi="Calibri"/>
              </w:rPr>
            </w:pPr>
            <w:r>
              <w:rPr>
                <w:rFonts w:ascii="Calibri" w:hAnsi="Calibri"/>
              </w:rPr>
              <w:t>Week 1</w:t>
            </w:r>
          </w:p>
        </w:tc>
        <w:tc>
          <w:tcPr>
            <w:tcW w:w="943" w:type="dxa"/>
            <w:vMerge w:val="restart"/>
            <w:vAlign w:val="center"/>
          </w:tcPr>
          <w:p w14:paraId="7E3BCB3F" w14:textId="79353F7D" w:rsidR="00A4142E" w:rsidRPr="0064083D" w:rsidRDefault="00A4142E" w:rsidP="002E0DE5">
            <w:pPr>
              <w:jc w:val="center"/>
              <w:rPr>
                <w:rFonts w:ascii="Calibri" w:hAnsi="Calibri"/>
              </w:rPr>
            </w:pPr>
            <w:r>
              <w:rPr>
                <w:rFonts w:ascii="Calibri" w:hAnsi="Calibri"/>
              </w:rPr>
              <w:t>0-1</w:t>
            </w:r>
          </w:p>
        </w:tc>
        <w:tc>
          <w:tcPr>
            <w:tcW w:w="3814" w:type="dxa"/>
            <w:vAlign w:val="center"/>
          </w:tcPr>
          <w:p w14:paraId="56F123CD" w14:textId="0E679065" w:rsidR="00A4142E" w:rsidRPr="0064083D" w:rsidRDefault="00A4142E" w:rsidP="00E62F05">
            <w:pPr>
              <w:jc w:val="center"/>
              <w:rPr>
                <w:rFonts w:ascii="Calibri" w:hAnsi="Calibri"/>
              </w:rPr>
            </w:pPr>
            <w:r w:rsidRPr="0064083D">
              <w:rPr>
                <w:rFonts w:ascii="Calibri" w:hAnsi="Calibri"/>
              </w:rPr>
              <w:t xml:space="preserve">Course </w:t>
            </w:r>
            <w:r>
              <w:rPr>
                <w:rFonts w:ascii="Calibri" w:hAnsi="Calibri"/>
              </w:rPr>
              <w:t xml:space="preserve">Orientation &amp; </w:t>
            </w:r>
            <w:r w:rsidRPr="0064083D">
              <w:rPr>
                <w:rFonts w:ascii="Calibri" w:hAnsi="Calibri"/>
              </w:rPr>
              <w:t>Introduction</w:t>
            </w:r>
          </w:p>
        </w:tc>
        <w:tc>
          <w:tcPr>
            <w:tcW w:w="2375" w:type="dxa"/>
            <w:vMerge w:val="restart"/>
            <w:vAlign w:val="center"/>
          </w:tcPr>
          <w:p w14:paraId="3306619C" w14:textId="4652359B" w:rsidR="00A4142E" w:rsidRPr="0064083D" w:rsidRDefault="00A4142E" w:rsidP="00731805">
            <w:pPr>
              <w:jc w:val="center"/>
              <w:rPr>
                <w:rFonts w:ascii="Calibri" w:hAnsi="Calibri"/>
              </w:rPr>
            </w:pPr>
            <w:r>
              <w:rPr>
                <w:rFonts w:ascii="Calibri" w:hAnsi="Calibri"/>
              </w:rPr>
              <w:t>Introduce Yourself &amp; Course Orientation</w:t>
            </w:r>
            <w:r w:rsidRPr="0064083D">
              <w:rPr>
                <w:rFonts w:ascii="Calibri" w:hAnsi="Calibri"/>
              </w:rPr>
              <w:t xml:space="preserve"> Quiz</w:t>
            </w:r>
          </w:p>
        </w:tc>
      </w:tr>
      <w:tr w:rsidR="00A4142E" w:rsidRPr="00D34694" w14:paraId="0F07CAFB" w14:textId="77777777" w:rsidTr="00A4142E">
        <w:trPr>
          <w:jc w:val="center"/>
        </w:trPr>
        <w:tc>
          <w:tcPr>
            <w:tcW w:w="1045" w:type="dxa"/>
            <w:vMerge/>
            <w:vAlign w:val="center"/>
          </w:tcPr>
          <w:p w14:paraId="609D9F0E" w14:textId="510F6331" w:rsidR="00A4142E" w:rsidRPr="0064083D" w:rsidRDefault="00A4142E" w:rsidP="00C835CA">
            <w:pPr>
              <w:rPr>
                <w:rFonts w:ascii="Calibri" w:hAnsi="Calibri"/>
              </w:rPr>
            </w:pPr>
          </w:p>
        </w:tc>
        <w:tc>
          <w:tcPr>
            <w:tcW w:w="943" w:type="dxa"/>
            <w:vMerge/>
            <w:vAlign w:val="center"/>
          </w:tcPr>
          <w:p w14:paraId="19EBBD32" w14:textId="1B3FE779" w:rsidR="00A4142E" w:rsidRPr="0064083D" w:rsidRDefault="00A4142E" w:rsidP="00BC3FFD">
            <w:pPr>
              <w:jc w:val="center"/>
              <w:rPr>
                <w:rFonts w:ascii="Calibri" w:hAnsi="Calibri"/>
              </w:rPr>
            </w:pPr>
          </w:p>
        </w:tc>
        <w:tc>
          <w:tcPr>
            <w:tcW w:w="3814" w:type="dxa"/>
            <w:vAlign w:val="center"/>
          </w:tcPr>
          <w:p w14:paraId="03C5EA3B" w14:textId="60B1DE25" w:rsidR="00A4142E" w:rsidRPr="0064083D" w:rsidRDefault="00A4142E" w:rsidP="00BC3FFD">
            <w:pPr>
              <w:jc w:val="center"/>
              <w:rPr>
                <w:rFonts w:ascii="Calibri" w:hAnsi="Calibri"/>
              </w:rPr>
            </w:pPr>
            <w:r>
              <w:rPr>
                <w:rFonts w:ascii="Calibri" w:hAnsi="Calibri"/>
              </w:rPr>
              <w:t>Hazards in the Environment</w:t>
            </w:r>
          </w:p>
        </w:tc>
        <w:tc>
          <w:tcPr>
            <w:tcW w:w="2375" w:type="dxa"/>
            <w:vMerge/>
            <w:vAlign w:val="center"/>
          </w:tcPr>
          <w:p w14:paraId="5AB77C59" w14:textId="06C5C175" w:rsidR="00A4142E" w:rsidRPr="0064083D" w:rsidRDefault="00A4142E" w:rsidP="00BC3FFD">
            <w:pPr>
              <w:jc w:val="center"/>
              <w:rPr>
                <w:rFonts w:ascii="Calibri" w:hAnsi="Calibri"/>
              </w:rPr>
            </w:pPr>
          </w:p>
        </w:tc>
      </w:tr>
      <w:tr w:rsidR="00A4142E" w:rsidRPr="00D34694" w14:paraId="6378DC3D" w14:textId="77777777" w:rsidTr="00A4142E">
        <w:trPr>
          <w:jc w:val="center"/>
        </w:trPr>
        <w:tc>
          <w:tcPr>
            <w:tcW w:w="1045" w:type="dxa"/>
            <w:vAlign w:val="center"/>
          </w:tcPr>
          <w:p w14:paraId="72C3F5E8" w14:textId="4DEB913D" w:rsidR="00A4142E" w:rsidRPr="0064083D" w:rsidRDefault="0052676D" w:rsidP="00BC3FFD">
            <w:pPr>
              <w:jc w:val="center"/>
              <w:rPr>
                <w:rFonts w:ascii="Calibri" w:hAnsi="Calibri"/>
              </w:rPr>
            </w:pPr>
            <w:r>
              <w:rPr>
                <w:rFonts w:ascii="Calibri" w:hAnsi="Calibri"/>
              </w:rPr>
              <w:t>Week 2</w:t>
            </w:r>
          </w:p>
        </w:tc>
        <w:tc>
          <w:tcPr>
            <w:tcW w:w="943" w:type="dxa"/>
            <w:vAlign w:val="center"/>
          </w:tcPr>
          <w:p w14:paraId="62BDB5AC" w14:textId="691B9BE3" w:rsidR="00A4142E" w:rsidRPr="0064083D" w:rsidRDefault="00A4142E" w:rsidP="00BC3FFD">
            <w:pPr>
              <w:jc w:val="center"/>
              <w:rPr>
                <w:rFonts w:ascii="Calibri" w:hAnsi="Calibri"/>
              </w:rPr>
            </w:pPr>
            <w:r>
              <w:rPr>
                <w:rFonts w:ascii="Calibri" w:hAnsi="Calibri"/>
              </w:rPr>
              <w:t>2</w:t>
            </w:r>
          </w:p>
        </w:tc>
        <w:tc>
          <w:tcPr>
            <w:tcW w:w="3814" w:type="dxa"/>
            <w:vAlign w:val="center"/>
          </w:tcPr>
          <w:p w14:paraId="22EF7302" w14:textId="2C1FA418" w:rsidR="00A4142E" w:rsidRPr="00B936DF" w:rsidRDefault="00A4142E" w:rsidP="00626293">
            <w:pPr>
              <w:jc w:val="center"/>
              <w:rPr>
                <w:rFonts w:asciiTheme="minorHAnsi" w:hAnsiTheme="minorHAnsi" w:cstheme="minorHAnsi"/>
              </w:rPr>
            </w:pPr>
            <w:r w:rsidRPr="00B936DF">
              <w:rPr>
                <w:rFonts w:asciiTheme="minorHAnsi" w:hAnsiTheme="minorHAnsi" w:cstheme="minorHAnsi"/>
              </w:rPr>
              <w:t>Geographic Distribution of Natural Hazards</w:t>
            </w:r>
          </w:p>
        </w:tc>
        <w:tc>
          <w:tcPr>
            <w:tcW w:w="2375" w:type="dxa"/>
            <w:vAlign w:val="center"/>
          </w:tcPr>
          <w:p w14:paraId="79F82B9E" w14:textId="701DFB33" w:rsidR="00A4142E" w:rsidRPr="002E19BF" w:rsidRDefault="00A4142E" w:rsidP="00C835CA">
            <w:pPr>
              <w:jc w:val="center"/>
              <w:rPr>
                <w:rFonts w:ascii="Calibri" w:hAnsi="Calibri"/>
                <w:color w:val="FF0000"/>
              </w:rPr>
            </w:pPr>
            <w:r w:rsidRPr="00275676">
              <w:rPr>
                <w:rFonts w:ascii="Calibri" w:hAnsi="Calibri"/>
              </w:rPr>
              <w:t>Assignment #1: Mapping International Disaster Casualties</w:t>
            </w:r>
          </w:p>
        </w:tc>
      </w:tr>
      <w:tr w:rsidR="00A4142E" w:rsidRPr="00D34694" w14:paraId="2B351D34" w14:textId="77777777" w:rsidTr="00A4142E">
        <w:trPr>
          <w:jc w:val="center"/>
        </w:trPr>
        <w:tc>
          <w:tcPr>
            <w:tcW w:w="1045" w:type="dxa"/>
            <w:vAlign w:val="center"/>
          </w:tcPr>
          <w:p w14:paraId="5CF2C9C5" w14:textId="6E641E59" w:rsidR="00A4142E" w:rsidRPr="0064083D" w:rsidRDefault="0052676D" w:rsidP="009E1967">
            <w:pPr>
              <w:jc w:val="center"/>
              <w:rPr>
                <w:rFonts w:ascii="Calibri" w:hAnsi="Calibri"/>
              </w:rPr>
            </w:pPr>
            <w:r>
              <w:rPr>
                <w:rFonts w:ascii="Calibri" w:hAnsi="Calibri"/>
              </w:rPr>
              <w:t>Week 3</w:t>
            </w:r>
          </w:p>
        </w:tc>
        <w:tc>
          <w:tcPr>
            <w:tcW w:w="943" w:type="dxa"/>
            <w:vAlign w:val="center"/>
          </w:tcPr>
          <w:p w14:paraId="69337B7B" w14:textId="325A68C2" w:rsidR="00A4142E" w:rsidRPr="0064083D" w:rsidRDefault="00A4142E" w:rsidP="00BC3FFD">
            <w:pPr>
              <w:jc w:val="center"/>
              <w:rPr>
                <w:rFonts w:ascii="Calibri" w:hAnsi="Calibri"/>
              </w:rPr>
            </w:pPr>
            <w:r>
              <w:rPr>
                <w:rFonts w:ascii="Calibri" w:hAnsi="Calibri"/>
              </w:rPr>
              <w:t>3</w:t>
            </w:r>
          </w:p>
        </w:tc>
        <w:tc>
          <w:tcPr>
            <w:tcW w:w="3814" w:type="dxa"/>
            <w:vAlign w:val="center"/>
          </w:tcPr>
          <w:p w14:paraId="7715139E" w14:textId="4FEA66AF" w:rsidR="00A4142E" w:rsidRPr="0064083D" w:rsidRDefault="00A4142E" w:rsidP="00BC3FFD">
            <w:pPr>
              <w:jc w:val="center"/>
              <w:rPr>
                <w:rFonts w:ascii="Calibri" w:hAnsi="Calibri"/>
                <w:b/>
              </w:rPr>
            </w:pPr>
            <w:r>
              <w:rPr>
                <w:rFonts w:ascii="Calibri" w:hAnsi="Calibri"/>
              </w:rPr>
              <w:t xml:space="preserve">Temporal Characteristics </w:t>
            </w:r>
            <w:r w:rsidRPr="0064083D">
              <w:rPr>
                <w:rFonts w:ascii="Calibri" w:hAnsi="Calibri"/>
              </w:rPr>
              <w:t>of Natural Hazards</w:t>
            </w:r>
          </w:p>
        </w:tc>
        <w:tc>
          <w:tcPr>
            <w:tcW w:w="2375" w:type="dxa"/>
            <w:vAlign w:val="center"/>
          </w:tcPr>
          <w:p w14:paraId="7E9E90DA" w14:textId="466E4AF0" w:rsidR="00A4142E" w:rsidRPr="002E19BF" w:rsidRDefault="00A4142E" w:rsidP="00592935">
            <w:pPr>
              <w:jc w:val="center"/>
              <w:rPr>
                <w:rFonts w:ascii="Calibri" w:hAnsi="Calibri"/>
                <w:color w:val="FF0000"/>
              </w:rPr>
            </w:pPr>
            <w:r w:rsidRPr="00217A5A">
              <w:rPr>
                <w:rFonts w:ascii="Calibri" w:hAnsi="Calibri"/>
              </w:rPr>
              <w:t xml:space="preserve">Hazard Event Summary #1 </w:t>
            </w:r>
          </w:p>
        </w:tc>
      </w:tr>
      <w:tr w:rsidR="00A4142E" w:rsidRPr="00D34694" w14:paraId="6FD1668E" w14:textId="77777777" w:rsidTr="00A4142E">
        <w:trPr>
          <w:jc w:val="center"/>
        </w:trPr>
        <w:tc>
          <w:tcPr>
            <w:tcW w:w="1045" w:type="dxa"/>
            <w:vAlign w:val="center"/>
          </w:tcPr>
          <w:p w14:paraId="0E165E00" w14:textId="3DB4061B" w:rsidR="00A4142E" w:rsidRPr="0064083D" w:rsidRDefault="0052676D" w:rsidP="009E1967">
            <w:pPr>
              <w:jc w:val="center"/>
              <w:rPr>
                <w:rFonts w:ascii="Calibri" w:hAnsi="Calibri"/>
              </w:rPr>
            </w:pPr>
            <w:r>
              <w:rPr>
                <w:rFonts w:ascii="Calibri" w:hAnsi="Calibri"/>
              </w:rPr>
              <w:lastRenderedPageBreak/>
              <w:t>Week 4</w:t>
            </w:r>
          </w:p>
        </w:tc>
        <w:tc>
          <w:tcPr>
            <w:tcW w:w="943" w:type="dxa"/>
            <w:vAlign w:val="center"/>
          </w:tcPr>
          <w:p w14:paraId="0B20E3AB" w14:textId="11DD3C13" w:rsidR="00A4142E" w:rsidRPr="0064083D" w:rsidRDefault="00A4142E" w:rsidP="00687D91">
            <w:pPr>
              <w:jc w:val="center"/>
              <w:rPr>
                <w:rFonts w:ascii="Calibri" w:hAnsi="Calibri"/>
              </w:rPr>
            </w:pPr>
            <w:r>
              <w:rPr>
                <w:rFonts w:ascii="Calibri" w:hAnsi="Calibri"/>
              </w:rPr>
              <w:t>4</w:t>
            </w:r>
          </w:p>
        </w:tc>
        <w:tc>
          <w:tcPr>
            <w:tcW w:w="3814" w:type="dxa"/>
            <w:vAlign w:val="center"/>
          </w:tcPr>
          <w:p w14:paraId="07CADD68" w14:textId="4873917B" w:rsidR="00A4142E" w:rsidRPr="00D67A89" w:rsidRDefault="00A4142E" w:rsidP="00D67A89">
            <w:pPr>
              <w:jc w:val="center"/>
              <w:rPr>
                <w:rFonts w:asciiTheme="minorHAnsi" w:hAnsiTheme="minorHAnsi"/>
              </w:rPr>
            </w:pPr>
            <w:r>
              <w:rPr>
                <w:rFonts w:ascii="Calibri" w:hAnsi="Calibri"/>
              </w:rPr>
              <w:t>Impacts of</w:t>
            </w:r>
            <w:r w:rsidRPr="0064083D">
              <w:rPr>
                <w:rFonts w:ascii="Calibri" w:hAnsi="Calibri"/>
              </w:rPr>
              <w:t xml:space="preserve"> Natural Hazards</w:t>
            </w:r>
          </w:p>
        </w:tc>
        <w:tc>
          <w:tcPr>
            <w:tcW w:w="2375" w:type="dxa"/>
            <w:vAlign w:val="center"/>
          </w:tcPr>
          <w:p w14:paraId="7622CB47" w14:textId="7C6289D0" w:rsidR="00A4142E" w:rsidRPr="002E19BF" w:rsidRDefault="00A4142E" w:rsidP="00C835CA">
            <w:pPr>
              <w:jc w:val="center"/>
              <w:rPr>
                <w:rFonts w:ascii="Calibri" w:hAnsi="Calibri"/>
                <w:color w:val="FF0000"/>
              </w:rPr>
            </w:pPr>
            <w:r w:rsidRPr="00275676">
              <w:rPr>
                <w:rFonts w:ascii="Calibri" w:hAnsi="Calibri"/>
              </w:rPr>
              <w:t>Assignment #2: Mapping International Disaster Damages</w:t>
            </w:r>
          </w:p>
        </w:tc>
      </w:tr>
      <w:tr w:rsidR="00A4142E" w:rsidRPr="00D34694" w14:paraId="7B6181A1" w14:textId="77777777" w:rsidTr="00A4142E">
        <w:trPr>
          <w:jc w:val="center"/>
        </w:trPr>
        <w:tc>
          <w:tcPr>
            <w:tcW w:w="1045" w:type="dxa"/>
            <w:vAlign w:val="center"/>
          </w:tcPr>
          <w:p w14:paraId="1929B1A3" w14:textId="2B482FEF" w:rsidR="00A4142E" w:rsidRPr="0064083D" w:rsidRDefault="0052676D" w:rsidP="009E1967">
            <w:pPr>
              <w:jc w:val="center"/>
              <w:rPr>
                <w:rFonts w:ascii="Calibri" w:hAnsi="Calibri"/>
              </w:rPr>
            </w:pPr>
            <w:r>
              <w:rPr>
                <w:rFonts w:ascii="Calibri" w:hAnsi="Calibri"/>
              </w:rPr>
              <w:t>Week 5</w:t>
            </w:r>
          </w:p>
        </w:tc>
        <w:tc>
          <w:tcPr>
            <w:tcW w:w="943" w:type="dxa"/>
            <w:vAlign w:val="center"/>
          </w:tcPr>
          <w:p w14:paraId="5DD88D79" w14:textId="62A814B9" w:rsidR="00A4142E" w:rsidRPr="0064083D" w:rsidRDefault="00A4142E" w:rsidP="00687D91">
            <w:pPr>
              <w:jc w:val="center"/>
              <w:rPr>
                <w:rFonts w:ascii="Calibri" w:hAnsi="Calibri"/>
              </w:rPr>
            </w:pPr>
            <w:r>
              <w:rPr>
                <w:rFonts w:ascii="Calibri" w:hAnsi="Calibri"/>
              </w:rPr>
              <w:t>5</w:t>
            </w:r>
          </w:p>
        </w:tc>
        <w:tc>
          <w:tcPr>
            <w:tcW w:w="3814" w:type="dxa"/>
            <w:vAlign w:val="center"/>
          </w:tcPr>
          <w:p w14:paraId="57B84BB9" w14:textId="349354ED" w:rsidR="00A4142E" w:rsidRPr="00AE2EE6" w:rsidRDefault="00A4142E" w:rsidP="00AE2EE6">
            <w:pPr>
              <w:jc w:val="center"/>
              <w:rPr>
                <w:rFonts w:asciiTheme="minorHAnsi" w:hAnsiTheme="minorHAnsi"/>
              </w:rPr>
            </w:pPr>
            <w:r>
              <w:rPr>
                <w:rFonts w:asciiTheme="minorHAnsi" w:hAnsiTheme="minorHAnsi"/>
              </w:rPr>
              <w:t>Historical Background and Vulnerability Theory</w:t>
            </w:r>
          </w:p>
        </w:tc>
        <w:tc>
          <w:tcPr>
            <w:tcW w:w="2375" w:type="dxa"/>
            <w:vAlign w:val="center"/>
          </w:tcPr>
          <w:p w14:paraId="543DE035" w14:textId="681D485F" w:rsidR="00A4142E" w:rsidRPr="002E19BF" w:rsidRDefault="00A4142E" w:rsidP="00592935">
            <w:pPr>
              <w:jc w:val="center"/>
              <w:rPr>
                <w:rFonts w:ascii="Calibri" w:hAnsi="Calibri"/>
                <w:color w:val="FF0000"/>
              </w:rPr>
            </w:pPr>
            <w:r w:rsidRPr="007A56F2">
              <w:rPr>
                <w:rFonts w:ascii="Calibri" w:hAnsi="Calibri"/>
              </w:rPr>
              <w:t xml:space="preserve">Hazard Event Summary #2 </w:t>
            </w:r>
          </w:p>
        </w:tc>
      </w:tr>
      <w:tr w:rsidR="00A4142E" w:rsidRPr="00D34694" w14:paraId="7B42DEDB" w14:textId="77777777" w:rsidTr="00A4142E">
        <w:trPr>
          <w:jc w:val="center"/>
        </w:trPr>
        <w:tc>
          <w:tcPr>
            <w:tcW w:w="1045" w:type="dxa"/>
            <w:vAlign w:val="center"/>
          </w:tcPr>
          <w:p w14:paraId="14543A7F" w14:textId="705180E5" w:rsidR="00A4142E" w:rsidRPr="0064083D" w:rsidRDefault="0052676D" w:rsidP="00FF1D18">
            <w:pPr>
              <w:jc w:val="center"/>
              <w:rPr>
                <w:rFonts w:ascii="Calibri" w:hAnsi="Calibri"/>
              </w:rPr>
            </w:pPr>
            <w:r>
              <w:rPr>
                <w:rFonts w:ascii="Calibri" w:hAnsi="Calibri"/>
              </w:rPr>
              <w:t>Week 6</w:t>
            </w:r>
          </w:p>
        </w:tc>
        <w:tc>
          <w:tcPr>
            <w:tcW w:w="943" w:type="dxa"/>
            <w:vAlign w:val="center"/>
          </w:tcPr>
          <w:p w14:paraId="0BBA6E4E" w14:textId="7811B0C0" w:rsidR="00A4142E" w:rsidRPr="0064083D" w:rsidRDefault="00A4142E" w:rsidP="00FF1D18">
            <w:pPr>
              <w:jc w:val="center"/>
              <w:rPr>
                <w:rFonts w:ascii="Calibri" w:hAnsi="Calibri"/>
              </w:rPr>
            </w:pPr>
            <w:r>
              <w:rPr>
                <w:rFonts w:ascii="Calibri" w:hAnsi="Calibri"/>
              </w:rPr>
              <w:t>6</w:t>
            </w:r>
          </w:p>
        </w:tc>
        <w:tc>
          <w:tcPr>
            <w:tcW w:w="3814" w:type="dxa"/>
            <w:vAlign w:val="center"/>
          </w:tcPr>
          <w:p w14:paraId="0A265A0A" w14:textId="6236B2C9" w:rsidR="00A4142E" w:rsidRPr="0064083D" w:rsidRDefault="00A4142E" w:rsidP="00FF1D18">
            <w:pPr>
              <w:jc w:val="center"/>
              <w:rPr>
                <w:rFonts w:ascii="Calibri" w:hAnsi="Calibri"/>
              </w:rPr>
            </w:pPr>
            <w:r>
              <w:rPr>
                <w:rFonts w:ascii="Calibri" w:hAnsi="Calibri"/>
              </w:rPr>
              <w:t>Resilience, Self-Efficacy, and Cultural Factors</w:t>
            </w:r>
          </w:p>
        </w:tc>
        <w:tc>
          <w:tcPr>
            <w:tcW w:w="2375" w:type="dxa"/>
            <w:vAlign w:val="center"/>
          </w:tcPr>
          <w:p w14:paraId="5A374D73" w14:textId="2D19816D" w:rsidR="00A4142E" w:rsidRPr="002E19BF" w:rsidRDefault="00A4142E" w:rsidP="00FF1D18">
            <w:pPr>
              <w:jc w:val="center"/>
              <w:rPr>
                <w:rFonts w:ascii="Calibri" w:hAnsi="Calibri"/>
                <w:color w:val="FF0000"/>
              </w:rPr>
            </w:pPr>
            <w:r w:rsidRPr="00275676">
              <w:rPr>
                <w:rFonts w:ascii="Calibri" w:hAnsi="Calibri"/>
              </w:rPr>
              <w:t>Assignment #</w:t>
            </w:r>
            <w:r>
              <w:rPr>
                <w:rFonts w:ascii="Calibri" w:hAnsi="Calibri"/>
              </w:rPr>
              <w:t>3</w:t>
            </w:r>
            <w:r w:rsidRPr="00275676">
              <w:rPr>
                <w:rFonts w:ascii="Calibri" w:hAnsi="Calibri"/>
              </w:rPr>
              <w:t>: Mapping the World Risk Index</w:t>
            </w:r>
          </w:p>
        </w:tc>
      </w:tr>
      <w:tr w:rsidR="00A4142E" w:rsidRPr="00D34694" w14:paraId="0428402E" w14:textId="77777777" w:rsidTr="00A4142E">
        <w:trPr>
          <w:jc w:val="center"/>
        </w:trPr>
        <w:tc>
          <w:tcPr>
            <w:tcW w:w="1045" w:type="dxa"/>
            <w:vAlign w:val="center"/>
          </w:tcPr>
          <w:p w14:paraId="6686D7E7" w14:textId="535843B4" w:rsidR="00A4142E" w:rsidRPr="0064083D" w:rsidRDefault="0052676D" w:rsidP="00FF1D18">
            <w:pPr>
              <w:jc w:val="center"/>
              <w:rPr>
                <w:rFonts w:ascii="Calibri" w:hAnsi="Calibri"/>
              </w:rPr>
            </w:pPr>
            <w:r>
              <w:rPr>
                <w:rFonts w:ascii="Calibri" w:hAnsi="Calibri"/>
              </w:rPr>
              <w:t>Week 7</w:t>
            </w:r>
          </w:p>
        </w:tc>
        <w:tc>
          <w:tcPr>
            <w:tcW w:w="943" w:type="dxa"/>
            <w:vAlign w:val="center"/>
          </w:tcPr>
          <w:p w14:paraId="5E15A437" w14:textId="5215DBE3" w:rsidR="00A4142E" w:rsidRPr="0064083D" w:rsidRDefault="00A4142E" w:rsidP="00FF1D18">
            <w:pPr>
              <w:jc w:val="center"/>
              <w:rPr>
                <w:rFonts w:ascii="Calibri" w:hAnsi="Calibri"/>
              </w:rPr>
            </w:pPr>
            <w:r>
              <w:rPr>
                <w:rFonts w:ascii="Calibri" w:hAnsi="Calibri"/>
              </w:rPr>
              <w:t>7</w:t>
            </w:r>
          </w:p>
        </w:tc>
        <w:tc>
          <w:tcPr>
            <w:tcW w:w="3814" w:type="dxa"/>
            <w:vAlign w:val="center"/>
          </w:tcPr>
          <w:p w14:paraId="7F49C704" w14:textId="7B2DB987" w:rsidR="00A4142E" w:rsidRPr="00AE2EE6" w:rsidRDefault="00A4142E" w:rsidP="00FF1D18">
            <w:pPr>
              <w:jc w:val="center"/>
              <w:rPr>
                <w:rFonts w:ascii="Calibri" w:hAnsi="Calibri"/>
              </w:rPr>
            </w:pPr>
            <w:r>
              <w:rPr>
                <w:rFonts w:ascii="Calibri" w:hAnsi="Calibri"/>
              </w:rPr>
              <w:t>Risk Perception, Uncertainty, &amp; Decision-Making</w:t>
            </w:r>
          </w:p>
        </w:tc>
        <w:tc>
          <w:tcPr>
            <w:tcW w:w="2375" w:type="dxa"/>
            <w:vAlign w:val="center"/>
          </w:tcPr>
          <w:p w14:paraId="4C64DA04" w14:textId="3A0EE2BD" w:rsidR="00A4142E" w:rsidRPr="002E19BF" w:rsidRDefault="00A4142E" w:rsidP="00FF1D18">
            <w:pPr>
              <w:jc w:val="center"/>
              <w:rPr>
                <w:rFonts w:ascii="Calibri" w:hAnsi="Calibri"/>
                <w:color w:val="FF0000"/>
              </w:rPr>
            </w:pPr>
            <w:r w:rsidRPr="007A56F2">
              <w:rPr>
                <w:rFonts w:ascii="Calibri" w:hAnsi="Calibri"/>
              </w:rPr>
              <w:t xml:space="preserve">Hazard Event Summary #3 </w:t>
            </w:r>
          </w:p>
        </w:tc>
      </w:tr>
      <w:tr w:rsidR="00A4142E" w:rsidRPr="00D34694" w14:paraId="735B69DE" w14:textId="77777777" w:rsidTr="00A4142E">
        <w:trPr>
          <w:jc w:val="center"/>
        </w:trPr>
        <w:tc>
          <w:tcPr>
            <w:tcW w:w="1045" w:type="dxa"/>
            <w:vAlign w:val="center"/>
          </w:tcPr>
          <w:p w14:paraId="14E12FE1" w14:textId="4409E5C8" w:rsidR="00A4142E" w:rsidRPr="0064083D" w:rsidRDefault="0052676D" w:rsidP="00FF1D18">
            <w:pPr>
              <w:jc w:val="center"/>
              <w:rPr>
                <w:rFonts w:ascii="Calibri" w:hAnsi="Calibri"/>
              </w:rPr>
            </w:pPr>
            <w:r>
              <w:rPr>
                <w:rFonts w:ascii="Calibri" w:hAnsi="Calibri"/>
              </w:rPr>
              <w:t>Week 8</w:t>
            </w:r>
          </w:p>
        </w:tc>
        <w:tc>
          <w:tcPr>
            <w:tcW w:w="943" w:type="dxa"/>
            <w:vAlign w:val="center"/>
          </w:tcPr>
          <w:p w14:paraId="1DF68C74" w14:textId="6A91FF04" w:rsidR="00A4142E" w:rsidRDefault="00A4142E" w:rsidP="00FF1D18">
            <w:pPr>
              <w:jc w:val="center"/>
              <w:rPr>
                <w:rFonts w:ascii="Calibri" w:hAnsi="Calibri"/>
              </w:rPr>
            </w:pPr>
            <w:r>
              <w:rPr>
                <w:rFonts w:ascii="Calibri" w:hAnsi="Calibri"/>
              </w:rPr>
              <w:t>8</w:t>
            </w:r>
          </w:p>
        </w:tc>
        <w:tc>
          <w:tcPr>
            <w:tcW w:w="3814" w:type="dxa"/>
            <w:vAlign w:val="center"/>
          </w:tcPr>
          <w:p w14:paraId="16770896" w14:textId="696B45B6" w:rsidR="00A4142E" w:rsidRPr="0064083D" w:rsidRDefault="00A4142E" w:rsidP="00FF1D18">
            <w:pPr>
              <w:jc w:val="center"/>
              <w:rPr>
                <w:rFonts w:ascii="Calibri" w:hAnsi="Calibri"/>
              </w:rPr>
            </w:pPr>
            <w:r>
              <w:rPr>
                <w:rFonts w:ascii="Calibri" w:hAnsi="Calibri"/>
              </w:rPr>
              <w:t>Risk Assessment &amp; Management</w:t>
            </w:r>
          </w:p>
        </w:tc>
        <w:tc>
          <w:tcPr>
            <w:tcW w:w="2375" w:type="dxa"/>
            <w:vAlign w:val="center"/>
          </w:tcPr>
          <w:p w14:paraId="6F91146E" w14:textId="2CE65896" w:rsidR="00A4142E" w:rsidRPr="002E19BF" w:rsidRDefault="00A4142E" w:rsidP="00FF1D18">
            <w:pPr>
              <w:jc w:val="center"/>
              <w:rPr>
                <w:rFonts w:ascii="Calibri" w:hAnsi="Calibri"/>
                <w:color w:val="FF0000"/>
              </w:rPr>
            </w:pPr>
            <w:r w:rsidRPr="00311810">
              <w:rPr>
                <w:rFonts w:ascii="Calibri" w:hAnsi="Calibri"/>
              </w:rPr>
              <w:t>No assignment, study for Midterm Exam</w:t>
            </w:r>
          </w:p>
        </w:tc>
      </w:tr>
      <w:tr w:rsidR="00A4142E" w:rsidRPr="00D34694" w14:paraId="661FF436" w14:textId="77777777" w:rsidTr="00A4142E">
        <w:trPr>
          <w:jc w:val="center"/>
        </w:trPr>
        <w:tc>
          <w:tcPr>
            <w:tcW w:w="1045" w:type="dxa"/>
            <w:vAlign w:val="center"/>
          </w:tcPr>
          <w:p w14:paraId="7ECD2CD5" w14:textId="774EFA54" w:rsidR="00A4142E" w:rsidRPr="0064083D" w:rsidRDefault="0052676D" w:rsidP="00FF1D18">
            <w:pPr>
              <w:jc w:val="center"/>
              <w:rPr>
                <w:rFonts w:ascii="Calibri" w:hAnsi="Calibri"/>
              </w:rPr>
            </w:pPr>
            <w:r>
              <w:rPr>
                <w:rFonts w:ascii="Calibri" w:hAnsi="Calibri"/>
              </w:rPr>
              <w:t>Week 9</w:t>
            </w:r>
          </w:p>
        </w:tc>
        <w:tc>
          <w:tcPr>
            <w:tcW w:w="943" w:type="dxa"/>
            <w:vAlign w:val="center"/>
          </w:tcPr>
          <w:p w14:paraId="203DE9E8" w14:textId="41AA7048" w:rsidR="00A4142E" w:rsidRPr="0064083D" w:rsidRDefault="00A4142E" w:rsidP="00FF1D18">
            <w:pPr>
              <w:jc w:val="center"/>
              <w:rPr>
                <w:rFonts w:ascii="Calibri" w:hAnsi="Calibri"/>
              </w:rPr>
            </w:pPr>
            <w:r>
              <w:rPr>
                <w:rFonts w:ascii="Calibri" w:hAnsi="Calibri"/>
              </w:rPr>
              <w:t>9</w:t>
            </w:r>
          </w:p>
        </w:tc>
        <w:tc>
          <w:tcPr>
            <w:tcW w:w="3814" w:type="dxa"/>
            <w:vAlign w:val="center"/>
          </w:tcPr>
          <w:p w14:paraId="2606BE2A" w14:textId="7FD5CF20" w:rsidR="00A4142E" w:rsidRPr="007C72ED" w:rsidRDefault="00A4142E" w:rsidP="00FF1D18">
            <w:pPr>
              <w:jc w:val="center"/>
              <w:rPr>
                <w:rFonts w:ascii="Calibri" w:hAnsi="Calibri"/>
                <w:b/>
                <w:iCs/>
              </w:rPr>
            </w:pPr>
            <w:r w:rsidRPr="007C72ED">
              <w:rPr>
                <w:rFonts w:ascii="Calibri" w:hAnsi="Calibri"/>
              </w:rPr>
              <w:t>Risk Communication</w:t>
            </w:r>
          </w:p>
        </w:tc>
        <w:tc>
          <w:tcPr>
            <w:tcW w:w="2375" w:type="dxa"/>
            <w:shd w:val="clear" w:color="auto" w:fill="BFBFBF" w:themeFill="background1" w:themeFillShade="BF"/>
            <w:vAlign w:val="center"/>
          </w:tcPr>
          <w:p w14:paraId="0B3A9521" w14:textId="6E33B026" w:rsidR="00A4142E" w:rsidRPr="00295F92" w:rsidRDefault="00A4142E" w:rsidP="00FF1D18">
            <w:pPr>
              <w:jc w:val="center"/>
              <w:rPr>
                <w:rFonts w:ascii="Calibri" w:hAnsi="Calibri"/>
                <w:b/>
                <w:bCs/>
              </w:rPr>
            </w:pPr>
            <w:r w:rsidRPr="00295F92">
              <w:rPr>
                <w:rFonts w:ascii="Calibri" w:hAnsi="Calibri"/>
                <w:b/>
                <w:bCs/>
              </w:rPr>
              <w:t>Midterm Exam</w:t>
            </w:r>
          </w:p>
        </w:tc>
      </w:tr>
      <w:tr w:rsidR="00B12E9F" w:rsidRPr="00D34694" w14:paraId="3288418A" w14:textId="77777777" w:rsidTr="00B12E9F">
        <w:trPr>
          <w:jc w:val="center"/>
        </w:trPr>
        <w:tc>
          <w:tcPr>
            <w:tcW w:w="8177" w:type="dxa"/>
            <w:gridSpan w:val="4"/>
            <w:shd w:val="clear" w:color="auto" w:fill="BFBFBF" w:themeFill="background1" w:themeFillShade="BF"/>
            <w:vAlign w:val="center"/>
          </w:tcPr>
          <w:p w14:paraId="2C0E0FFE" w14:textId="237B68E1" w:rsidR="00B12E9F" w:rsidRPr="00B12E9F" w:rsidRDefault="00B12E9F" w:rsidP="000815CC">
            <w:pPr>
              <w:jc w:val="center"/>
              <w:rPr>
                <w:rFonts w:ascii="Calibri" w:hAnsi="Calibri"/>
                <w:b/>
                <w:bCs/>
                <w:i/>
                <w:iCs/>
              </w:rPr>
            </w:pPr>
            <w:r w:rsidRPr="00B12E9F">
              <w:rPr>
                <w:rFonts w:ascii="Calibri" w:hAnsi="Calibri"/>
                <w:b/>
                <w:bCs/>
                <w:i/>
                <w:iCs/>
              </w:rPr>
              <w:t>SPRING BREAK</w:t>
            </w:r>
          </w:p>
        </w:tc>
      </w:tr>
      <w:tr w:rsidR="00A4142E" w:rsidRPr="00D34694" w14:paraId="2123D9D0" w14:textId="77777777" w:rsidTr="00A4142E">
        <w:trPr>
          <w:jc w:val="center"/>
        </w:trPr>
        <w:tc>
          <w:tcPr>
            <w:tcW w:w="1045" w:type="dxa"/>
            <w:vAlign w:val="center"/>
          </w:tcPr>
          <w:p w14:paraId="7097162C" w14:textId="7E619E2F" w:rsidR="00A4142E" w:rsidRDefault="0052676D" w:rsidP="000815CC">
            <w:pPr>
              <w:jc w:val="center"/>
              <w:rPr>
                <w:rFonts w:ascii="Calibri" w:hAnsi="Calibri"/>
              </w:rPr>
            </w:pPr>
            <w:r>
              <w:rPr>
                <w:rFonts w:ascii="Calibri" w:hAnsi="Calibri"/>
              </w:rPr>
              <w:t>Week 10</w:t>
            </w:r>
          </w:p>
        </w:tc>
        <w:tc>
          <w:tcPr>
            <w:tcW w:w="943" w:type="dxa"/>
            <w:vAlign w:val="center"/>
          </w:tcPr>
          <w:p w14:paraId="6F3A9B6E" w14:textId="0D7B69CD" w:rsidR="00A4142E" w:rsidRDefault="00A4142E" w:rsidP="000815CC">
            <w:pPr>
              <w:jc w:val="center"/>
              <w:rPr>
                <w:rFonts w:ascii="Calibri" w:hAnsi="Calibri"/>
              </w:rPr>
            </w:pPr>
            <w:r>
              <w:rPr>
                <w:rFonts w:ascii="Calibri" w:hAnsi="Calibri"/>
              </w:rPr>
              <w:t>10</w:t>
            </w:r>
          </w:p>
        </w:tc>
        <w:tc>
          <w:tcPr>
            <w:tcW w:w="3814" w:type="dxa"/>
            <w:vAlign w:val="center"/>
          </w:tcPr>
          <w:p w14:paraId="5E185D73" w14:textId="5646A5A1" w:rsidR="00A4142E" w:rsidRPr="0064083D" w:rsidRDefault="00A4142E" w:rsidP="000815CC">
            <w:pPr>
              <w:jc w:val="center"/>
              <w:rPr>
                <w:rFonts w:ascii="Calibri" w:hAnsi="Calibri"/>
              </w:rPr>
            </w:pPr>
            <w:r>
              <w:rPr>
                <w:rFonts w:ascii="Calibri" w:hAnsi="Calibri"/>
              </w:rPr>
              <w:t xml:space="preserve">Managing </w:t>
            </w:r>
            <w:r w:rsidRPr="0064083D">
              <w:rPr>
                <w:rFonts w:ascii="Calibri" w:hAnsi="Calibri"/>
              </w:rPr>
              <w:t>Disaster</w:t>
            </w:r>
            <w:r>
              <w:rPr>
                <w:rFonts w:ascii="Calibri" w:hAnsi="Calibri"/>
              </w:rPr>
              <w:t>s: Mitigation</w:t>
            </w:r>
          </w:p>
        </w:tc>
        <w:tc>
          <w:tcPr>
            <w:tcW w:w="2375" w:type="dxa"/>
            <w:vAlign w:val="center"/>
          </w:tcPr>
          <w:p w14:paraId="67C5FA7D" w14:textId="6F33B5CB" w:rsidR="00A4142E" w:rsidRPr="002E19BF" w:rsidRDefault="00A4142E" w:rsidP="000815CC">
            <w:pPr>
              <w:jc w:val="center"/>
              <w:rPr>
                <w:rFonts w:ascii="Calibri" w:hAnsi="Calibri"/>
                <w:color w:val="FF0000"/>
              </w:rPr>
            </w:pPr>
            <w:r w:rsidRPr="007A56F2">
              <w:rPr>
                <w:rFonts w:ascii="Calibri" w:hAnsi="Calibri"/>
              </w:rPr>
              <w:t xml:space="preserve">Hazard Event Summary #4 </w:t>
            </w:r>
          </w:p>
        </w:tc>
      </w:tr>
      <w:tr w:rsidR="00A4142E" w:rsidRPr="00D34694" w14:paraId="682B5422" w14:textId="77777777" w:rsidTr="00A4142E">
        <w:trPr>
          <w:jc w:val="center"/>
        </w:trPr>
        <w:tc>
          <w:tcPr>
            <w:tcW w:w="1045" w:type="dxa"/>
            <w:vAlign w:val="center"/>
          </w:tcPr>
          <w:p w14:paraId="3EB545C5" w14:textId="7DFE4E2E" w:rsidR="00A4142E" w:rsidRPr="0064083D" w:rsidRDefault="0052676D" w:rsidP="000815CC">
            <w:pPr>
              <w:jc w:val="center"/>
              <w:rPr>
                <w:rFonts w:ascii="Calibri" w:hAnsi="Calibri"/>
              </w:rPr>
            </w:pPr>
            <w:r>
              <w:rPr>
                <w:rFonts w:ascii="Calibri" w:hAnsi="Calibri"/>
              </w:rPr>
              <w:t>Week 11</w:t>
            </w:r>
          </w:p>
        </w:tc>
        <w:tc>
          <w:tcPr>
            <w:tcW w:w="943" w:type="dxa"/>
            <w:vAlign w:val="center"/>
          </w:tcPr>
          <w:p w14:paraId="4B42598D" w14:textId="77A94056" w:rsidR="00A4142E" w:rsidRPr="0064083D" w:rsidRDefault="00A4142E" w:rsidP="000815CC">
            <w:pPr>
              <w:jc w:val="center"/>
              <w:rPr>
                <w:rFonts w:ascii="Calibri" w:hAnsi="Calibri"/>
              </w:rPr>
            </w:pPr>
            <w:r w:rsidRPr="0064083D">
              <w:rPr>
                <w:rFonts w:ascii="Calibri" w:hAnsi="Calibri"/>
              </w:rPr>
              <w:t>1</w:t>
            </w:r>
            <w:r>
              <w:rPr>
                <w:rFonts w:ascii="Calibri" w:hAnsi="Calibri"/>
              </w:rPr>
              <w:t>1</w:t>
            </w:r>
          </w:p>
        </w:tc>
        <w:tc>
          <w:tcPr>
            <w:tcW w:w="3814" w:type="dxa"/>
            <w:vAlign w:val="center"/>
          </w:tcPr>
          <w:p w14:paraId="4B725EE6" w14:textId="658EFB2C" w:rsidR="00A4142E" w:rsidRPr="0064083D" w:rsidRDefault="00A4142E" w:rsidP="000815CC">
            <w:pPr>
              <w:jc w:val="center"/>
              <w:rPr>
                <w:rFonts w:ascii="Calibri" w:hAnsi="Calibri"/>
              </w:rPr>
            </w:pPr>
            <w:r>
              <w:rPr>
                <w:rFonts w:ascii="Calibri" w:hAnsi="Calibri"/>
              </w:rPr>
              <w:t xml:space="preserve">Managing </w:t>
            </w:r>
            <w:r w:rsidRPr="0064083D">
              <w:rPr>
                <w:rFonts w:ascii="Calibri" w:hAnsi="Calibri"/>
              </w:rPr>
              <w:t>Disaster</w:t>
            </w:r>
            <w:r>
              <w:rPr>
                <w:rFonts w:ascii="Calibri" w:hAnsi="Calibri"/>
              </w:rPr>
              <w:t xml:space="preserve">s: </w:t>
            </w:r>
            <w:r w:rsidRPr="0064083D">
              <w:rPr>
                <w:rFonts w:ascii="Calibri" w:hAnsi="Calibri"/>
              </w:rPr>
              <w:t>Preparedness</w:t>
            </w:r>
          </w:p>
        </w:tc>
        <w:tc>
          <w:tcPr>
            <w:tcW w:w="2375" w:type="dxa"/>
            <w:vAlign w:val="center"/>
          </w:tcPr>
          <w:p w14:paraId="7DAF6DE0" w14:textId="6071EFF9" w:rsidR="00A4142E" w:rsidRPr="002E19BF" w:rsidRDefault="00A4142E" w:rsidP="000815CC">
            <w:pPr>
              <w:jc w:val="center"/>
              <w:rPr>
                <w:rFonts w:ascii="Calibri" w:hAnsi="Calibri"/>
                <w:color w:val="FF0000"/>
              </w:rPr>
            </w:pPr>
            <w:r w:rsidRPr="00275676">
              <w:rPr>
                <w:rFonts w:ascii="Calibri" w:hAnsi="Calibri"/>
              </w:rPr>
              <w:t>Assignment #</w:t>
            </w:r>
            <w:r>
              <w:rPr>
                <w:rFonts w:ascii="Calibri" w:hAnsi="Calibri"/>
              </w:rPr>
              <w:t>4</w:t>
            </w:r>
            <w:r w:rsidRPr="00275676">
              <w:rPr>
                <w:rFonts w:ascii="Calibri" w:hAnsi="Calibri"/>
              </w:rPr>
              <w:t>: Reflection on Sendai Framework</w:t>
            </w:r>
          </w:p>
        </w:tc>
      </w:tr>
      <w:tr w:rsidR="00A4142E" w:rsidRPr="00D34694" w14:paraId="25AD1193" w14:textId="77777777" w:rsidTr="00A4142E">
        <w:trPr>
          <w:jc w:val="center"/>
        </w:trPr>
        <w:tc>
          <w:tcPr>
            <w:tcW w:w="1045" w:type="dxa"/>
            <w:vAlign w:val="center"/>
          </w:tcPr>
          <w:p w14:paraId="3FEB74AB" w14:textId="1823EEE9" w:rsidR="00A4142E" w:rsidRPr="0064083D" w:rsidRDefault="0052676D" w:rsidP="000815CC">
            <w:pPr>
              <w:jc w:val="center"/>
              <w:rPr>
                <w:rFonts w:ascii="Calibri" w:hAnsi="Calibri"/>
              </w:rPr>
            </w:pPr>
            <w:r>
              <w:rPr>
                <w:rFonts w:ascii="Calibri" w:hAnsi="Calibri"/>
              </w:rPr>
              <w:t>Week 12</w:t>
            </w:r>
          </w:p>
        </w:tc>
        <w:tc>
          <w:tcPr>
            <w:tcW w:w="943" w:type="dxa"/>
            <w:vAlign w:val="center"/>
          </w:tcPr>
          <w:p w14:paraId="46E7A72D" w14:textId="70C85BD9" w:rsidR="00A4142E" w:rsidRPr="0064083D" w:rsidRDefault="00A4142E" w:rsidP="000815CC">
            <w:pPr>
              <w:jc w:val="center"/>
              <w:rPr>
                <w:rFonts w:ascii="Calibri" w:hAnsi="Calibri"/>
              </w:rPr>
            </w:pPr>
            <w:r w:rsidRPr="0064083D">
              <w:rPr>
                <w:rFonts w:ascii="Calibri" w:hAnsi="Calibri"/>
              </w:rPr>
              <w:t>1</w:t>
            </w:r>
            <w:r>
              <w:rPr>
                <w:rFonts w:ascii="Calibri" w:hAnsi="Calibri"/>
              </w:rPr>
              <w:t>2</w:t>
            </w:r>
          </w:p>
        </w:tc>
        <w:tc>
          <w:tcPr>
            <w:tcW w:w="3814" w:type="dxa"/>
            <w:vAlign w:val="center"/>
          </w:tcPr>
          <w:p w14:paraId="2B03CE92" w14:textId="30FE38BA" w:rsidR="00A4142E" w:rsidRPr="0064083D" w:rsidRDefault="00A4142E" w:rsidP="000815CC">
            <w:pPr>
              <w:jc w:val="center"/>
              <w:rPr>
                <w:rFonts w:ascii="Calibri" w:hAnsi="Calibri"/>
                <w:b/>
                <w:i/>
              </w:rPr>
            </w:pPr>
            <w:r>
              <w:rPr>
                <w:rFonts w:ascii="Calibri" w:hAnsi="Calibri"/>
              </w:rPr>
              <w:t xml:space="preserve">Managing </w:t>
            </w:r>
            <w:r w:rsidRPr="0064083D">
              <w:rPr>
                <w:rFonts w:ascii="Calibri" w:hAnsi="Calibri"/>
              </w:rPr>
              <w:t>Disaster</w:t>
            </w:r>
            <w:r>
              <w:rPr>
                <w:rFonts w:ascii="Calibri" w:hAnsi="Calibri"/>
              </w:rPr>
              <w:t xml:space="preserve">s: </w:t>
            </w:r>
            <w:r w:rsidRPr="0064083D">
              <w:rPr>
                <w:rFonts w:ascii="Calibri" w:hAnsi="Calibri"/>
              </w:rPr>
              <w:t xml:space="preserve">Evacuation </w:t>
            </w:r>
            <w:r>
              <w:rPr>
                <w:rFonts w:ascii="Calibri" w:hAnsi="Calibri"/>
              </w:rPr>
              <w:t>and Response</w:t>
            </w:r>
          </w:p>
        </w:tc>
        <w:tc>
          <w:tcPr>
            <w:tcW w:w="2375" w:type="dxa"/>
            <w:vAlign w:val="center"/>
          </w:tcPr>
          <w:p w14:paraId="4DA356C5" w14:textId="10B02369" w:rsidR="00A4142E" w:rsidRPr="002E19BF" w:rsidRDefault="00A4142E" w:rsidP="000815CC">
            <w:pPr>
              <w:jc w:val="center"/>
              <w:rPr>
                <w:rFonts w:ascii="Calibri" w:hAnsi="Calibri"/>
                <w:color w:val="FF0000"/>
              </w:rPr>
            </w:pPr>
            <w:r w:rsidRPr="009C32B9">
              <w:rPr>
                <w:rFonts w:ascii="Calibri" w:hAnsi="Calibri"/>
              </w:rPr>
              <w:t>Assignment #5: Evacuation</w:t>
            </w:r>
            <w:r w:rsidR="009C32B9" w:rsidRPr="009C32B9">
              <w:rPr>
                <w:rFonts w:ascii="Calibri" w:hAnsi="Calibri"/>
              </w:rPr>
              <w:t xml:space="preserve"> Decision Factors and Coping Capacity</w:t>
            </w:r>
          </w:p>
        </w:tc>
      </w:tr>
      <w:tr w:rsidR="00A4142E" w:rsidRPr="00D34694" w14:paraId="2B932C6A" w14:textId="77777777" w:rsidTr="00A4142E">
        <w:trPr>
          <w:jc w:val="center"/>
        </w:trPr>
        <w:tc>
          <w:tcPr>
            <w:tcW w:w="1045" w:type="dxa"/>
            <w:vAlign w:val="center"/>
          </w:tcPr>
          <w:p w14:paraId="30E68B09" w14:textId="7C111285" w:rsidR="00A4142E" w:rsidRPr="0064083D" w:rsidRDefault="0052676D" w:rsidP="000815CC">
            <w:pPr>
              <w:jc w:val="center"/>
              <w:rPr>
                <w:rFonts w:ascii="Calibri" w:hAnsi="Calibri"/>
              </w:rPr>
            </w:pPr>
            <w:r>
              <w:rPr>
                <w:rFonts w:ascii="Calibri" w:hAnsi="Calibri"/>
              </w:rPr>
              <w:t>Week 13</w:t>
            </w:r>
          </w:p>
        </w:tc>
        <w:tc>
          <w:tcPr>
            <w:tcW w:w="943" w:type="dxa"/>
            <w:vAlign w:val="center"/>
          </w:tcPr>
          <w:p w14:paraId="1770B3E9" w14:textId="198C1254" w:rsidR="00A4142E" w:rsidRPr="0064083D" w:rsidRDefault="00A4142E" w:rsidP="000815CC">
            <w:pPr>
              <w:jc w:val="center"/>
              <w:rPr>
                <w:rFonts w:ascii="Calibri" w:hAnsi="Calibri"/>
              </w:rPr>
            </w:pPr>
            <w:r w:rsidRPr="0064083D">
              <w:rPr>
                <w:rFonts w:ascii="Calibri" w:hAnsi="Calibri"/>
              </w:rPr>
              <w:t>1</w:t>
            </w:r>
            <w:r>
              <w:rPr>
                <w:rFonts w:ascii="Calibri" w:hAnsi="Calibri"/>
              </w:rPr>
              <w:t>3</w:t>
            </w:r>
          </w:p>
        </w:tc>
        <w:tc>
          <w:tcPr>
            <w:tcW w:w="3814" w:type="dxa"/>
            <w:vAlign w:val="center"/>
          </w:tcPr>
          <w:p w14:paraId="59B2AABD" w14:textId="1C4ED538" w:rsidR="00A4142E" w:rsidRPr="0064083D" w:rsidRDefault="00A4142E" w:rsidP="000815CC">
            <w:pPr>
              <w:jc w:val="center"/>
              <w:rPr>
                <w:rFonts w:ascii="Calibri" w:hAnsi="Calibri"/>
              </w:rPr>
            </w:pPr>
            <w:r>
              <w:rPr>
                <w:rFonts w:ascii="Calibri" w:hAnsi="Calibri"/>
              </w:rPr>
              <w:t xml:space="preserve">Managing </w:t>
            </w:r>
            <w:r w:rsidRPr="0064083D">
              <w:rPr>
                <w:rFonts w:ascii="Calibri" w:hAnsi="Calibri"/>
              </w:rPr>
              <w:t>Disaster</w:t>
            </w:r>
            <w:r>
              <w:rPr>
                <w:rFonts w:ascii="Calibri" w:hAnsi="Calibri"/>
              </w:rPr>
              <w:t>s: Recovery</w:t>
            </w:r>
          </w:p>
        </w:tc>
        <w:tc>
          <w:tcPr>
            <w:tcW w:w="2375" w:type="dxa"/>
            <w:vAlign w:val="center"/>
          </w:tcPr>
          <w:p w14:paraId="364CFE3C" w14:textId="32292315" w:rsidR="00A4142E" w:rsidRPr="00275676" w:rsidRDefault="00A4142E" w:rsidP="000815CC">
            <w:pPr>
              <w:jc w:val="center"/>
              <w:rPr>
                <w:rFonts w:ascii="Calibri" w:hAnsi="Calibri"/>
              </w:rPr>
            </w:pPr>
            <w:r w:rsidRPr="007A56F2">
              <w:rPr>
                <w:rFonts w:ascii="Calibri" w:hAnsi="Calibri"/>
              </w:rPr>
              <w:t xml:space="preserve">Hazard Event Summary #5 </w:t>
            </w:r>
          </w:p>
        </w:tc>
      </w:tr>
      <w:tr w:rsidR="00A4142E" w:rsidRPr="00D34694" w14:paraId="30D530B2" w14:textId="77777777" w:rsidTr="00A4142E">
        <w:trPr>
          <w:jc w:val="center"/>
        </w:trPr>
        <w:tc>
          <w:tcPr>
            <w:tcW w:w="1045" w:type="dxa"/>
            <w:vAlign w:val="center"/>
          </w:tcPr>
          <w:p w14:paraId="72E8B394" w14:textId="5721AFD4" w:rsidR="00A4142E" w:rsidRPr="0064083D" w:rsidRDefault="0052676D" w:rsidP="00D458DC">
            <w:pPr>
              <w:jc w:val="center"/>
              <w:rPr>
                <w:rFonts w:ascii="Calibri" w:hAnsi="Calibri"/>
              </w:rPr>
            </w:pPr>
            <w:r>
              <w:rPr>
                <w:rFonts w:ascii="Calibri" w:hAnsi="Calibri"/>
              </w:rPr>
              <w:t>Week 14</w:t>
            </w:r>
          </w:p>
        </w:tc>
        <w:tc>
          <w:tcPr>
            <w:tcW w:w="943" w:type="dxa"/>
            <w:vAlign w:val="center"/>
          </w:tcPr>
          <w:p w14:paraId="643E1E30" w14:textId="3A7ED8A8" w:rsidR="00A4142E" w:rsidRPr="0064083D" w:rsidRDefault="00A4142E" w:rsidP="00D458DC">
            <w:pPr>
              <w:jc w:val="center"/>
              <w:rPr>
                <w:rFonts w:ascii="Calibri" w:hAnsi="Calibri"/>
              </w:rPr>
            </w:pPr>
            <w:r>
              <w:rPr>
                <w:rFonts w:ascii="Calibri" w:hAnsi="Calibri"/>
              </w:rPr>
              <w:t>14</w:t>
            </w:r>
          </w:p>
        </w:tc>
        <w:tc>
          <w:tcPr>
            <w:tcW w:w="3814" w:type="dxa"/>
            <w:vAlign w:val="center"/>
          </w:tcPr>
          <w:p w14:paraId="3E190728" w14:textId="2F6891E2" w:rsidR="00A4142E" w:rsidRPr="00880229" w:rsidRDefault="00A4142E" w:rsidP="00880229">
            <w:pPr>
              <w:jc w:val="center"/>
              <w:rPr>
                <w:rFonts w:ascii="Calibri" w:hAnsi="Calibri"/>
              </w:rPr>
            </w:pPr>
            <w:r>
              <w:rPr>
                <w:rFonts w:ascii="Calibri" w:hAnsi="Calibri"/>
              </w:rPr>
              <w:t xml:space="preserve">Managing </w:t>
            </w:r>
            <w:r w:rsidRPr="0064083D">
              <w:rPr>
                <w:rFonts w:ascii="Calibri" w:hAnsi="Calibri"/>
              </w:rPr>
              <w:t>Disaster</w:t>
            </w:r>
            <w:r>
              <w:rPr>
                <w:rFonts w:ascii="Calibri" w:hAnsi="Calibri"/>
              </w:rPr>
              <w:t xml:space="preserve">s: Aid &amp; </w:t>
            </w:r>
            <w:r w:rsidRPr="0064083D">
              <w:rPr>
                <w:rFonts w:ascii="Calibri" w:hAnsi="Calibri"/>
              </w:rPr>
              <w:t>Relief</w:t>
            </w:r>
          </w:p>
        </w:tc>
        <w:tc>
          <w:tcPr>
            <w:tcW w:w="2375" w:type="dxa"/>
            <w:vAlign w:val="center"/>
          </w:tcPr>
          <w:p w14:paraId="791B132A" w14:textId="33A1AA46" w:rsidR="00A4142E" w:rsidRPr="00275676" w:rsidRDefault="00A4142E" w:rsidP="00D458DC">
            <w:pPr>
              <w:jc w:val="center"/>
              <w:rPr>
                <w:rFonts w:ascii="Calibri" w:hAnsi="Calibri"/>
              </w:rPr>
            </w:pPr>
            <w:r w:rsidRPr="00275676">
              <w:rPr>
                <w:rFonts w:ascii="Calibri" w:hAnsi="Calibri"/>
              </w:rPr>
              <w:t>Assignment #</w:t>
            </w:r>
            <w:r>
              <w:rPr>
                <w:rFonts w:ascii="Calibri" w:hAnsi="Calibri"/>
              </w:rPr>
              <w:t>6</w:t>
            </w:r>
            <w:r w:rsidRPr="00275676">
              <w:rPr>
                <w:rFonts w:ascii="Calibri" w:hAnsi="Calibri"/>
              </w:rPr>
              <w:t>: International Disaster Aid</w:t>
            </w:r>
          </w:p>
        </w:tc>
      </w:tr>
      <w:tr w:rsidR="00880229" w:rsidRPr="00D34694" w14:paraId="130CB485" w14:textId="77777777" w:rsidTr="00A4142E">
        <w:trPr>
          <w:jc w:val="center"/>
        </w:trPr>
        <w:tc>
          <w:tcPr>
            <w:tcW w:w="1045" w:type="dxa"/>
            <w:vAlign w:val="center"/>
          </w:tcPr>
          <w:p w14:paraId="06D14A36" w14:textId="46D37D22" w:rsidR="00880229" w:rsidRDefault="00880229" w:rsidP="00D458DC">
            <w:pPr>
              <w:jc w:val="center"/>
              <w:rPr>
                <w:rFonts w:ascii="Calibri" w:hAnsi="Calibri"/>
              </w:rPr>
            </w:pPr>
            <w:r>
              <w:rPr>
                <w:rFonts w:ascii="Calibri" w:hAnsi="Calibri"/>
              </w:rPr>
              <w:t>Week 15</w:t>
            </w:r>
          </w:p>
        </w:tc>
        <w:tc>
          <w:tcPr>
            <w:tcW w:w="943" w:type="dxa"/>
            <w:vAlign w:val="center"/>
          </w:tcPr>
          <w:p w14:paraId="26189E1C" w14:textId="1AE42F1B" w:rsidR="00880229" w:rsidRDefault="00880229" w:rsidP="00D458DC">
            <w:pPr>
              <w:jc w:val="center"/>
              <w:rPr>
                <w:rFonts w:ascii="Calibri" w:hAnsi="Calibri"/>
              </w:rPr>
            </w:pPr>
            <w:r>
              <w:rPr>
                <w:rFonts w:ascii="Calibri" w:hAnsi="Calibri"/>
              </w:rPr>
              <w:t>15</w:t>
            </w:r>
          </w:p>
        </w:tc>
        <w:tc>
          <w:tcPr>
            <w:tcW w:w="3814" w:type="dxa"/>
            <w:vAlign w:val="center"/>
          </w:tcPr>
          <w:p w14:paraId="19765D42" w14:textId="38B03F21" w:rsidR="00880229" w:rsidRDefault="00880229" w:rsidP="00D458DC">
            <w:pPr>
              <w:jc w:val="center"/>
              <w:rPr>
                <w:rFonts w:ascii="Calibri" w:hAnsi="Calibri"/>
              </w:rPr>
            </w:pPr>
            <w:r>
              <w:rPr>
                <w:rFonts w:ascii="Calibri" w:hAnsi="Calibri"/>
              </w:rPr>
              <w:t>Integrated Approach to Natural Hazards</w:t>
            </w:r>
          </w:p>
        </w:tc>
        <w:tc>
          <w:tcPr>
            <w:tcW w:w="2375" w:type="dxa"/>
            <w:vAlign w:val="center"/>
          </w:tcPr>
          <w:p w14:paraId="6CE47295" w14:textId="0B553372" w:rsidR="00880229" w:rsidRPr="00275676" w:rsidRDefault="00324DE7" w:rsidP="00D458DC">
            <w:pPr>
              <w:jc w:val="center"/>
              <w:rPr>
                <w:rFonts w:ascii="Calibri" w:hAnsi="Calibri"/>
              </w:rPr>
            </w:pPr>
            <w:r>
              <w:rPr>
                <w:rFonts w:ascii="Calibri" w:hAnsi="Calibri"/>
              </w:rPr>
              <w:t>No assignment, prepare for Final Exam</w:t>
            </w:r>
          </w:p>
        </w:tc>
      </w:tr>
      <w:tr w:rsidR="00A4142E" w:rsidRPr="00D34694" w14:paraId="7C3367B4" w14:textId="77777777" w:rsidTr="00A4142E">
        <w:trPr>
          <w:jc w:val="center"/>
        </w:trPr>
        <w:tc>
          <w:tcPr>
            <w:tcW w:w="1045" w:type="dxa"/>
            <w:vAlign w:val="center"/>
          </w:tcPr>
          <w:p w14:paraId="58516FAD" w14:textId="51FC02CE" w:rsidR="00A4142E" w:rsidRPr="0064083D" w:rsidRDefault="00324DE7" w:rsidP="00D458DC">
            <w:pPr>
              <w:jc w:val="center"/>
              <w:rPr>
                <w:rFonts w:ascii="Calibri" w:hAnsi="Calibri"/>
              </w:rPr>
            </w:pPr>
            <w:r>
              <w:rPr>
                <w:rFonts w:ascii="Calibri" w:hAnsi="Calibri"/>
              </w:rPr>
              <w:t>Exam Week</w:t>
            </w:r>
          </w:p>
        </w:tc>
        <w:tc>
          <w:tcPr>
            <w:tcW w:w="943" w:type="dxa"/>
            <w:vAlign w:val="center"/>
          </w:tcPr>
          <w:p w14:paraId="47362214" w14:textId="624555CE" w:rsidR="00A4142E" w:rsidRPr="0064083D" w:rsidRDefault="00A4142E" w:rsidP="00D458DC">
            <w:pPr>
              <w:jc w:val="center"/>
              <w:rPr>
                <w:rFonts w:ascii="Calibri" w:hAnsi="Calibri"/>
              </w:rPr>
            </w:pPr>
            <w:r w:rsidRPr="0064083D">
              <w:rPr>
                <w:rFonts w:ascii="Calibri" w:hAnsi="Calibri"/>
              </w:rPr>
              <w:t>Exam</w:t>
            </w:r>
            <w:r>
              <w:rPr>
                <w:rFonts w:ascii="Calibri" w:hAnsi="Calibri"/>
              </w:rPr>
              <w:t xml:space="preserve"> Week</w:t>
            </w:r>
          </w:p>
        </w:tc>
        <w:tc>
          <w:tcPr>
            <w:tcW w:w="3814" w:type="dxa"/>
            <w:shd w:val="clear" w:color="auto" w:fill="BFBFBF" w:themeFill="background1" w:themeFillShade="BF"/>
            <w:vAlign w:val="center"/>
          </w:tcPr>
          <w:p w14:paraId="02C63821" w14:textId="73CC7883" w:rsidR="00A4142E" w:rsidRPr="0064083D" w:rsidRDefault="00A4142E" w:rsidP="00D458DC">
            <w:pPr>
              <w:jc w:val="center"/>
              <w:rPr>
                <w:rFonts w:ascii="Calibri" w:hAnsi="Calibri"/>
              </w:rPr>
            </w:pPr>
            <w:r w:rsidRPr="0064083D">
              <w:rPr>
                <w:rFonts w:ascii="Calibri" w:hAnsi="Calibri"/>
                <w:b/>
              </w:rPr>
              <w:t xml:space="preserve">Final Exam </w:t>
            </w:r>
          </w:p>
        </w:tc>
        <w:tc>
          <w:tcPr>
            <w:tcW w:w="2375" w:type="dxa"/>
            <w:shd w:val="clear" w:color="auto" w:fill="BFBFBF" w:themeFill="background1" w:themeFillShade="BF"/>
            <w:vAlign w:val="center"/>
          </w:tcPr>
          <w:p w14:paraId="0963FBD2" w14:textId="0FCF9EE7" w:rsidR="00A4142E" w:rsidRPr="0064083D" w:rsidRDefault="00A4142E" w:rsidP="00D458DC">
            <w:pPr>
              <w:jc w:val="center"/>
              <w:rPr>
                <w:rFonts w:ascii="Calibri" w:hAnsi="Calibri"/>
              </w:rPr>
            </w:pPr>
          </w:p>
        </w:tc>
      </w:tr>
    </w:tbl>
    <w:p w14:paraId="147F6E00" w14:textId="77777777" w:rsidR="00206EE5" w:rsidRPr="00D34694" w:rsidRDefault="00206EE5" w:rsidP="0024773E">
      <w:pPr>
        <w:rPr>
          <w:color w:val="FF0000"/>
        </w:rPr>
      </w:pPr>
    </w:p>
    <w:p w14:paraId="77ABB8C2" w14:textId="77777777" w:rsidR="00EF6FE4" w:rsidRPr="002173CC" w:rsidRDefault="00EF6FE4" w:rsidP="0024773E"/>
    <w:p w14:paraId="3369923E" w14:textId="71AF3BA7" w:rsidR="008A670C" w:rsidRPr="00DE7774" w:rsidRDefault="00C04C97" w:rsidP="008A670C">
      <w:pPr>
        <w:pStyle w:val="Heading1"/>
        <w:tabs>
          <w:tab w:val="clear" w:pos="3240"/>
        </w:tabs>
        <w:ind w:left="720" w:hanging="720"/>
        <w:jc w:val="left"/>
        <w:rPr>
          <w:rFonts w:ascii="Calibri" w:hAnsi="Calibri" w:cs="Times New Roman"/>
        </w:rPr>
      </w:pPr>
      <w:r>
        <w:rPr>
          <w:rFonts w:ascii="Calibri" w:hAnsi="Calibri" w:cs="Times New Roman"/>
        </w:rPr>
        <w:t>Academic</w:t>
      </w:r>
      <w:r w:rsidR="008A670C" w:rsidRPr="00DE7774">
        <w:rPr>
          <w:rFonts w:ascii="Calibri" w:hAnsi="Calibri" w:cs="Times New Roman"/>
        </w:rPr>
        <w:t xml:space="preserve"> Policies:</w:t>
      </w:r>
    </w:p>
    <w:p w14:paraId="741C3388" w14:textId="77777777" w:rsidR="008A670C" w:rsidRDefault="008A670C" w:rsidP="008A670C">
      <w:pPr>
        <w:outlineLvl w:val="0"/>
        <w:rPr>
          <w:rFonts w:ascii="Calibri" w:hAnsi="Calibri"/>
          <w:color w:val="FF0000"/>
        </w:rPr>
      </w:pPr>
    </w:p>
    <w:p w14:paraId="65A7FCC2" w14:textId="77777777" w:rsidR="009C2C3E" w:rsidRDefault="009C2C3E" w:rsidP="009C2C3E">
      <w:pPr>
        <w:ind w:left="540"/>
        <w:rPr>
          <w:rFonts w:ascii="Calibri" w:hAnsi="Calibri"/>
          <w:bCs/>
        </w:rPr>
      </w:pPr>
      <w:r>
        <w:rPr>
          <w:rFonts w:ascii="Calibri" w:hAnsi="Calibri"/>
          <w:bCs/>
        </w:rPr>
        <w:t xml:space="preserve">This course complies with all UF academic policies. For detailed information on those policies and to find additional resources for students, please go to </w:t>
      </w:r>
      <w:hyperlink r:id="rId13" w:history="1">
        <w:r w:rsidRPr="008B04CC">
          <w:rPr>
            <w:rStyle w:val="Hyperlink"/>
            <w:rFonts w:ascii="Calibri" w:hAnsi="Calibri"/>
            <w:bCs/>
          </w:rPr>
          <w:t>https://syllabus.ufl.edu/syllabus-policy/uf-syllabus-policy-links/</w:t>
        </w:r>
      </w:hyperlink>
      <w:r>
        <w:rPr>
          <w:rFonts w:ascii="Calibri" w:hAnsi="Calibri"/>
          <w:bCs/>
        </w:rPr>
        <w:t>.</w:t>
      </w:r>
    </w:p>
    <w:p w14:paraId="45C49F2F" w14:textId="77777777" w:rsidR="000A72A4" w:rsidRDefault="000A72A4" w:rsidP="009C2C3E">
      <w:pPr>
        <w:ind w:left="540"/>
        <w:rPr>
          <w:rFonts w:ascii="Calibri" w:hAnsi="Calibri"/>
          <w:bCs/>
        </w:rPr>
      </w:pPr>
    </w:p>
    <w:p w14:paraId="035BBCD5" w14:textId="5470BC36" w:rsidR="000A72A4" w:rsidRPr="00DE7774" w:rsidRDefault="000A72A4" w:rsidP="000A72A4">
      <w:pPr>
        <w:pStyle w:val="Heading1"/>
        <w:tabs>
          <w:tab w:val="clear" w:pos="3240"/>
        </w:tabs>
        <w:ind w:left="720" w:hanging="720"/>
        <w:jc w:val="left"/>
        <w:rPr>
          <w:rFonts w:ascii="Calibri" w:hAnsi="Calibri" w:cs="Times New Roman"/>
        </w:rPr>
      </w:pPr>
      <w:r>
        <w:rPr>
          <w:rFonts w:ascii="Calibri" w:hAnsi="Calibri" w:cs="Times New Roman"/>
        </w:rPr>
        <w:t>Email Accounts</w:t>
      </w:r>
      <w:r w:rsidRPr="00DE7774">
        <w:rPr>
          <w:rFonts w:ascii="Calibri" w:hAnsi="Calibri" w:cs="Times New Roman"/>
        </w:rPr>
        <w:t>:</w:t>
      </w:r>
    </w:p>
    <w:p w14:paraId="7167D9C5" w14:textId="77777777" w:rsidR="000A72A4" w:rsidRDefault="000A72A4" w:rsidP="000A72A4">
      <w:pPr>
        <w:outlineLvl w:val="0"/>
        <w:rPr>
          <w:rFonts w:ascii="Calibri" w:hAnsi="Calibri"/>
          <w:color w:val="FF0000"/>
        </w:rPr>
      </w:pPr>
    </w:p>
    <w:p w14:paraId="381A42B8" w14:textId="52E30E16" w:rsidR="000A72A4" w:rsidRDefault="000A72A4" w:rsidP="000A72A4">
      <w:pPr>
        <w:ind w:left="540"/>
        <w:rPr>
          <w:rFonts w:ascii="Calibri" w:hAnsi="Calibri"/>
          <w:bCs/>
        </w:rPr>
      </w:pPr>
      <w:r w:rsidRPr="000A72A4">
        <w:rPr>
          <w:rFonts w:ascii="Calibri" w:hAnsi="Calibri"/>
          <w:bCs/>
        </w:rPr>
        <w:t>Per UF policy, all email communication with instructors must be sent from your GatorLink account or via Canvas. Emails sent from other accounts (e.g., personal Gmail) will not be answered.</w:t>
      </w:r>
    </w:p>
    <w:p w14:paraId="7927B51B" w14:textId="77777777" w:rsidR="000A72A4" w:rsidRDefault="000A72A4" w:rsidP="009C2C3E">
      <w:pPr>
        <w:ind w:left="540"/>
        <w:rPr>
          <w:rFonts w:ascii="Calibri" w:hAnsi="Calibri"/>
          <w:bCs/>
        </w:rPr>
      </w:pPr>
    </w:p>
    <w:p w14:paraId="233BB0F2" w14:textId="77777777" w:rsidR="008A7608" w:rsidRDefault="008A7608" w:rsidP="009C2C3E">
      <w:pPr>
        <w:ind w:left="540"/>
        <w:rPr>
          <w:rFonts w:ascii="Calibri" w:hAnsi="Calibri"/>
          <w:bCs/>
        </w:rPr>
      </w:pPr>
    </w:p>
    <w:p w14:paraId="7E5161F6" w14:textId="0DD2D6A8" w:rsidR="008A7608" w:rsidRPr="00DE7774" w:rsidRDefault="008A7608" w:rsidP="008A7608">
      <w:pPr>
        <w:pStyle w:val="Heading1"/>
        <w:tabs>
          <w:tab w:val="clear" w:pos="3240"/>
        </w:tabs>
        <w:ind w:left="720" w:hanging="720"/>
        <w:jc w:val="left"/>
        <w:rPr>
          <w:rFonts w:ascii="Calibri" w:hAnsi="Calibri" w:cs="Times New Roman"/>
        </w:rPr>
      </w:pPr>
      <w:r w:rsidRPr="008A7608">
        <w:rPr>
          <w:rFonts w:ascii="Calibri" w:hAnsi="Calibri" w:cs="Times New Roman"/>
        </w:rPr>
        <w:t>Use of AI-Generated Content</w:t>
      </w:r>
      <w:r w:rsidRPr="00DE7774">
        <w:rPr>
          <w:rFonts w:ascii="Calibri" w:hAnsi="Calibri" w:cs="Times New Roman"/>
        </w:rPr>
        <w:t>:</w:t>
      </w:r>
    </w:p>
    <w:p w14:paraId="13281780" w14:textId="77777777" w:rsidR="008A7608" w:rsidRDefault="008A7608" w:rsidP="008A7608">
      <w:pPr>
        <w:outlineLvl w:val="0"/>
        <w:rPr>
          <w:rFonts w:ascii="Calibri" w:hAnsi="Calibri"/>
          <w:color w:val="FF0000"/>
        </w:rPr>
      </w:pPr>
    </w:p>
    <w:p w14:paraId="4BB8B4DC" w14:textId="4F1E725C" w:rsidR="008A7608" w:rsidRDefault="008A7608" w:rsidP="008A7608">
      <w:pPr>
        <w:ind w:left="540"/>
        <w:rPr>
          <w:rFonts w:ascii="Calibri" w:hAnsi="Calibri"/>
          <w:bCs/>
        </w:rPr>
      </w:pPr>
      <w:r w:rsidRPr="008A7608">
        <w:rPr>
          <w:rFonts w:ascii="Calibri" w:hAnsi="Calibri"/>
          <w:bCs/>
        </w:rPr>
        <w:t>Generative AI tools (such as ChatGPT or</w:t>
      </w:r>
      <w:r>
        <w:rPr>
          <w:rFonts w:ascii="Calibri" w:hAnsi="Calibri"/>
          <w:bCs/>
        </w:rPr>
        <w:t xml:space="preserve"> Google Gemini</w:t>
      </w:r>
      <w:r w:rsidRPr="008A7608">
        <w:rPr>
          <w:rFonts w:ascii="Calibri" w:hAnsi="Calibri"/>
          <w:bCs/>
        </w:rPr>
        <w:t xml:space="preserve">) </w:t>
      </w:r>
      <w:r w:rsidRPr="008A7608">
        <w:rPr>
          <w:rFonts w:ascii="Calibri" w:hAnsi="Calibri"/>
        </w:rPr>
        <w:t>may not be used</w:t>
      </w:r>
      <w:r w:rsidRPr="008A7608">
        <w:rPr>
          <w:rFonts w:ascii="Calibri" w:hAnsi="Calibri"/>
          <w:bCs/>
        </w:rPr>
        <w:t xml:space="preserve"> to complete any assigned coursework in this class. Submitting work that is fully or partially generated by AI may be reported as an academic dishonesty violation under the Code of Student Conduct and referred to the Dean of Students Office. Students are welcome to use generative AI tools to support their independent learning of course material; however, these tools can produce inaccurate or misleading information, so they should be used with caution. If a particular assignment permits the use of generative AI, this will be explicitly stated on the assignment page and in the instructions on Canvas.</w:t>
      </w:r>
    </w:p>
    <w:p w14:paraId="7EA83A97" w14:textId="77777777" w:rsidR="000A72A4" w:rsidRDefault="000A72A4" w:rsidP="008A7608">
      <w:pPr>
        <w:ind w:left="540"/>
        <w:rPr>
          <w:rFonts w:ascii="Calibri" w:hAnsi="Calibri"/>
          <w:bCs/>
        </w:rPr>
      </w:pPr>
    </w:p>
    <w:p w14:paraId="28DCFA15" w14:textId="77777777" w:rsidR="000A72A4" w:rsidRDefault="000A72A4" w:rsidP="008A7608">
      <w:pPr>
        <w:ind w:left="540"/>
        <w:rPr>
          <w:rFonts w:ascii="Calibri" w:hAnsi="Calibri"/>
          <w:bCs/>
        </w:rPr>
      </w:pPr>
    </w:p>
    <w:p w14:paraId="5F8A873B" w14:textId="77777777" w:rsidR="00791F57" w:rsidRDefault="00791F57" w:rsidP="009C2C3E">
      <w:pPr>
        <w:ind w:left="540"/>
        <w:rPr>
          <w:rFonts w:ascii="Calibri" w:hAnsi="Calibri"/>
          <w:bCs/>
        </w:rPr>
      </w:pPr>
    </w:p>
    <w:p w14:paraId="1531276F" w14:textId="03BBCC45" w:rsidR="00791F57" w:rsidRPr="00DE7774" w:rsidRDefault="00791F57" w:rsidP="00791F57">
      <w:pPr>
        <w:pStyle w:val="Heading1"/>
        <w:tabs>
          <w:tab w:val="clear" w:pos="3240"/>
        </w:tabs>
        <w:ind w:left="720" w:hanging="720"/>
        <w:jc w:val="left"/>
        <w:rPr>
          <w:rFonts w:ascii="Calibri" w:hAnsi="Calibri" w:cs="Times New Roman"/>
        </w:rPr>
      </w:pPr>
      <w:r>
        <w:rPr>
          <w:rFonts w:ascii="Calibri" w:hAnsi="Calibri" w:cs="Times New Roman"/>
        </w:rPr>
        <w:lastRenderedPageBreak/>
        <w:t>Procedure for Conflict Resolution</w:t>
      </w:r>
      <w:r w:rsidRPr="00DE7774">
        <w:rPr>
          <w:rFonts w:ascii="Calibri" w:hAnsi="Calibri" w:cs="Times New Roman"/>
        </w:rPr>
        <w:t>:</w:t>
      </w:r>
    </w:p>
    <w:p w14:paraId="19C27D6E" w14:textId="77777777" w:rsidR="00791F57" w:rsidRDefault="00791F57" w:rsidP="00791F57">
      <w:pPr>
        <w:outlineLvl w:val="0"/>
        <w:rPr>
          <w:rFonts w:ascii="Calibri" w:hAnsi="Calibri"/>
          <w:color w:val="FF0000"/>
        </w:rPr>
      </w:pPr>
    </w:p>
    <w:p w14:paraId="797EB9E6" w14:textId="77777777" w:rsidR="00791F57" w:rsidRPr="00791F57" w:rsidRDefault="00791F57" w:rsidP="00791F57">
      <w:pPr>
        <w:ind w:left="540"/>
        <w:rPr>
          <w:rFonts w:ascii="Calibri" w:hAnsi="Calibri"/>
          <w:bCs/>
        </w:rPr>
      </w:pPr>
      <w:r w:rsidRPr="00791F57">
        <w:rPr>
          <w:rFonts w:ascii="Calibri" w:hAnsi="Calibri"/>
          <w:bCs/>
        </w:rPr>
        <w:t>Any classroom issues, disagreements or grade disputes should be discussed first between the instructor and the student. If the problem cannot be resolved, please contact Dr. Jason Blackburn (</w:t>
      </w:r>
      <w:hyperlink r:id="rId14" w:history="1">
        <w:r w:rsidRPr="00791F57">
          <w:rPr>
            <w:rStyle w:val="Hyperlink"/>
            <w:rFonts w:ascii="Calibri" w:hAnsi="Calibri"/>
            <w:bCs/>
          </w:rPr>
          <w:t>jkblackburn@ufl.edu</w:t>
        </w:r>
      </w:hyperlink>
      <w:r w:rsidRPr="00791F57">
        <w:rPr>
          <w:rFonts w:ascii="Calibri" w:hAnsi="Calibri"/>
          <w:bCs/>
        </w:rPr>
        <w:t xml:space="preserve">, </w:t>
      </w:r>
      <w:hyperlink r:id="rId15" w:history="1">
        <w:r w:rsidRPr="00791F57">
          <w:rPr>
            <w:rStyle w:val="Hyperlink"/>
            <w:rFonts w:ascii="Calibri" w:hAnsi="Calibri"/>
            <w:bCs/>
          </w:rPr>
          <w:t xml:space="preserve">352-294-7501 </w:t>
        </w:r>
      </w:hyperlink>
      <w:r w:rsidRPr="00791F57">
        <w:rPr>
          <w:rFonts w:ascii="Calibri" w:hAnsi="Calibri"/>
          <w:bCs/>
        </w:rPr>
        <w:t>). Be prepared to provide documentation of the problem, as well as all graded materials for the semester. Issues that cannot be resolved departmentally will be referred to the University Ombuds Office (</w:t>
      </w:r>
      <w:hyperlink r:id="rId16" w:history="1">
        <w:r w:rsidRPr="00791F57">
          <w:rPr>
            <w:rStyle w:val="Hyperlink"/>
            <w:rFonts w:ascii="Calibri" w:hAnsi="Calibri"/>
            <w:bCs/>
          </w:rPr>
          <w:t>http://www.ombuds.ufl.edu</w:t>
        </w:r>
      </w:hyperlink>
      <w:r w:rsidRPr="00791F57">
        <w:rPr>
          <w:rFonts w:ascii="Calibri" w:hAnsi="Calibri"/>
          <w:bCs/>
        </w:rPr>
        <w:t xml:space="preserve">; </w:t>
      </w:r>
      <w:hyperlink r:id="rId17" w:history="1">
        <w:r w:rsidRPr="00791F57">
          <w:rPr>
            <w:rStyle w:val="Hyperlink"/>
            <w:rFonts w:ascii="Calibri" w:hAnsi="Calibri"/>
            <w:bCs/>
          </w:rPr>
          <w:t>352-392-1308</w:t>
        </w:r>
      </w:hyperlink>
      <w:r w:rsidRPr="00791F57">
        <w:rPr>
          <w:rFonts w:ascii="Calibri" w:hAnsi="Calibri"/>
          <w:bCs/>
        </w:rPr>
        <w:t>) or the Dean of Students Office (</w:t>
      </w:r>
      <w:hyperlink r:id="rId18" w:history="1">
        <w:r w:rsidRPr="00791F57">
          <w:rPr>
            <w:rStyle w:val="Hyperlink"/>
            <w:rFonts w:ascii="Calibri" w:hAnsi="Calibri"/>
            <w:bCs/>
          </w:rPr>
          <w:t>http://www.dso.ufl.edu</w:t>
        </w:r>
      </w:hyperlink>
      <w:r w:rsidRPr="00791F57">
        <w:rPr>
          <w:rFonts w:ascii="Calibri" w:hAnsi="Calibri"/>
          <w:bCs/>
        </w:rPr>
        <w:t xml:space="preserve">; </w:t>
      </w:r>
      <w:hyperlink r:id="rId19" w:history="1">
        <w:r w:rsidRPr="00791F57">
          <w:rPr>
            <w:rStyle w:val="Hyperlink"/>
            <w:rFonts w:ascii="Calibri" w:hAnsi="Calibri"/>
            <w:bCs/>
          </w:rPr>
          <w:t>352-392-1261</w:t>
        </w:r>
      </w:hyperlink>
      <w:r w:rsidRPr="00791F57">
        <w:rPr>
          <w:rFonts w:ascii="Calibri" w:hAnsi="Calibri"/>
          <w:bCs/>
        </w:rPr>
        <w:t>).</w:t>
      </w:r>
    </w:p>
    <w:p w14:paraId="2CECD842" w14:textId="77777777" w:rsidR="00791F57" w:rsidRDefault="00791F57" w:rsidP="009C2C3E">
      <w:pPr>
        <w:ind w:left="540"/>
        <w:rPr>
          <w:rFonts w:ascii="Calibri" w:hAnsi="Calibri"/>
          <w:bCs/>
        </w:rPr>
      </w:pPr>
    </w:p>
    <w:p w14:paraId="7EF2522C" w14:textId="77777777" w:rsidR="00791F57" w:rsidRDefault="00791F57" w:rsidP="009C2C3E">
      <w:pPr>
        <w:ind w:left="540"/>
        <w:rPr>
          <w:rFonts w:ascii="Calibri" w:hAnsi="Calibri"/>
          <w:bCs/>
        </w:rPr>
      </w:pPr>
    </w:p>
    <w:p w14:paraId="6B2361A6" w14:textId="77777777" w:rsidR="00791F57" w:rsidRDefault="00791F57" w:rsidP="009C2C3E">
      <w:pPr>
        <w:ind w:left="540"/>
        <w:rPr>
          <w:rFonts w:ascii="Calibri" w:hAnsi="Calibri"/>
          <w:bCs/>
        </w:rPr>
      </w:pPr>
    </w:p>
    <w:p w14:paraId="3BCEA27B" w14:textId="77777777" w:rsidR="009C2C3E" w:rsidRDefault="009C2C3E" w:rsidP="009C2C3E">
      <w:pPr>
        <w:ind w:left="576"/>
        <w:outlineLvl w:val="0"/>
        <w:rPr>
          <w:rFonts w:ascii="Calibri" w:hAnsi="Calibri"/>
          <w:color w:val="FF0000"/>
        </w:rPr>
      </w:pPr>
    </w:p>
    <w:p w14:paraId="34083014" w14:textId="77777777" w:rsidR="00791F57" w:rsidRDefault="00791F57" w:rsidP="009C2C3E">
      <w:pPr>
        <w:ind w:left="576"/>
        <w:outlineLvl w:val="0"/>
        <w:rPr>
          <w:rFonts w:ascii="Calibri" w:hAnsi="Calibri"/>
          <w:color w:val="FF0000"/>
        </w:rPr>
      </w:pPr>
    </w:p>
    <w:p w14:paraId="00C97845" w14:textId="77777777" w:rsidR="00791F57" w:rsidRDefault="00791F57" w:rsidP="009C2C3E">
      <w:pPr>
        <w:ind w:left="576"/>
        <w:outlineLvl w:val="0"/>
        <w:rPr>
          <w:rFonts w:ascii="Calibri" w:hAnsi="Calibri"/>
          <w:color w:val="FF0000"/>
        </w:rPr>
      </w:pPr>
    </w:p>
    <w:p w14:paraId="3EE68126" w14:textId="77777777" w:rsidR="00791F57" w:rsidRDefault="00791F57" w:rsidP="009C2C3E">
      <w:pPr>
        <w:ind w:left="576"/>
        <w:outlineLvl w:val="0"/>
        <w:rPr>
          <w:rFonts w:ascii="Calibri" w:hAnsi="Calibri"/>
          <w:color w:val="FF0000"/>
        </w:rPr>
      </w:pPr>
    </w:p>
    <w:p w14:paraId="7EE4E8D2" w14:textId="77777777" w:rsidR="00791F57" w:rsidRPr="00A67C00" w:rsidRDefault="00791F57" w:rsidP="009C2C3E">
      <w:pPr>
        <w:ind w:left="576"/>
        <w:outlineLvl w:val="0"/>
        <w:rPr>
          <w:rFonts w:ascii="Calibri" w:hAnsi="Calibri"/>
          <w:color w:val="FF0000"/>
        </w:rPr>
      </w:pPr>
    </w:p>
    <w:sectPr w:rsidR="00791F57" w:rsidRPr="00A67C00" w:rsidSect="00AD0869">
      <w:type w:val="continuous"/>
      <w:pgSz w:w="12240" w:h="15840"/>
      <w:pgMar w:top="1440" w:right="720" w:bottom="1440" w:left="72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5DAD4D" w14:textId="77777777" w:rsidR="006F5401" w:rsidRDefault="006F5401">
      <w:r>
        <w:separator/>
      </w:r>
    </w:p>
  </w:endnote>
  <w:endnote w:type="continuationSeparator" w:id="0">
    <w:p w14:paraId="1EC92BB2" w14:textId="77777777" w:rsidR="006F5401" w:rsidRDefault="006F54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43441504"/>
      <w:docPartObj>
        <w:docPartGallery w:val="Page Numbers (Bottom of Page)"/>
        <w:docPartUnique/>
      </w:docPartObj>
    </w:sdtPr>
    <w:sdtEndPr>
      <w:rPr>
        <w:noProof/>
      </w:rPr>
    </w:sdtEndPr>
    <w:sdtContent>
      <w:p w14:paraId="304D7CA4" w14:textId="3A553F44" w:rsidR="001D0D79" w:rsidRDefault="001D0D79">
        <w:pPr>
          <w:pStyle w:val="Footer"/>
          <w:jc w:val="right"/>
        </w:pPr>
        <w:r>
          <w:fldChar w:fldCharType="begin"/>
        </w:r>
        <w:r>
          <w:instrText xml:space="preserve"> PAGE   \* MERGEFORMAT </w:instrText>
        </w:r>
        <w:r>
          <w:fldChar w:fldCharType="separate"/>
        </w:r>
        <w:r w:rsidR="005F3171">
          <w:rPr>
            <w:noProof/>
          </w:rPr>
          <w:t>8</w:t>
        </w:r>
        <w:r>
          <w:rPr>
            <w:noProof/>
          </w:rPr>
          <w:fldChar w:fldCharType="end"/>
        </w:r>
      </w:p>
    </w:sdtContent>
  </w:sdt>
  <w:p w14:paraId="7FDA7D65" w14:textId="77777777" w:rsidR="001D0D79" w:rsidRPr="007B0F30" w:rsidRDefault="001D0D79" w:rsidP="00A4045D">
    <w:pPr>
      <w:pStyle w:val="Footer"/>
      <w:jc w:val="right"/>
      <w:rPr>
        <w:rFonts w:ascii="Calibri" w:hAnsi="Calibri"/>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8806EE" w14:textId="77777777" w:rsidR="006F5401" w:rsidRDefault="006F5401">
      <w:r>
        <w:separator/>
      </w:r>
    </w:p>
  </w:footnote>
  <w:footnote w:type="continuationSeparator" w:id="0">
    <w:p w14:paraId="07A9F656" w14:textId="77777777" w:rsidR="006F5401" w:rsidRDefault="006F54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9CBA250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AE12BB"/>
    <w:multiLevelType w:val="multilevel"/>
    <w:tmpl w:val="836EA7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34924AF"/>
    <w:multiLevelType w:val="multilevel"/>
    <w:tmpl w:val="04A6A2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429516A"/>
    <w:multiLevelType w:val="hybridMultilevel"/>
    <w:tmpl w:val="ABC89F8C"/>
    <w:lvl w:ilvl="0" w:tplc="0409000F">
      <w:start w:val="1"/>
      <w:numFmt w:val="decimal"/>
      <w:lvlText w:val="%1."/>
      <w:lvlJc w:val="left"/>
      <w:pPr>
        <w:ind w:left="750" w:hanging="39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050369"/>
    <w:multiLevelType w:val="hybridMultilevel"/>
    <w:tmpl w:val="1508147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5" w15:restartNumberingAfterBreak="0">
    <w:nsid w:val="0BB25917"/>
    <w:multiLevelType w:val="hybridMultilevel"/>
    <w:tmpl w:val="495E0892"/>
    <w:lvl w:ilvl="0" w:tplc="04090001">
      <w:start w:val="1"/>
      <w:numFmt w:val="bullet"/>
      <w:lvlText w:val=""/>
      <w:lvlJc w:val="left"/>
      <w:pPr>
        <w:ind w:left="1267" w:hanging="360"/>
      </w:pPr>
      <w:rPr>
        <w:rFonts w:ascii="Symbol" w:hAnsi="Symbol" w:hint="default"/>
      </w:rPr>
    </w:lvl>
    <w:lvl w:ilvl="1" w:tplc="04090003" w:tentative="1">
      <w:start w:val="1"/>
      <w:numFmt w:val="bullet"/>
      <w:lvlText w:val="o"/>
      <w:lvlJc w:val="left"/>
      <w:pPr>
        <w:ind w:left="1987" w:hanging="360"/>
      </w:pPr>
      <w:rPr>
        <w:rFonts w:ascii="Courier New" w:hAnsi="Courier New" w:cs="Courier New" w:hint="default"/>
      </w:rPr>
    </w:lvl>
    <w:lvl w:ilvl="2" w:tplc="04090005" w:tentative="1">
      <w:start w:val="1"/>
      <w:numFmt w:val="bullet"/>
      <w:lvlText w:val=""/>
      <w:lvlJc w:val="left"/>
      <w:pPr>
        <w:ind w:left="2707" w:hanging="360"/>
      </w:pPr>
      <w:rPr>
        <w:rFonts w:ascii="Wingdings" w:hAnsi="Wingdings" w:hint="default"/>
      </w:rPr>
    </w:lvl>
    <w:lvl w:ilvl="3" w:tplc="04090001" w:tentative="1">
      <w:start w:val="1"/>
      <w:numFmt w:val="bullet"/>
      <w:lvlText w:val=""/>
      <w:lvlJc w:val="left"/>
      <w:pPr>
        <w:ind w:left="3427" w:hanging="360"/>
      </w:pPr>
      <w:rPr>
        <w:rFonts w:ascii="Symbol" w:hAnsi="Symbol" w:hint="default"/>
      </w:rPr>
    </w:lvl>
    <w:lvl w:ilvl="4" w:tplc="04090003" w:tentative="1">
      <w:start w:val="1"/>
      <w:numFmt w:val="bullet"/>
      <w:lvlText w:val="o"/>
      <w:lvlJc w:val="left"/>
      <w:pPr>
        <w:ind w:left="4147" w:hanging="360"/>
      </w:pPr>
      <w:rPr>
        <w:rFonts w:ascii="Courier New" w:hAnsi="Courier New" w:cs="Courier New" w:hint="default"/>
      </w:rPr>
    </w:lvl>
    <w:lvl w:ilvl="5" w:tplc="04090005" w:tentative="1">
      <w:start w:val="1"/>
      <w:numFmt w:val="bullet"/>
      <w:lvlText w:val=""/>
      <w:lvlJc w:val="left"/>
      <w:pPr>
        <w:ind w:left="4867" w:hanging="360"/>
      </w:pPr>
      <w:rPr>
        <w:rFonts w:ascii="Wingdings" w:hAnsi="Wingdings" w:hint="default"/>
      </w:rPr>
    </w:lvl>
    <w:lvl w:ilvl="6" w:tplc="04090001" w:tentative="1">
      <w:start w:val="1"/>
      <w:numFmt w:val="bullet"/>
      <w:lvlText w:val=""/>
      <w:lvlJc w:val="left"/>
      <w:pPr>
        <w:ind w:left="5587" w:hanging="360"/>
      </w:pPr>
      <w:rPr>
        <w:rFonts w:ascii="Symbol" w:hAnsi="Symbol" w:hint="default"/>
      </w:rPr>
    </w:lvl>
    <w:lvl w:ilvl="7" w:tplc="04090003" w:tentative="1">
      <w:start w:val="1"/>
      <w:numFmt w:val="bullet"/>
      <w:lvlText w:val="o"/>
      <w:lvlJc w:val="left"/>
      <w:pPr>
        <w:ind w:left="6307" w:hanging="360"/>
      </w:pPr>
      <w:rPr>
        <w:rFonts w:ascii="Courier New" w:hAnsi="Courier New" w:cs="Courier New" w:hint="default"/>
      </w:rPr>
    </w:lvl>
    <w:lvl w:ilvl="8" w:tplc="04090005" w:tentative="1">
      <w:start w:val="1"/>
      <w:numFmt w:val="bullet"/>
      <w:lvlText w:val=""/>
      <w:lvlJc w:val="left"/>
      <w:pPr>
        <w:ind w:left="7027" w:hanging="360"/>
      </w:pPr>
      <w:rPr>
        <w:rFonts w:ascii="Wingdings" w:hAnsi="Wingdings" w:hint="default"/>
      </w:rPr>
    </w:lvl>
  </w:abstractNum>
  <w:abstractNum w:abstractNumId="6" w15:restartNumberingAfterBreak="0">
    <w:nsid w:val="0C70502C"/>
    <w:multiLevelType w:val="hybridMultilevel"/>
    <w:tmpl w:val="8A5A45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0539A2"/>
    <w:multiLevelType w:val="multilevel"/>
    <w:tmpl w:val="904C23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6F02574"/>
    <w:multiLevelType w:val="hybridMultilevel"/>
    <w:tmpl w:val="0CEAE3D8"/>
    <w:lvl w:ilvl="0" w:tplc="0409000F">
      <w:start w:val="1"/>
      <w:numFmt w:val="decimal"/>
      <w:lvlText w:val="%1."/>
      <w:lvlJc w:val="left"/>
      <w:pPr>
        <w:ind w:left="907" w:hanging="360"/>
      </w:pPr>
      <w:rPr>
        <w:rFonts w:hint="default"/>
      </w:r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9" w15:restartNumberingAfterBreak="0">
    <w:nsid w:val="18122EBD"/>
    <w:multiLevelType w:val="hybridMultilevel"/>
    <w:tmpl w:val="3A26241C"/>
    <w:lvl w:ilvl="0" w:tplc="93E06402">
      <w:numFmt w:val="bullet"/>
      <w:lvlText w:val="-"/>
      <w:lvlJc w:val="left"/>
      <w:pPr>
        <w:ind w:left="144" w:hanging="72"/>
      </w:pPr>
      <w:rPr>
        <w:rFonts w:ascii="Calibri" w:eastAsia="Times New Roman" w:hAnsi="Calibri" w:hint="default"/>
      </w:rPr>
    </w:lvl>
    <w:lvl w:ilvl="1" w:tplc="04090005">
      <w:start w:val="1"/>
      <w:numFmt w:val="bullet"/>
      <w:lvlText w:val=""/>
      <w:lvlJc w:val="left"/>
      <w:pPr>
        <w:ind w:left="576" w:hanging="144"/>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1752B9B"/>
    <w:multiLevelType w:val="hybridMultilevel"/>
    <w:tmpl w:val="11C04D38"/>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1" w15:restartNumberingAfterBreak="0">
    <w:nsid w:val="28B27A8E"/>
    <w:multiLevelType w:val="multilevel"/>
    <w:tmpl w:val="C56C3D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E9255F3"/>
    <w:multiLevelType w:val="hybridMultilevel"/>
    <w:tmpl w:val="24D43E7A"/>
    <w:lvl w:ilvl="0" w:tplc="6FE41654">
      <w:start w:val="5"/>
      <w:numFmt w:val="bullet"/>
      <w:lvlText w:val=""/>
      <w:lvlJc w:val="left"/>
      <w:pPr>
        <w:tabs>
          <w:tab w:val="num" w:pos="720"/>
        </w:tabs>
        <w:ind w:left="720" w:hanging="360"/>
      </w:pPr>
      <w:rPr>
        <w:rFonts w:ascii="Symbol" w:eastAsia="Times New Roman" w:hAnsi="Symbol" w:cs="Times New Roman" w:hint="default"/>
        <w:color w:val="auto"/>
      </w:rPr>
    </w:lvl>
    <w:lvl w:ilvl="1" w:tplc="04090003">
      <w:start w:val="1"/>
      <w:numFmt w:val="bullet"/>
      <w:lvlText w:val="o"/>
      <w:lvlJc w:val="left"/>
      <w:pPr>
        <w:tabs>
          <w:tab w:val="num" w:pos="360"/>
        </w:tabs>
        <w:ind w:left="360" w:hanging="360"/>
      </w:pPr>
      <w:rPr>
        <w:rFonts w:ascii="Courier New" w:hAnsi="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13" w15:restartNumberingAfterBreak="0">
    <w:nsid w:val="31C05535"/>
    <w:multiLevelType w:val="hybridMultilevel"/>
    <w:tmpl w:val="2DA8017A"/>
    <w:lvl w:ilvl="0" w:tplc="F6166C5E">
      <w:start w:val="1"/>
      <w:numFmt w:val="bullet"/>
      <w:lvlText w:val=""/>
      <w:lvlJc w:val="left"/>
      <w:pPr>
        <w:tabs>
          <w:tab w:val="num" w:pos="720"/>
        </w:tabs>
        <w:ind w:left="720" w:hanging="360"/>
      </w:pPr>
      <w:rPr>
        <w:rFonts w:ascii="Symbol" w:hAnsi="Symbol" w:hint="default"/>
        <w:sz w:val="20"/>
      </w:rPr>
    </w:lvl>
    <w:lvl w:ilvl="1" w:tplc="D5C0B684" w:tentative="1">
      <w:start w:val="1"/>
      <w:numFmt w:val="bullet"/>
      <w:lvlText w:val=""/>
      <w:lvlJc w:val="left"/>
      <w:pPr>
        <w:tabs>
          <w:tab w:val="num" w:pos="1440"/>
        </w:tabs>
        <w:ind w:left="1440" w:hanging="360"/>
      </w:pPr>
      <w:rPr>
        <w:rFonts w:ascii="Symbol" w:hAnsi="Symbol" w:hint="default"/>
        <w:sz w:val="20"/>
      </w:rPr>
    </w:lvl>
    <w:lvl w:ilvl="2" w:tplc="8CFE7E5A" w:tentative="1">
      <w:start w:val="1"/>
      <w:numFmt w:val="bullet"/>
      <w:lvlText w:val=""/>
      <w:lvlJc w:val="left"/>
      <w:pPr>
        <w:tabs>
          <w:tab w:val="num" w:pos="2160"/>
        </w:tabs>
        <w:ind w:left="2160" w:hanging="360"/>
      </w:pPr>
      <w:rPr>
        <w:rFonts w:ascii="Symbol" w:hAnsi="Symbol" w:hint="default"/>
        <w:sz w:val="20"/>
      </w:rPr>
    </w:lvl>
    <w:lvl w:ilvl="3" w:tplc="C9C2D5A4" w:tentative="1">
      <w:start w:val="1"/>
      <w:numFmt w:val="bullet"/>
      <w:lvlText w:val=""/>
      <w:lvlJc w:val="left"/>
      <w:pPr>
        <w:tabs>
          <w:tab w:val="num" w:pos="2880"/>
        </w:tabs>
        <w:ind w:left="2880" w:hanging="360"/>
      </w:pPr>
      <w:rPr>
        <w:rFonts w:ascii="Symbol" w:hAnsi="Symbol" w:hint="default"/>
        <w:sz w:val="20"/>
      </w:rPr>
    </w:lvl>
    <w:lvl w:ilvl="4" w:tplc="8F5EA216" w:tentative="1">
      <w:start w:val="1"/>
      <w:numFmt w:val="bullet"/>
      <w:lvlText w:val=""/>
      <w:lvlJc w:val="left"/>
      <w:pPr>
        <w:tabs>
          <w:tab w:val="num" w:pos="3600"/>
        </w:tabs>
        <w:ind w:left="3600" w:hanging="360"/>
      </w:pPr>
      <w:rPr>
        <w:rFonts w:ascii="Symbol" w:hAnsi="Symbol" w:hint="default"/>
        <w:sz w:val="20"/>
      </w:rPr>
    </w:lvl>
    <w:lvl w:ilvl="5" w:tplc="968E5A1E" w:tentative="1">
      <w:start w:val="1"/>
      <w:numFmt w:val="bullet"/>
      <w:lvlText w:val=""/>
      <w:lvlJc w:val="left"/>
      <w:pPr>
        <w:tabs>
          <w:tab w:val="num" w:pos="4320"/>
        </w:tabs>
        <w:ind w:left="4320" w:hanging="360"/>
      </w:pPr>
      <w:rPr>
        <w:rFonts w:ascii="Symbol" w:hAnsi="Symbol" w:hint="default"/>
        <w:sz w:val="20"/>
      </w:rPr>
    </w:lvl>
    <w:lvl w:ilvl="6" w:tplc="B2FE40C4" w:tentative="1">
      <w:start w:val="1"/>
      <w:numFmt w:val="bullet"/>
      <w:lvlText w:val=""/>
      <w:lvlJc w:val="left"/>
      <w:pPr>
        <w:tabs>
          <w:tab w:val="num" w:pos="5040"/>
        </w:tabs>
        <w:ind w:left="5040" w:hanging="360"/>
      </w:pPr>
      <w:rPr>
        <w:rFonts w:ascii="Symbol" w:hAnsi="Symbol" w:hint="default"/>
        <w:sz w:val="20"/>
      </w:rPr>
    </w:lvl>
    <w:lvl w:ilvl="7" w:tplc="1C1CBCCA" w:tentative="1">
      <w:start w:val="1"/>
      <w:numFmt w:val="bullet"/>
      <w:lvlText w:val=""/>
      <w:lvlJc w:val="left"/>
      <w:pPr>
        <w:tabs>
          <w:tab w:val="num" w:pos="5760"/>
        </w:tabs>
        <w:ind w:left="5760" w:hanging="360"/>
      </w:pPr>
      <w:rPr>
        <w:rFonts w:ascii="Symbol" w:hAnsi="Symbol" w:hint="default"/>
        <w:sz w:val="20"/>
      </w:rPr>
    </w:lvl>
    <w:lvl w:ilvl="8" w:tplc="4498DA7E"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2B1629F"/>
    <w:multiLevelType w:val="hybridMultilevel"/>
    <w:tmpl w:val="F5B0F82E"/>
    <w:lvl w:ilvl="0" w:tplc="93EE966A">
      <w:start w:val="1"/>
      <w:numFmt w:val="upperRoman"/>
      <w:pStyle w:val="Heading8"/>
      <w:lvlText w:val="%1."/>
      <w:lvlJc w:val="left"/>
      <w:pPr>
        <w:tabs>
          <w:tab w:val="num" w:pos="1080"/>
        </w:tabs>
        <w:ind w:left="1080" w:hanging="720"/>
      </w:pPr>
      <w:rPr>
        <w:rFonts w:hint="default"/>
        <w:b/>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2C60B73"/>
    <w:multiLevelType w:val="multilevel"/>
    <w:tmpl w:val="EDAA21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4195536"/>
    <w:multiLevelType w:val="multilevel"/>
    <w:tmpl w:val="7CF416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4CF2394"/>
    <w:multiLevelType w:val="multilevel"/>
    <w:tmpl w:val="2C4A95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72D735D"/>
    <w:multiLevelType w:val="hybridMultilevel"/>
    <w:tmpl w:val="F2AEA60C"/>
    <w:lvl w:ilvl="0" w:tplc="0409000F">
      <w:start w:val="1"/>
      <w:numFmt w:val="decimal"/>
      <w:lvlText w:val="%1."/>
      <w:lvlJc w:val="left"/>
      <w:pPr>
        <w:ind w:left="1267" w:hanging="360"/>
      </w:pPr>
    </w:lvl>
    <w:lvl w:ilvl="1" w:tplc="04090019" w:tentative="1">
      <w:start w:val="1"/>
      <w:numFmt w:val="lowerLetter"/>
      <w:lvlText w:val="%2."/>
      <w:lvlJc w:val="left"/>
      <w:pPr>
        <w:ind w:left="1987" w:hanging="360"/>
      </w:pPr>
    </w:lvl>
    <w:lvl w:ilvl="2" w:tplc="0409001B" w:tentative="1">
      <w:start w:val="1"/>
      <w:numFmt w:val="lowerRoman"/>
      <w:lvlText w:val="%3."/>
      <w:lvlJc w:val="right"/>
      <w:pPr>
        <w:ind w:left="2707" w:hanging="180"/>
      </w:pPr>
    </w:lvl>
    <w:lvl w:ilvl="3" w:tplc="0409000F" w:tentative="1">
      <w:start w:val="1"/>
      <w:numFmt w:val="decimal"/>
      <w:lvlText w:val="%4."/>
      <w:lvlJc w:val="left"/>
      <w:pPr>
        <w:ind w:left="3427" w:hanging="360"/>
      </w:pPr>
    </w:lvl>
    <w:lvl w:ilvl="4" w:tplc="04090019" w:tentative="1">
      <w:start w:val="1"/>
      <w:numFmt w:val="lowerLetter"/>
      <w:lvlText w:val="%5."/>
      <w:lvlJc w:val="left"/>
      <w:pPr>
        <w:ind w:left="4147" w:hanging="360"/>
      </w:pPr>
    </w:lvl>
    <w:lvl w:ilvl="5" w:tplc="0409001B" w:tentative="1">
      <w:start w:val="1"/>
      <w:numFmt w:val="lowerRoman"/>
      <w:lvlText w:val="%6."/>
      <w:lvlJc w:val="right"/>
      <w:pPr>
        <w:ind w:left="4867" w:hanging="180"/>
      </w:pPr>
    </w:lvl>
    <w:lvl w:ilvl="6" w:tplc="0409000F" w:tentative="1">
      <w:start w:val="1"/>
      <w:numFmt w:val="decimal"/>
      <w:lvlText w:val="%7."/>
      <w:lvlJc w:val="left"/>
      <w:pPr>
        <w:ind w:left="5587" w:hanging="360"/>
      </w:pPr>
    </w:lvl>
    <w:lvl w:ilvl="7" w:tplc="04090019" w:tentative="1">
      <w:start w:val="1"/>
      <w:numFmt w:val="lowerLetter"/>
      <w:lvlText w:val="%8."/>
      <w:lvlJc w:val="left"/>
      <w:pPr>
        <w:ind w:left="6307" w:hanging="360"/>
      </w:pPr>
    </w:lvl>
    <w:lvl w:ilvl="8" w:tplc="0409001B" w:tentative="1">
      <w:start w:val="1"/>
      <w:numFmt w:val="lowerRoman"/>
      <w:lvlText w:val="%9."/>
      <w:lvlJc w:val="right"/>
      <w:pPr>
        <w:ind w:left="7027" w:hanging="180"/>
      </w:pPr>
    </w:lvl>
  </w:abstractNum>
  <w:abstractNum w:abstractNumId="19" w15:restartNumberingAfterBreak="0">
    <w:nsid w:val="3B58609B"/>
    <w:multiLevelType w:val="multilevel"/>
    <w:tmpl w:val="D1AEBF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4E54292"/>
    <w:multiLevelType w:val="hybridMultilevel"/>
    <w:tmpl w:val="3B325FC0"/>
    <w:lvl w:ilvl="0" w:tplc="04090001">
      <w:start w:val="1"/>
      <w:numFmt w:val="bullet"/>
      <w:lvlText w:val=""/>
      <w:lvlJc w:val="left"/>
      <w:pPr>
        <w:ind w:left="1267" w:hanging="360"/>
      </w:pPr>
      <w:rPr>
        <w:rFonts w:ascii="Symbol" w:hAnsi="Symbol" w:hint="default"/>
      </w:rPr>
    </w:lvl>
    <w:lvl w:ilvl="1" w:tplc="04090003" w:tentative="1">
      <w:start w:val="1"/>
      <w:numFmt w:val="bullet"/>
      <w:lvlText w:val="o"/>
      <w:lvlJc w:val="left"/>
      <w:pPr>
        <w:ind w:left="1987" w:hanging="360"/>
      </w:pPr>
      <w:rPr>
        <w:rFonts w:ascii="Courier New" w:hAnsi="Courier New" w:cs="Courier New" w:hint="default"/>
      </w:rPr>
    </w:lvl>
    <w:lvl w:ilvl="2" w:tplc="04090005" w:tentative="1">
      <w:start w:val="1"/>
      <w:numFmt w:val="bullet"/>
      <w:lvlText w:val=""/>
      <w:lvlJc w:val="left"/>
      <w:pPr>
        <w:ind w:left="2707" w:hanging="360"/>
      </w:pPr>
      <w:rPr>
        <w:rFonts w:ascii="Wingdings" w:hAnsi="Wingdings" w:hint="default"/>
      </w:rPr>
    </w:lvl>
    <w:lvl w:ilvl="3" w:tplc="04090001" w:tentative="1">
      <w:start w:val="1"/>
      <w:numFmt w:val="bullet"/>
      <w:lvlText w:val=""/>
      <w:lvlJc w:val="left"/>
      <w:pPr>
        <w:ind w:left="3427" w:hanging="360"/>
      </w:pPr>
      <w:rPr>
        <w:rFonts w:ascii="Symbol" w:hAnsi="Symbol" w:hint="default"/>
      </w:rPr>
    </w:lvl>
    <w:lvl w:ilvl="4" w:tplc="04090003" w:tentative="1">
      <w:start w:val="1"/>
      <w:numFmt w:val="bullet"/>
      <w:lvlText w:val="o"/>
      <w:lvlJc w:val="left"/>
      <w:pPr>
        <w:ind w:left="4147" w:hanging="360"/>
      </w:pPr>
      <w:rPr>
        <w:rFonts w:ascii="Courier New" w:hAnsi="Courier New" w:cs="Courier New" w:hint="default"/>
      </w:rPr>
    </w:lvl>
    <w:lvl w:ilvl="5" w:tplc="04090005" w:tentative="1">
      <w:start w:val="1"/>
      <w:numFmt w:val="bullet"/>
      <w:lvlText w:val=""/>
      <w:lvlJc w:val="left"/>
      <w:pPr>
        <w:ind w:left="4867" w:hanging="360"/>
      </w:pPr>
      <w:rPr>
        <w:rFonts w:ascii="Wingdings" w:hAnsi="Wingdings" w:hint="default"/>
      </w:rPr>
    </w:lvl>
    <w:lvl w:ilvl="6" w:tplc="04090001" w:tentative="1">
      <w:start w:val="1"/>
      <w:numFmt w:val="bullet"/>
      <w:lvlText w:val=""/>
      <w:lvlJc w:val="left"/>
      <w:pPr>
        <w:ind w:left="5587" w:hanging="360"/>
      </w:pPr>
      <w:rPr>
        <w:rFonts w:ascii="Symbol" w:hAnsi="Symbol" w:hint="default"/>
      </w:rPr>
    </w:lvl>
    <w:lvl w:ilvl="7" w:tplc="04090003" w:tentative="1">
      <w:start w:val="1"/>
      <w:numFmt w:val="bullet"/>
      <w:lvlText w:val="o"/>
      <w:lvlJc w:val="left"/>
      <w:pPr>
        <w:ind w:left="6307" w:hanging="360"/>
      </w:pPr>
      <w:rPr>
        <w:rFonts w:ascii="Courier New" w:hAnsi="Courier New" w:cs="Courier New" w:hint="default"/>
      </w:rPr>
    </w:lvl>
    <w:lvl w:ilvl="8" w:tplc="04090005" w:tentative="1">
      <w:start w:val="1"/>
      <w:numFmt w:val="bullet"/>
      <w:lvlText w:val=""/>
      <w:lvlJc w:val="left"/>
      <w:pPr>
        <w:ind w:left="7027" w:hanging="360"/>
      </w:pPr>
      <w:rPr>
        <w:rFonts w:ascii="Wingdings" w:hAnsi="Wingdings" w:hint="default"/>
      </w:rPr>
    </w:lvl>
  </w:abstractNum>
  <w:abstractNum w:abstractNumId="21" w15:restartNumberingAfterBreak="0">
    <w:nsid w:val="465871E4"/>
    <w:multiLevelType w:val="hybridMultilevel"/>
    <w:tmpl w:val="36223046"/>
    <w:lvl w:ilvl="0" w:tplc="AC248678">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980"/>
        </w:tabs>
        <w:ind w:left="1980" w:hanging="360"/>
      </w:pPr>
      <w:rPr>
        <w:rFonts w:ascii="Courier New" w:hAnsi="Courier New" w:cs="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cs="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cs="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22" w15:restartNumberingAfterBreak="0">
    <w:nsid w:val="466B3EB7"/>
    <w:multiLevelType w:val="multilevel"/>
    <w:tmpl w:val="67F0D3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DD10098"/>
    <w:multiLevelType w:val="hybridMultilevel"/>
    <w:tmpl w:val="FC54E2C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4" w15:restartNumberingAfterBreak="0">
    <w:nsid w:val="515E4233"/>
    <w:multiLevelType w:val="hybridMultilevel"/>
    <w:tmpl w:val="ABC89F8C"/>
    <w:lvl w:ilvl="0" w:tplc="0409000F">
      <w:start w:val="1"/>
      <w:numFmt w:val="decimal"/>
      <w:lvlText w:val="%1."/>
      <w:lvlJc w:val="left"/>
      <w:pPr>
        <w:ind w:left="750" w:hanging="39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F50176"/>
    <w:multiLevelType w:val="hybridMultilevel"/>
    <w:tmpl w:val="82AEB5A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5ED96BD7"/>
    <w:multiLevelType w:val="multilevel"/>
    <w:tmpl w:val="A68E18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F2A1188"/>
    <w:multiLevelType w:val="hybridMultilevel"/>
    <w:tmpl w:val="51827E48"/>
    <w:lvl w:ilvl="0" w:tplc="ED9E73A2">
      <w:start w:val="1"/>
      <w:numFmt w:val="bullet"/>
      <w:lvlText w:val=""/>
      <w:lvlJc w:val="left"/>
      <w:pPr>
        <w:ind w:left="1305" w:hanging="360"/>
      </w:pPr>
      <w:rPr>
        <w:rFonts w:ascii="Symbol" w:hAnsi="Symbol" w:hint="default"/>
        <w:color w:val="auto"/>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28" w15:restartNumberingAfterBreak="0">
    <w:nsid w:val="61D73897"/>
    <w:multiLevelType w:val="multilevel"/>
    <w:tmpl w:val="6E7271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4475741"/>
    <w:multiLevelType w:val="multilevel"/>
    <w:tmpl w:val="2FCAAB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68128F1"/>
    <w:multiLevelType w:val="multilevel"/>
    <w:tmpl w:val="99503180"/>
    <w:lvl w:ilvl="0">
      <w:start w:val="1"/>
      <w:numFmt w:val="upperRoman"/>
      <w:pStyle w:val="Heading1"/>
      <w:lvlText w:val="%1."/>
      <w:lvlJc w:val="left"/>
      <w:pPr>
        <w:tabs>
          <w:tab w:val="num" w:pos="3240"/>
        </w:tabs>
        <w:ind w:left="2952" w:hanging="432"/>
      </w:pPr>
      <w:rPr>
        <w:rFonts w:hint="default"/>
      </w:rPr>
    </w:lvl>
    <w:lvl w:ilvl="1">
      <w:start w:val="1"/>
      <w:numFmt w:val="decimal"/>
      <w:pStyle w:val="Heading2"/>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1" w15:restartNumberingAfterBreak="0">
    <w:nsid w:val="6B0F753A"/>
    <w:multiLevelType w:val="hybridMultilevel"/>
    <w:tmpl w:val="CC4E59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34E4624"/>
    <w:multiLevelType w:val="multilevel"/>
    <w:tmpl w:val="29C4B6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D725A26"/>
    <w:multiLevelType w:val="hybridMultilevel"/>
    <w:tmpl w:val="1160EE60"/>
    <w:lvl w:ilvl="0" w:tplc="04090001">
      <w:start w:val="1"/>
      <w:numFmt w:val="bullet"/>
      <w:lvlText w:val=""/>
      <w:lvlJc w:val="left"/>
      <w:pPr>
        <w:ind w:left="1267" w:hanging="360"/>
      </w:pPr>
      <w:rPr>
        <w:rFonts w:ascii="Symbol" w:hAnsi="Symbol" w:hint="default"/>
      </w:rPr>
    </w:lvl>
    <w:lvl w:ilvl="1" w:tplc="04090003">
      <w:start w:val="1"/>
      <w:numFmt w:val="bullet"/>
      <w:lvlText w:val="o"/>
      <w:lvlJc w:val="left"/>
      <w:pPr>
        <w:ind w:left="1987" w:hanging="360"/>
      </w:pPr>
      <w:rPr>
        <w:rFonts w:ascii="Courier New" w:hAnsi="Courier New" w:cs="Courier New" w:hint="default"/>
      </w:rPr>
    </w:lvl>
    <w:lvl w:ilvl="2" w:tplc="04090005">
      <w:start w:val="1"/>
      <w:numFmt w:val="bullet"/>
      <w:lvlText w:val=""/>
      <w:lvlJc w:val="left"/>
      <w:pPr>
        <w:ind w:left="2707" w:hanging="360"/>
      </w:pPr>
      <w:rPr>
        <w:rFonts w:ascii="Wingdings" w:hAnsi="Wingdings" w:hint="default"/>
      </w:rPr>
    </w:lvl>
    <w:lvl w:ilvl="3" w:tplc="04090001">
      <w:start w:val="1"/>
      <w:numFmt w:val="bullet"/>
      <w:lvlText w:val=""/>
      <w:lvlJc w:val="left"/>
      <w:pPr>
        <w:ind w:left="3427" w:hanging="360"/>
      </w:pPr>
      <w:rPr>
        <w:rFonts w:ascii="Symbol" w:hAnsi="Symbol" w:hint="default"/>
      </w:rPr>
    </w:lvl>
    <w:lvl w:ilvl="4" w:tplc="04090003" w:tentative="1">
      <w:start w:val="1"/>
      <w:numFmt w:val="bullet"/>
      <w:lvlText w:val="o"/>
      <w:lvlJc w:val="left"/>
      <w:pPr>
        <w:ind w:left="4147" w:hanging="360"/>
      </w:pPr>
      <w:rPr>
        <w:rFonts w:ascii="Courier New" w:hAnsi="Courier New" w:cs="Courier New" w:hint="default"/>
      </w:rPr>
    </w:lvl>
    <w:lvl w:ilvl="5" w:tplc="04090005" w:tentative="1">
      <w:start w:val="1"/>
      <w:numFmt w:val="bullet"/>
      <w:lvlText w:val=""/>
      <w:lvlJc w:val="left"/>
      <w:pPr>
        <w:ind w:left="4867" w:hanging="360"/>
      </w:pPr>
      <w:rPr>
        <w:rFonts w:ascii="Wingdings" w:hAnsi="Wingdings" w:hint="default"/>
      </w:rPr>
    </w:lvl>
    <w:lvl w:ilvl="6" w:tplc="04090001" w:tentative="1">
      <w:start w:val="1"/>
      <w:numFmt w:val="bullet"/>
      <w:lvlText w:val=""/>
      <w:lvlJc w:val="left"/>
      <w:pPr>
        <w:ind w:left="5587" w:hanging="360"/>
      </w:pPr>
      <w:rPr>
        <w:rFonts w:ascii="Symbol" w:hAnsi="Symbol" w:hint="default"/>
      </w:rPr>
    </w:lvl>
    <w:lvl w:ilvl="7" w:tplc="04090003" w:tentative="1">
      <w:start w:val="1"/>
      <w:numFmt w:val="bullet"/>
      <w:lvlText w:val="o"/>
      <w:lvlJc w:val="left"/>
      <w:pPr>
        <w:ind w:left="6307" w:hanging="360"/>
      </w:pPr>
      <w:rPr>
        <w:rFonts w:ascii="Courier New" w:hAnsi="Courier New" w:cs="Courier New" w:hint="default"/>
      </w:rPr>
    </w:lvl>
    <w:lvl w:ilvl="8" w:tplc="04090005" w:tentative="1">
      <w:start w:val="1"/>
      <w:numFmt w:val="bullet"/>
      <w:lvlText w:val=""/>
      <w:lvlJc w:val="left"/>
      <w:pPr>
        <w:ind w:left="7027" w:hanging="360"/>
      </w:pPr>
      <w:rPr>
        <w:rFonts w:ascii="Wingdings" w:hAnsi="Wingdings" w:hint="default"/>
      </w:rPr>
    </w:lvl>
  </w:abstractNum>
  <w:abstractNum w:abstractNumId="34" w15:restartNumberingAfterBreak="0">
    <w:nsid w:val="7F7512E5"/>
    <w:multiLevelType w:val="hybridMultilevel"/>
    <w:tmpl w:val="73340602"/>
    <w:lvl w:ilvl="0" w:tplc="04090001">
      <w:start w:val="1"/>
      <w:numFmt w:val="bullet"/>
      <w:lvlText w:val=""/>
      <w:lvlJc w:val="left"/>
      <w:pPr>
        <w:ind w:left="1267" w:hanging="360"/>
      </w:pPr>
      <w:rPr>
        <w:rFonts w:ascii="Symbol" w:hAnsi="Symbol" w:hint="default"/>
      </w:rPr>
    </w:lvl>
    <w:lvl w:ilvl="1" w:tplc="04090003" w:tentative="1">
      <w:start w:val="1"/>
      <w:numFmt w:val="bullet"/>
      <w:lvlText w:val="o"/>
      <w:lvlJc w:val="left"/>
      <w:pPr>
        <w:ind w:left="1987" w:hanging="360"/>
      </w:pPr>
      <w:rPr>
        <w:rFonts w:ascii="Courier New" w:hAnsi="Courier New" w:cs="Courier New" w:hint="default"/>
      </w:rPr>
    </w:lvl>
    <w:lvl w:ilvl="2" w:tplc="04090005" w:tentative="1">
      <w:start w:val="1"/>
      <w:numFmt w:val="bullet"/>
      <w:lvlText w:val=""/>
      <w:lvlJc w:val="left"/>
      <w:pPr>
        <w:ind w:left="2707" w:hanging="360"/>
      </w:pPr>
      <w:rPr>
        <w:rFonts w:ascii="Wingdings" w:hAnsi="Wingdings" w:hint="default"/>
      </w:rPr>
    </w:lvl>
    <w:lvl w:ilvl="3" w:tplc="04090001" w:tentative="1">
      <w:start w:val="1"/>
      <w:numFmt w:val="bullet"/>
      <w:lvlText w:val=""/>
      <w:lvlJc w:val="left"/>
      <w:pPr>
        <w:ind w:left="3427" w:hanging="360"/>
      </w:pPr>
      <w:rPr>
        <w:rFonts w:ascii="Symbol" w:hAnsi="Symbol" w:hint="default"/>
      </w:rPr>
    </w:lvl>
    <w:lvl w:ilvl="4" w:tplc="04090003" w:tentative="1">
      <w:start w:val="1"/>
      <w:numFmt w:val="bullet"/>
      <w:lvlText w:val="o"/>
      <w:lvlJc w:val="left"/>
      <w:pPr>
        <w:ind w:left="4147" w:hanging="360"/>
      </w:pPr>
      <w:rPr>
        <w:rFonts w:ascii="Courier New" w:hAnsi="Courier New" w:cs="Courier New" w:hint="default"/>
      </w:rPr>
    </w:lvl>
    <w:lvl w:ilvl="5" w:tplc="04090005" w:tentative="1">
      <w:start w:val="1"/>
      <w:numFmt w:val="bullet"/>
      <w:lvlText w:val=""/>
      <w:lvlJc w:val="left"/>
      <w:pPr>
        <w:ind w:left="4867" w:hanging="360"/>
      </w:pPr>
      <w:rPr>
        <w:rFonts w:ascii="Wingdings" w:hAnsi="Wingdings" w:hint="default"/>
      </w:rPr>
    </w:lvl>
    <w:lvl w:ilvl="6" w:tplc="04090001" w:tentative="1">
      <w:start w:val="1"/>
      <w:numFmt w:val="bullet"/>
      <w:lvlText w:val=""/>
      <w:lvlJc w:val="left"/>
      <w:pPr>
        <w:ind w:left="5587" w:hanging="360"/>
      </w:pPr>
      <w:rPr>
        <w:rFonts w:ascii="Symbol" w:hAnsi="Symbol" w:hint="default"/>
      </w:rPr>
    </w:lvl>
    <w:lvl w:ilvl="7" w:tplc="04090003" w:tentative="1">
      <w:start w:val="1"/>
      <w:numFmt w:val="bullet"/>
      <w:lvlText w:val="o"/>
      <w:lvlJc w:val="left"/>
      <w:pPr>
        <w:ind w:left="6307" w:hanging="360"/>
      </w:pPr>
      <w:rPr>
        <w:rFonts w:ascii="Courier New" w:hAnsi="Courier New" w:cs="Courier New" w:hint="default"/>
      </w:rPr>
    </w:lvl>
    <w:lvl w:ilvl="8" w:tplc="04090005" w:tentative="1">
      <w:start w:val="1"/>
      <w:numFmt w:val="bullet"/>
      <w:lvlText w:val=""/>
      <w:lvlJc w:val="left"/>
      <w:pPr>
        <w:ind w:left="7027" w:hanging="360"/>
      </w:pPr>
      <w:rPr>
        <w:rFonts w:ascii="Wingdings" w:hAnsi="Wingdings" w:hint="default"/>
      </w:rPr>
    </w:lvl>
  </w:abstractNum>
  <w:num w:numId="1" w16cid:durableId="1324241205">
    <w:abstractNumId w:val="30"/>
  </w:num>
  <w:num w:numId="2" w16cid:durableId="424691912">
    <w:abstractNumId w:val="14"/>
  </w:num>
  <w:num w:numId="3" w16cid:durableId="695086541">
    <w:abstractNumId w:val="12"/>
  </w:num>
  <w:num w:numId="4" w16cid:durableId="1977177950">
    <w:abstractNumId w:val="21"/>
  </w:num>
  <w:num w:numId="5" w16cid:durableId="369578399">
    <w:abstractNumId w:val="24"/>
  </w:num>
  <w:num w:numId="6" w16cid:durableId="746341770">
    <w:abstractNumId w:val="3"/>
  </w:num>
  <w:num w:numId="7" w16cid:durableId="2128964918">
    <w:abstractNumId w:val="32"/>
  </w:num>
  <w:num w:numId="8" w16cid:durableId="78139034">
    <w:abstractNumId w:val="19"/>
  </w:num>
  <w:num w:numId="9" w16cid:durableId="1377241499">
    <w:abstractNumId w:val="28"/>
  </w:num>
  <w:num w:numId="10" w16cid:durableId="1783232">
    <w:abstractNumId w:val="22"/>
  </w:num>
  <w:num w:numId="11" w16cid:durableId="1770659980">
    <w:abstractNumId w:val="15"/>
  </w:num>
  <w:num w:numId="12" w16cid:durableId="13725206">
    <w:abstractNumId w:val="2"/>
  </w:num>
  <w:num w:numId="13" w16cid:durableId="1527715656">
    <w:abstractNumId w:val="16"/>
  </w:num>
  <w:num w:numId="14" w16cid:durableId="2133858777">
    <w:abstractNumId w:val="17"/>
  </w:num>
  <w:num w:numId="15" w16cid:durableId="89157255">
    <w:abstractNumId w:val="26"/>
  </w:num>
  <w:num w:numId="16" w16cid:durableId="988285473">
    <w:abstractNumId w:val="1"/>
  </w:num>
  <w:num w:numId="17" w16cid:durableId="1461652252">
    <w:abstractNumId w:val="7"/>
  </w:num>
  <w:num w:numId="18" w16cid:durableId="1768113823">
    <w:abstractNumId w:val="11"/>
  </w:num>
  <w:num w:numId="19" w16cid:durableId="1582521351">
    <w:abstractNumId w:val="29"/>
  </w:num>
  <w:num w:numId="20" w16cid:durableId="907768382">
    <w:abstractNumId w:val="25"/>
  </w:num>
  <w:num w:numId="21" w16cid:durableId="1156065891">
    <w:abstractNumId w:val="13"/>
  </w:num>
  <w:num w:numId="22" w16cid:durableId="465708819">
    <w:abstractNumId w:val="6"/>
  </w:num>
  <w:num w:numId="23" w16cid:durableId="1391419647">
    <w:abstractNumId w:val="31"/>
  </w:num>
  <w:num w:numId="24" w16cid:durableId="1544824219">
    <w:abstractNumId w:val="0"/>
  </w:num>
  <w:num w:numId="25" w16cid:durableId="1086149957">
    <w:abstractNumId w:val="27"/>
  </w:num>
  <w:num w:numId="26" w16cid:durableId="1232615454">
    <w:abstractNumId w:val="4"/>
  </w:num>
  <w:num w:numId="27" w16cid:durableId="87895195">
    <w:abstractNumId w:val="23"/>
  </w:num>
  <w:num w:numId="28" w16cid:durableId="388306589">
    <w:abstractNumId w:val="33"/>
  </w:num>
  <w:num w:numId="29" w16cid:durableId="560672828">
    <w:abstractNumId w:val="8"/>
  </w:num>
  <w:num w:numId="30" w16cid:durableId="1038894977">
    <w:abstractNumId w:val="9"/>
  </w:num>
  <w:num w:numId="31" w16cid:durableId="1957910832">
    <w:abstractNumId w:val="34"/>
  </w:num>
  <w:num w:numId="32" w16cid:durableId="1588071985">
    <w:abstractNumId w:val="5"/>
  </w:num>
  <w:num w:numId="33" w16cid:durableId="1581334141">
    <w:abstractNumId w:val="20"/>
  </w:num>
  <w:num w:numId="34" w16cid:durableId="1371954401">
    <w:abstractNumId w:val="10"/>
  </w:num>
  <w:num w:numId="35" w16cid:durableId="477574395">
    <w:abstractNumId w:val="18"/>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76"/>
  <w:drawingGridHorizontalSpacing w:val="100"/>
  <w:drawingGridVerticalSpacing w:val="120"/>
  <w:displayHorizontalDrawingGridEvery w:val="2"/>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xMDc2MzW1MLA0MjM3MTZW0lEKTi0uzszPAykwqwUARe8DxCwAAAA="/>
  </w:docVars>
  <w:rsids>
    <w:rsidRoot w:val="000D752A"/>
    <w:rsid w:val="00000B03"/>
    <w:rsid w:val="000012B1"/>
    <w:rsid w:val="00001CE9"/>
    <w:rsid w:val="00001F83"/>
    <w:rsid w:val="00002172"/>
    <w:rsid w:val="0000237D"/>
    <w:rsid w:val="00002684"/>
    <w:rsid w:val="000029B7"/>
    <w:rsid w:val="000044CA"/>
    <w:rsid w:val="00005646"/>
    <w:rsid w:val="00005806"/>
    <w:rsid w:val="00006C52"/>
    <w:rsid w:val="00007E28"/>
    <w:rsid w:val="00007F10"/>
    <w:rsid w:val="00007FE8"/>
    <w:rsid w:val="00010197"/>
    <w:rsid w:val="000109E2"/>
    <w:rsid w:val="00010A5E"/>
    <w:rsid w:val="00011676"/>
    <w:rsid w:val="000135AB"/>
    <w:rsid w:val="00013AB1"/>
    <w:rsid w:val="00013FF6"/>
    <w:rsid w:val="00014BD9"/>
    <w:rsid w:val="00014FC4"/>
    <w:rsid w:val="00015BBF"/>
    <w:rsid w:val="00015E14"/>
    <w:rsid w:val="0001600D"/>
    <w:rsid w:val="0001648E"/>
    <w:rsid w:val="000167FB"/>
    <w:rsid w:val="00017627"/>
    <w:rsid w:val="00017EC9"/>
    <w:rsid w:val="000210D2"/>
    <w:rsid w:val="000219EB"/>
    <w:rsid w:val="00021A1A"/>
    <w:rsid w:val="00022339"/>
    <w:rsid w:val="00022548"/>
    <w:rsid w:val="00022CCE"/>
    <w:rsid w:val="00022E4D"/>
    <w:rsid w:val="00023794"/>
    <w:rsid w:val="00023DC0"/>
    <w:rsid w:val="0002423C"/>
    <w:rsid w:val="00025253"/>
    <w:rsid w:val="0002606B"/>
    <w:rsid w:val="00026381"/>
    <w:rsid w:val="0002688E"/>
    <w:rsid w:val="00026B11"/>
    <w:rsid w:val="00030021"/>
    <w:rsid w:val="00030D71"/>
    <w:rsid w:val="0003202E"/>
    <w:rsid w:val="0003364F"/>
    <w:rsid w:val="00033A88"/>
    <w:rsid w:val="00033EA6"/>
    <w:rsid w:val="000343C0"/>
    <w:rsid w:val="00034499"/>
    <w:rsid w:val="00035848"/>
    <w:rsid w:val="00035B8D"/>
    <w:rsid w:val="00035D9E"/>
    <w:rsid w:val="000360C8"/>
    <w:rsid w:val="00036174"/>
    <w:rsid w:val="00036817"/>
    <w:rsid w:val="0004006B"/>
    <w:rsid w:val="00041826"/>
    <w:rsid w:val="0004245E"/>
    <w:rsid w:val="00043048"/>
    <w:rsid w:val="00043089"/>
    <w:rsid w:val="00044DF2"/>
    <w:rsid w:val="00046F92"/>
    <w:rsid w:val="000471F8"/>
    <w:rsid w:val="00050E77"/>
    <w:rsid w:val="00051B1B"/>
    <w:rsid w:val="00052F19"/>
    <w:rsid w:val="00053407"/>
    <w:rsid w:val="00053441"/>
    <w:rsid w:val="00054963"/>
    <w:rsid w:val="0005568F"/>
    <w:rsid w:val="00055E8D"/>
    <w:rsid w:val="0005649A"/>
    <w:rsid w:val="00057E0E"/>
    <w:rsid w:val="00060BC4"/>
    <w:rsid w:val="000612F7"/>
    <w:rsid w:val="0006296B"/>
    <w:rsid w:val="00063C30"/>
    <w:rsid w:val="00063E92"/>
    <w:rsid w:val="0006439C"/>
    <w:rsid w:val="00064808"/>
    <w:rsid w:val="00064CC2"/>
    <w:rsid w:val="00065636"/>
    <w:rsid w:val="000656C3"/>
    <w:rsid w:val="00065E43"/>
    <w:rsid w:val="000660E7"/>
    <w:rsid w:val="00066401"/>
    <w:rsid w:val="00066C01"/>
    <w:rsid w:val="000705E9"/>
    <w:rsid w:val="00070F48"/>
    <w:rsid w:val="00071C90"/>
    <w:rsid w:val="000721F6"/>
    <w:rsid w:val="000729E2"/>
    <w:rsid w:val="00072AD3"/>
    <w:rsid w:val="00073A41"/>
    <w:rsid w:val="00074992"/>
    <w:rsid w:val="00075BC1"/>
    <w:rsid w:val="00075C38"/>
    <w:rsid w:val="00076A83"/>
    <w:rsid w:val="00077F78"/>
    <w:rsid w:val="0008027F"/>
    <w:rsid w:val="00080468"/>
    <w:rsid w:val="00080665"/>
    <w:rsid w:val="00080B95"/>
    <w:rsid w:val="000815CC"/>
    <w:rsid w:val="000826C6"/>
    <w:rsid w:val="00082905"/>
    <w:rsid w:val="000829FA"/>
    <w:rsid w:val="00083813"/>
    <w:rsid w:val="00084679"/>
    <w:rsid w:val="00085252"/>
    <w:rsid w:val="00085524"/>
    <w:rsid w:val="000855CE"/>
    <w:rsid w:val="00085982"/>
    <w:rsid w:val="00085FFE"/>
    <w:rsid w:val="000860CD"/>
    <w:rsid w:val="00086C14"/>
    <w:rsid w:val="0008705F"/>
    <w:rsid w:val="00087229"/>
    <w:rsid w:val="00087E49"/>
    <w:rsid w:val="000902D9"/>
    <w:rsid w:val="00092430"/>
    <w:rsid w:val="0009329B"/>
    <w:rsid w:val="00093478"/>
    <w:rsid w:val="000937F1"/>
    <w:rsid w:val="000938EC"/>
    <w:rsid w:val="0009394C"/>
    <w:rsid w:val="0009398F"/>
    <w:rsid w:val="00093B5E"/>
    <w:rsid w:val="000941F4"/>
    <w:rsid w:val="0009491C"/>
    <w:rsid w:val="00095386"/>
    <w:rsid w:val="00095420"/>
    <w:rsid w:val="00095687"/>
    <w:rsid w:val="00095AB2"/>
    <w:rsid w:val="00095BF2"/>
    <w:rsid w:val="0009702D"/>
    <w:rsid w:val="00097F89"/>
    <w:rsid w:val="000A0087"/>
    <w:rsid w:val="000A0178"/>
    <w:rsid w:val="000A070C"/>
    <w:rsid w:val="000A1A26"/>
    <w:rsid w:val="000A24DB"/>
    <w:rsid w:val="000A2713"/>
    <w:rsid w:val="000A30FF"/>
    <w:rsid w:val="000A3A95"/>
    <w:rsid w:val="000A3CEE"/>
    <w:rsid w:val="000A45FA"/>
    <w:rsid w:val="000A4C41"/>
    <w:rsid w:val="000A4ECB"/>
    <w:rsid w:val="000A51AB"/>
    <w:rsid w:val="000A640F"/>
    <w:rsid w:val="000A65B0"/>
    <w:rsid w:val="000A6D4C"/>
    <w:rsid w:val="000A6F43"/>
    <w:rsid w:val="000A72A4"/>
    <w:rsid w:val="000A74F3"/>
    <w:rsid w:val="000A7639"/>
    <w:rsid w:val="000A7BF0"/>
    <w:rsid w:val="000B00C3"/>
    <w:rsid w:val="000B08EE"/>
    <w:rsid w:val="000B1181"/>
    <w:rsid w:val="000B13B7"/>
    <w:rsid w:val="000B1434"/>
    <w:rsid w:val="000B171D"/>
    <w:rsid w:val="000B17C6"/>
    <w:rsid w:val="000B1815"/>
    <w:rsid w:val="000B1842"/>
    <w:rsid w:val="000B2047"/>
    <w:rsid w:val="000B2741"/>
    <w:rsid w:val="000B3070"/>
    <w:rsid w:val="000B3C73"/>
    <w:rsid w:val="000B42F7"/>
    <w:rsid w:val="000B4A41"/>
    <w:rsid w:val="000B5AF1"/>
    <w:rsid w:val="000B5B5D"/>
    <w:rsid w:val="000B5D47"/>
    <w:rsid w:val="000B76C1"/>
    <w:rsid w:val="000B7816"/>
    <w:rsid w:val="000C06E9"/>
    <w:rsid w:val="000C1C15"/>
    <w:rsid w:val="000C2C26"/>
    <w:rsid w:val="000C30C5"/>
    <w:rsid w:val="000C3432"/>
    <w:rsid w:val="000C3EE9"/>
    <w:rsid w:val="000C5B8C"/>
    <w:rsid w:val="000C5D3E"/>
    <w:rsid w:val="000C6CF5"/>
    <w:rsid w:val="000C7682"/>
    <w:rsid w:val="000C76AD"/>
    <w:rsid w:val="000D1094"/>
    <w:rsid w:val="000D1330"/>
    <w:rsid w:val="000D1968"/>
    <w:rsid w:val="000D1CDD"/>
    <w:rsid w:val="000D20FC"/>
    <w:rsid w:val="000D2319"/>
    <w:rsid w:val="000D30D9"/>
    <w:rsid w:val="000D34E8"/>
    <w:rsid w:val="000D364E"/>
    <w:rsid w:val="000D38FA"/>
    <w:rsid w:val="000D49FE"/>
    <w:rsid w:val="000D4C57"/>
    <w:rsid w:val="000D5211"/>
    <w:rsid w:val="000D5EC8"/>
    <w:rsid w:val="000D6A5B"/>
    <w:rsid w:val="000D7381"/>
    <w:rsid w:val="000D752A"/>
    <w:rsid w:val="000E3190"/>
    <w:rsid w:val="000E491B"/>
    <w:rsid w:val="000E4EB5"/>
    <w:rsid w:val="000E5496"/>
    <w:rsid w:val="000E5547"/>
    <w:rsid w:val="000E5C78"/>
    <w:rsid w:val="000E6927"/>
    <w:rsid w:val="000E7E62"/>
    <w:rsid w:val="000F03FC"/>
    <w:rsid w:val="000F0F92"/>
    <w:rsid w:val="000F0FEC"/>
    <w:rsid w:val="000F1450"/>
    <w:rsid w:val="000F156A"/>
    <w:rsid w:val="000F233A"/>
    <w:rsid w:val="000F290B"/>
    <w:rsid w:val="000F3915"/>
    <w:rsid w:val="000F4437"/>
    <w:rsid w:val="000F551E"/>
    <w:rsid w:val="000F56B3"/>
    <w:rsid w:val="000F60AD"/>
    <w:rsid w:val="000F628D"/>
    <w:rsid w:val="000F62A5"/>
    <w:rsid w:val="000F62CE"/>
    <w:rsid w:val="000F6CE2"/>
    <w:rsid w:val="000F7DDC"/>
    <w:rsid w:val="00101292"/>
    <w:rsid w:val="001014E7"/>
    <w:rsid w:val="001015B7"/>
    <w:rsid w:val="00101AF8"/>
    <w:rsid w:val="00101CC0"/>
    <w:rsid w:val="00102998"/>
    <w:rsid w:val="00104F22"/>
    <w:rsid w:val="00105244"/>
    <w:rsid w:val="001055CE"/>
    <w:rsid w:val="001069B9"/>
    <w:rsid w:val="00106B0C"/>
    <w:rsid w:val="00106D36"/>
    <w:rsid w:val="0010779F"/>
    <w:rsid w:val="00110423"/>
    <w:rsid w:val="00111037"/>
    <w:rsid w:val="00112FB2"/>
    <w:rsid w:val="00113060"/>
    <w:rsid w:val="0011307B"/>
    <w:rsid w:val="001137AE"/>
    <w:rsid w:val="00113908"/>
    <w:rsid w:val="00113FF7"/>
    <w:rsid w:val="00114036"/>
    <w:rsid w:val="00114166"/>
    <w:rsid w:val="0011442A"/>
    <w:rsid w:val="00114DC2"/>
    <w:rsid w:val="00114FAE"/>
    <w:rsid w:val="00115DF0"/>
    <w:rsid w:val="00115FA9"/>
    <w:rsid w:val="001164F1"/>
    <w:rsid w:val="0011757A"/>
    <w:rsid w:val="00117BEB"/>
    <w:rsid w:val="001204C4"/>
    <w:rsid w:val="00120D61"/>
    <w:rsid w:val="0012187C"/>
    <w:rsid w:val="00121FD8"/>
    <w:rsid w:val="00122243"/>
    <w:rsid w:val="001225EB"/>
    <w:rsid w:val="00123D64"/>
    <w:rsid w:val="00123EAE"/>
    <w:rsid w:val="0012411F"/>
    <w:rsid w:val="00124690"/>
    <w:rsid w:val="00124F95"/>
    <w:rsid w:val="0012539A"/>
    <w:rsid w:val="0012660B"/>
    <w:rsid w:val="00127360"/>
    <w:rsid w:val="001274E1"/>
    <w:rsid w:val="00127ECB"/>
    <w:rsid w:val="00130077"/>
    <w:rsid w:val="00130194"/>
    <w:rsid w:val="001302F4"/>
    <w:rsid w:val="00130343"/>
    <w:rsid w:val="0013254D"/>
    <w:rsid w:val="00132576"/>
    <w:rsid w:val="0013295C"/>
    <w:rsid w:val="00133A76"/>
    <w:rsid w:val="0013598B"/>
    <w:rsid w:val="00135AC5"/>
    <w:rsid w:val="00137800"/>
    <w:rsid w:val="00137BF8"/>
    <w:rsid w:val="00137CD3"/>
    <w:rsid w:val="00140986"/>
    <w:rsid w:val="00140CCC"/>
    <w:rsid w:val="00140E34"/>
    <w:rsid w:val="001410D6"/>
    <w:rsid w:val="00141A8A"/>
    <w:rsid w:val="001438F1"/>
    <w:rsid w:val="001443F5"/>
    <w:rsid w:val="00144DE7"/>
    <w:rsid w:val="00144EC4"/>
    <w:rsid w:val="001451F4"/>
    <w:rsid w:val="001458E4"/>
    <w:rsid w:val="00145D5F"/>
    <w:rsid w:val="00145DE5"/>
    <w:rsid w:val="00146033"/>
    <w:rsid w:val="00146324"/>
    <w:rsid w:val="001469E8"/>
    <w:rsid w:val="00147213"/>
    <w:rsid w:val="00150B76"/>
    <w:rsid w:val="001512F0"/>
    <w:rsid w:val="001524A1"/>
    <w:rsid w:val="0015295E"/>
    <w:rsid w:val="00152BA3"/>
    <w:rsid w:val="001534EB"/>
    <w:rsid w:val="00153893"/>
    <w:rsid w:val="00153F3F"/>
    <w:rsid w:val="00154500"/>
    <w:rsid w:val="001547E2"/>
    <w:rsid w:val="00154D14"/>
    <w:rsid w:val="00154DCA"/>
    <w:rsid w:val="00156180"/>
    <w:rsid w:val="001564C9"/>
    <w:rsid w:val="00156652"/>
    <w:rsid w:val="001566AB"/>
    <w:rsid w:val="00156BA4"/>
    <w:rsid w:val="00156DF8"/>
    <w:rsid w:val="00157910"/>
    <w:rsid w:val="001601AF"/>
    <w:rsid w:val="00160AE8"/>
    <w:rsid w:val="00160E11"/>
    <w:rsid w:val="0016220E"/>
    <w:rsid w:val="001625E4"/>
    <w:rsid w:val="00162A47"/>
    <w:rsid w:val="00162CD0"/>
    <w:rsid w:val="0016377B"/>
    <w:rsid w:val="00163879"/>
    <w:rsid w:val="00163ADF"/>
    <w:rsid w:val="00164B16"/>
    <w:rsid w:val="0016518A"/>
    <w:rsid w:val="001657AF"/>
    <w:rsid w:val="0016685F"/>
    <w:rsid w:val="00166F5A"/>
    <w:rsid w:val="0016709D"/>
    <w:rsid w:val="001675C6"/>
    <w:rsid w:val="00172495"/>
    <w:rsid w:val="00172AC5"/>
    <w:rsid w:val="00172D28"/>
    <w:rsid w:val="001737F4"/>
    <w:rsid w:val="00173D31"/>
    <w:rsid w:val="00173F02"/>
    <w:rsid w:val="00174EEA"/>
    <w:rsid w:val="00176D38"/>
    <w:rsid w:val="00180408"/>
    <w:rsid w:val="001804D5"/>
    <w:rsid w:val="00180F5A"/>
    <w:rsid w:val="00181E7C"/>
    <w:rsid w:val="0018308C"/>
    <w:rsid w:val="00183259"/>
    <w:rsid w:val="00183C30"/>
    <w:rsid w:val="00184903"/>
    <w:rsid w:val="00184BF3"/>
    <w:rsid w:val="00184E87"/>
    <w:rsid w:val="00185263"/>
    <w:rsid w:val="00186B73"/>
    <w:rsid w:val="0018766D"/>
    <w:rsid w:val="00187E00"/>
    <w:rsid w:val="0019033A"/>
    <w:rsid w:val="001904B9"/>
    <w:rsid w:val="00190C8A"/>
    <w:rsid w:val="00190CED"/>
    <w:rsid w:val="001914FB"/>
    <w:rsid w:val="00191AC9"/>
    <w:rsid w:val="00191D17"/>
    <w:rsid w:val="00192D5A"/>
    <w:rsid w:val="0019456A"/>
    <w:rsid w:val="00194620"/>
    <w:rsid w:val="00195AE9"/>
    <w:rsid w:val="00197F12"/>
    <w:rsid w:val="001A09B2"/>
    <w:rsid w:val="001A11C7"/>
    <w:rsid w:val="001A31D1"/>
    <w:rsid w:val="001A3487"/>
    <w:rsid w:val="001A4482"/>
    <w:rsid w:val="001A463C"/>
    <w:rsid w:val="001A4A38"/>
    <w:rsid w:val="001A4F27"/>
    <w:rsid w:val="001A5330"/>
    <w:rsid w:val="001A7692"/>
    <w:rsid w:val="001A78A9"/>
    <w:rsid w:val="001A7AD7"/>
    <w:rsid w:val="001A7D02"/>
    <w:rsid w:val="001B0673"/>
    <w:rsid w:val="001B0AC6"/>
    <w:rsid w:val="001B0C9A"/>
    <w:rsid w:val="001B135A"/>
    <w:rsid w:val="001B1600"/>
    <w:rsid w:val="001B21CE"/>
    <w:rsid w:val="001B24E5"/>
    <w:rsid w:val="001B2781"/>
    <w:rsid w:val="001B28F0"/>
    <w:rsid w:val="001B2AD8"/>
    <w:rsid w:val="001B2FD0"/>
    <w:rsid w:val="001B2FD3"/>
    <w:rsid w:val="001B42E7"/>
    <w:rsid w:val="001B47FE"/>
    <w:rsid w:val="001B532A"/>
    <w:rsid w:val="001B619D"/>
    <w:rsid w:val="001B6964"/>
    <w:rsid w:val="001B6C74"/>
    <w:rsid w:val="001B6D02"/>
    <w:rsid w:val="001B7DEB"/>
    <w:rsid w:val="001C1C95"/>
    <w:rsid w:val="001C2B6F"/>
    <w:rsid w:val="001C33B5"/>
    <w:rsid w:val="001C396A"/>
    <w:rsid w:val="001C44A2"/>
    <w:rsid w:val="001C4A32"/>
    <w:rsid w:val="001C4B01"/>
    <w:rsid w:val="001C4BB0"/>
    <w:rsid w:val="001C50BB"/>
    <w:rsid w:val="001C5869"/>
    <w:rsid w:val="001C6FA2"/>
    <w:rsid w:val="001C743F"/>
    <w:rsid w:val="001C7E54"/>
    <w:rsid w:val="001D0430"/>
    <w:rsid w:val="001D0BA4"/>
    <w:rsid w:val="001D0D79"/>
    <w:rsid w:val="001D0E2D"/>
    <w:rsid w:val="001D1426"/>
    <w:rsid w:val="001D1954"/>
    <w:rsid w:val="001D308B"/>
    <w:rsid w:val="001D3329"/>
    <w:rsid w:val="001D3580"/>
    <w:rsid w:val="001D377D"/>
    <w:rsid w:val="001D3A3D"/>
    <w:rsid w:val="001D40B2"/>
    <w:rsid w:val="001D4974"/>
    <w:rsid w:val="001D4AFC"/>
    <w:rsid w:val="001D4BB3"/>
    <w:rsid w:val="001D5830"/>
    <w:rsid w:val="001D5866"/>
    <w:rsid w:val="001D5876"/>
    <w:rsid w:val="001D733C"/>
    <w:rsid w:val="001E04E5"/>
    <w:rsid w:val="001E0516"/>
    <w:rsid w:val="001E16BC"/>
    <w:rsid w:val="001E3579"/>
    <w:rsid w:val="001E577F"/>
    <w:rsid w:val="001E58A7"/>
    <w:rsid w:val="001E5F8C"/>
    <w:rsid w:val="001E658F"/>
    <w:rsid w:val="001E6BF1"/>
    <w:rsid w:val="001E7600"/>
    <w:rsid w:val="001F08AE"/>
    <w:rsid w:val="001F181B"/>
    <w:rsid w:val="001F1D64"/>
    <w:rsid w:val="001F2144"/>
    <w:rsid w:val="001F255E"/>
    <w:rsid w:val="001F2E32"/>
    <w:rsid w:val="001F2F61"/>
    <w:rsid w:val="001F35ED"/>
    <w:rsid w:val="001F35FB"/>
    <w:rsid w:val="001F37EE"/>
    <w:rsid w:val="001F38B2"/>
    <w:rsid w:val="001F4A21"/>
    <w:rsid w:val="001F4C74"/>
    <w:rsid w:val="001F4F7A"/>
    <w:rsid w:val="001F5AAC"/>
    <w:rsid w:val="001F5BCE"/>
    <w:rsid w:val="001F5E28"/>
    <w:rsid w:val="001F6145"/>
    <w:rsid w:val="001F6947"/>
    <w:rsid w:val="001F7331"/>
    <w:rsid w:val="001F7CA1"/>
    <w:rsid w:val="0020063F"/>
    <w:rsid w:val="002006FB"/>
    <w:rsid w:val="00200FF6"/>
    <w:rsid w:val="002017CC"/>
    <w:rsid w:val="00202406"/>
    <w:rsid w:val="00203B5D"/>
    <w:rsid w:val="00203DCB"/>
    <w:rsid w:val="0020447E"/>
    <w:rsid w:val="00204833"/>
    <w:rsid w:val="0020533D"/>
    <w:rsid w:val="00205C64"/>
    <w:rsid w:val="00205D3A"/>
    <w:rsid w:val="00205FF8"/>
    <w:rsid w:val="002062AA"/>
    <w:rsid w:val="00206963"/>
    <w:rsid w:val="00206EE5"/>
    <w:rsid w:val="00207621"/>
    <w:rsid w:val="00207BE2"/>
    <w:rsid w:val="0021096A"/>
    <w:rsid w:val="00211086"/>
    <w:rsid w:val="00212A28"/>
    <w:rsid w:val="00213A39"/>
    <w:rsid w:val="00215038"/>
    <w:rsid w:val="00215911"/>
    <w:rsid w:val="00216309"/>
    <w:rsid w:val="00216375"/>
    <w:rsid w:val="00216543"/>
    <w:rsid w:val="0021703B"/>
    <w:rsid w:val="002173CC"/>
    <w:rsid w:val="0021740F"/>
    <w:rsid w:val="0021786D"/>
    <w:rsid w:val="00217A5A"/>
    <w:rsid w:val="002200E4"/>
    <w:rsid w:val="002204CA"/>
    <w:rsid w:val="00220571"/>
    <w:rsid w:val="002208F5"/>
    <w:rsid w:val="00220B1E"/>
    <w:rsid w:val="002214BD"/>
    <w:rsid w:val="002215D5"/>
    <w:rsid w:val="0022196E"/>
    <w:rsid w:val="002221C3"/>
    <w:rsid w:val="002225E9"/>
    <w:rsid w:val="0022327C"/>
    <w:rsid w:val="00223C1C"/>
    <w:rsid w:val="00224367"/>
    <w:rsid w:val="002253C5"/>
    <w:rsid w:val="002257F2"/>
    <w:rsid w:val="00226596"/>
    <w:rsid w:val="002271A8"/>
    <w:rsid w:val="00227C16"/>
    <w:rsid w:val="002308CB"/>
    <w:rsid w:val="00231255"/>
    <w:rsid w:val="002317C0"/>
    <w:rsid w:val="00231B73"/>
    <w:rsid w:val="00232105"/>
    <w:rsid w:val="002325BB"/>
    <w:rsid w:val="00232EAD"/>
    <w:rsid w:val="0023358D"/>
    <w:rsid w:val="00234AC6"/>
    <w:rsid w:val="00234CB3"/>
    <w:rsid w:val="00234CF4"/>
    <w:rsid w:val="00235F2D"/>
    <w:rsid w:val="00235F38"/>
    <w:rsid w:val="0023696F"/>
    <w:rsid w:val="00241349"/>
    <w:rsid w:val="0024149F"/>
    <w:rsid w:val="0024172F"/>
    <w:rsid w:val="00241A3E"/>
    <w:rsid w:val="00241AED"/>
    <w:rsid w:val="00241D25"/>
    <w:rsid w:val="00241DB3"/>
    <w:rsid w:val="00242359"/>
    <w:rsid w:val="00242C88"/>
    <w:rsid w:val="002434D7"/>
    <w:rsid w:val="002451AB"/>
    <w:rsid w:val="0024773E"/>
    <w:rsid w:val="00247D44"/>
    <w:rsid w:val="00247D83"/>
    <w:rsid w:val="002501D3"/>
    <w:rsid w:val="00250D6A"/>
    <w:rsid w:val="0025144A"/>
    <w:rsid w:val="00254247"/>
    <w:rsid w:val="002573A5"/>
    <w:rsid w:val="0026074C"/>
    <w:rsid w:val="00260B21"/>
    <w:rsid w:val="00260CF9"/>
    <w:rsid w:val="00260E84"/>
    <w:rsid w:val="00260EC5"/>
    <w:rsid w:val="00260F17"/>
    <w:rsid w:val="002621BD"/>
    <w:rsid w:val="00262BF4"/>
    <w:rsid w:val="002630AF"/>
    <w:rsid w:val="00263792"/>
    <w:rsid w:val="00264D9A"/>
    <w:rsid w:val="002658C0"/>
    <w:rsid w:val="00265C33"/>
    <w:rsid w:val="00265CB2"/>
    <w:rsid w:val="0026640B"/>
    <w:rsid w:val="00266531"/>
    <w:rsid w:val="0026735D"/>
    <w:rsid w:val="0026767A"/>
    <w:rsid w:val="00267F86"/>
    <w:rsid w:val="00271AC1"/>
    <w:rsid w:val="00271B22"/>
    <w:rsid w:val="00271E16"/>
    <w:rsid w:val="0027258A"/>
    <w:rsid w:val="00273FE9"/>
    <w:rsid w:val="0027412B"/>
    <w:rsid w:val="00274EE5"/>
    <w:rsid w:val="00275028"/>
    <w:rsid w:val="00275676"/>
    <w:rsid w:val="002760E2"/>
    <w:rsid w:val="002761A2"/>
    <w:rsid w:val="00276496"/>
    <w:rsid w:val="002765CD"/>
    <w:rsid w:val="00276F63"/>
    <w:rsid w:val="00277136"/>
    <w:rsid w:val="002777D7"/>
    <w:rsid w:val="0028001B"/>
    <w:rsid w:val="002802C1"/>
    <w:rsid w:val="00280A70"/>
    <w:rsid w:val="00281823"/>
    <w:rsid w:val="00281AD2"/>
    <w:rsid w:val="00281EFD"/>
    <w:rsid w:val="00282013"/>
    <w:rsid w:val="00282205"/>
    <w:rsid w:val="00283473"/>
    <w:rsid w:val="00283EC5"/>
    <w:rsid w:val="002840D8"/>
    <w:rsid w:val="002846ED"/>
    <w:rsid w:val="00284755"/>
    <w:rsid w:val="00284A4F"/>
    <w:rsid w:val="002854E4"/>
    <w:rsid w:val="0028592C"/>
    <w:rsid w:val="00287451"/>
    <w:rsid w:val="0028785E"/>
    <w:rsid w:val="00287C90"/>
    <w:rsid w:val="00290022"/>
    <w:rsid w:val="00290A87"/>
    <w:rsid w:val="002910E9"/>
    <w:rsid w:val="00291631"/>
    <w:rsid w:val="00291660"/>
    <w:rsid w:val="00291749"/>
    <w:rsid w:val="00291783"/>
    <w:rsid w:val="00292BD6"/>
    <w:rsid w:val="00292FBD"/>
    <w:rsid w:val="00293216"/>
    <w:rsid w:val="0029488E"/>
    <w:rsid w:val="00294D64"/>
    <w:rsid w:val="00295CF0"/>
    <w:rsid w:val="00295E2F"/>
    <w:rsid w:val="00295F92"/>
    <w:rsid w:val="002963BB"/>
    <w:rsid w:val="00296B6A"/>
    <w:rsid w:val="002A0995"/>
    <w:rsid w:val="002A0F96"/>
    <w:rsid w:val="002A210D"/>
    <w:rsid w:val="002A2C08"/>
    <w:rsid w:val="002A33E7"/>
    <w:rsid w:val="002A344B"/>
    <w:rsid w:val="002A34CA"/>
    <w:rsid w:val="002A3F21"/>
    <w:rsid w:val="002A4899"/>
    <w:rsid w:val="002A52C4"/>
    <w:rsid w:val="002A530E"/>
    <w:rsid w:val="002A54A5"/>
    <w:rsid w:val="002A5517"/>
    <w:rsid w:val="002A5726"/>
    <w:rsid w:val="002B048A"/>
    <w:rsid w:val="002B0519"/>
    <w:rsid w:val="002B054D"/>
    <w:rsid w:val="002B09C9"/>
    <w:rsid w:val="002B1340"/>
    <w:rsid w:val="002B1A9E"/>
    <w:rsid w:val="002B1DF3"/>
    <w:rsid w:val="002B26BE"/>
    <w:rsid w:val="002B3ABA"/>
    <w:rsid w:val="002B3B89"/>
    <w:rsid w:val="002B3BC1"/>
    <w:rsid w:val="002B490B"/>
    <w:rsid w:val="002B5194"/>
    <w:rsid w:val="002B51B4"/>
    <w:rsid w:val="002B5548"/>
    <w:rsid w:val="002B5F13"/>
    <w:rsid w:val="002B61C8"/>
    <w:rsid w:val="002B627C"/>
    <w:rsid w:val="002B6571"/>
    <w:rsid w:val="002B734F"/>
    <w:rsid w:val="002B7649"/>
    <w:rsid w:val="002C1079"/>
    <w:rsid w:val="002C1BE9"/>
    <w:rsid w:val="002C32EE"/>
    <w:rsid w:val="002C3657"/>
    <w:rsid w:val="002C3851"/>
    <w:rsid w:val="002C397F"/>
    <w:rsid w:val="002C3A00"/>
    <w:rsid w:val="002C4807"/>
    <w:rsid w:val="002C4CB9"/>
    <w:rsid w:val="002C7245"/>
    <w:rsid w:val="002C7633"/>
    <w:rsid w:val="002D01DF"/>
    <w:rsid w:val="002D0CEA"/>
    <w:rsid w:val="002D243A"/>
    <w:rsid w:val="002D2C9E"/>
    <w:rsid w:val="002D2CB5"/>
    <w:rsid w:val="002D325D"/>
    <w:rsid w:val="002D37A5"/>
    <w:rsid w:val="002D37FA"/>
    <w:rsid w:val="002D384B"/>
    <w:rsid w:val="002D3C4C"/>
    <w:rsid w:val="002D4BA6"/>
    <w:rsid w:val="002D52D0"/>
    <w:rsid w:val="002D583D"/>
    <w:rsid w:val="002D6037"/>
    <w:rsid w:val="002D7498"/>
    <w:rsid w:val="002D7C48"/>
    <w:rsid w:val="002E03EE"/>
    <w:rsid w:val="002E0DE5"/>
    <w:rsid w:val="002E12D3"/>
    <w:rsid w:val="002E19BF"/>
    <w:rsid w:val="002E1DEF"/>
    <w:rsid w:val="002E3AD6"/>
    <w:rsid w:val="002E3B3C"/>
    <w:rsid w:val="002E54AA"/>
    <w:rsid w:val="002E642C"/>
    <w:rsid w:val="002E656C"/>
    <w:rsid w:val="002E693E"/>
    <w:rsid w:val="002E7309"/>
    <w:rsid w:val="002E78A4"/>
    <w:rsid w:val="002F0696"/>
    <w:rsid w:val="002F08B7"/>
    <w:rsid w:val="002F0F65"/>
    <w:rsid w:val="002F10C8"/>
    <w:rsid w:val="002F1FAD"/>
    <w:rsid w:val="002F2242"/>
    <w:rsid w:val="002F2AE6"/>
    <w:rsid w:val="002F3FF6"/>
    <w:rsid w:val="002F443E"/>
    <w:rsid w:val="002F4500"/>
    <w:rsid w:val="002F4BE0"/>
    <w:rsid w:val="002F509D"/>
    <w:rsid w:val="002F6B68"/>
    <w:rsid w:val="002F6E5A"/>
    <w:rsid w:val="002F7AF0"/>
    <w:rsid w:val="003012C5"/>
    <w:rsid w:val="003024F0"/>
    <w:rsid w:val="003026EE"/>
    <w:rsid w:val="0030307F"/>
    <w:rsid w:val="00303BF5"/>
    <w:rsid w:val="0030538C"/>
    <w:rsid w:val="00305E95"/>
    <w:rsid w:val="0030643C"/>
    <w:rsid w:val="003064EF"/>
    <w:rsid w:val="00306DD5"/>
    <w:rsid w:val="00306FCA"/>
    <w:rsid w:val="00307FB1"/>
    <w:rsid w:val="003103A8"/>
    <w:rsid w:val="003103E9"/>
    <w:rsid w:val="00311810"/>
    <w:rsid w:val="00311822"/>
    <w:rsid w:val="00312482"/>
    <w:rsid w:val="00313297"/>
    <w:rsid w:val="0031700F"/>
    <w:rsid w:val="003208F8"/>
    <w:rsid w:val="00321049"/>
    <w:rsid w:val="00321514"/>
    <w:rsid w:val="003228AF"/>
    <w:rsid w:val="00323F76"/>
    <w:rsid w:val="0032415F"/>
    <w:rsid w:val="00324272"/>
    <w:rsid w:val="0032451B"/>
    <w:rsid w:val="00324DE7"/>
    <w:rsid w:val="00325249"/>
    <w:rsid w:val="003265CD"/>
    <w:rsid w:val="00326787"/>
    <w:rsid w:val="00327EB0"/>
    <w:rsid w:val="003303E8"/>
    <w:rsid w:val="00331641"/>
    <w:rsid w:val="00331EEB"/>
    <w:rsid w:val="00332362"/>
    <w:rsid w:val="003326AB"/>
    <w:rsid w:val="00332D16"/>
    <w:rsid w:val="0033407E"/>
    <w:rsid w:val="00334229"/>
    <w:rsid w:val="00334335"/>
    <w:rsid w:val="00335B2A"/>
    <w:rsid w:val="00336AC9"/>
    <w:rsid w:val="00336DAD"/>
    <w:rsid w:val="00337470"/>
    <w:rsid w:val="003405B9"/>
    <w:rsid w:val="00341B6B"/>
    <w:rsid w:val="00341C98"/>
    <w:rsid w:val="00341D6C"/>
    <w:rsid w:val="00342171"/>
    <w:rsid w:val="003426E0"/>
    <w:rsid w:val="003426EF"/>
    <w:rsid w:val="0034289A"/>
    <w:rsid w:val="0034295F"/>
    <w:rsid w:val="0034361C"/>
    <w:rsid w:val="003436B6"/>
    <w:rsid w:val="003446F4"/>
    <w:rsid w:val="00344998"/>
    <w:rsid w:val="00344D16"/>
    <w:rsid w:val="003450E6"/>
    <w:rsid w:val="00345191"/>
    <w:rsid w:val="003459F9"/>
    <w:rsid w:val="003462EF"/>
    <w:rsid w:val="00346579"/>
    <w:rsid w:val="0034694D"/>
    <w:rsid w:val="0034725A"/>
    <w:rsid w:val="00347545"/>
    <w:rsid w:val="00347BA9"/>
    <w:rsid w:val="00350475"/>
    <w:rsid w:val="0035153C"/>
    <w:rsid w:val="0035166B"/>
    <w:rsid w:val="003518CA"/>
    <w:rsid w:val="00352DDC"/>
    <w:rsid w:val="00353001"/>
    <w:rsid w:val="00355846"/>
    <w:rsid w:val="00355D52"/>
    <w:rsid w:val="00356264"/>
    <w:rsid w:val="0035645D"/>
    <w:rsid w:val="003565A7"/>
    <w:rsid w:val="00356A7E"/>
    <w:rsid w:val="00361C1E"/>
    <w:rsid w:val="00362DFD"/>
    <w:rsid w:val="003635B2"/>
    <w:rsid w:val="00363E5F"/>
    <w:rsid w:val="003641F6"/>
    <w:rsid w:val="00364493"/>
    <w:rsid w:val="00364DD7"/>
    <w:rsid w:val="00365056"/>
    <w:rsid w:val="00365B7B"/>
    <w:rsid w:val="00365BCB"/>
    <w:rsid w:val="00367791"/>
    <w:rsid w:val="0036797A"/>
    <w:rsid w:val="00367B42"/>
    <w:rsid w:val="00367B53"/>
    <w:rsid w:val="00370955"/>
    <w:rsid w:val="00370D11"/>
    <w:rsid w:val="003714DC"/>
    <w:rsid w:val="0037239D"/>
    <w:rsid w:val="00373B42"/>
    <w:rsid w:val="00373C50"/>
    <w:rsid w:val="003744C3"/>
    <w:rsid w:val="003759E6"/>
    <w:rsid w:val="00375F74"/>
    <w:rsid w:val="003767E1"/>
    <w:rsid w:val="00377A89"/>
    <w:rsid w:val="00382192"/>
    <w:rsid w:val="00382D0A"/>
    <w:rsid w:val="00382F71"/>
    <w:rsid w:val="00383280"/>
    <w:rsid w:val="003832D3"/>
    <w:rsid w:val="00383635"/>
    <w:rsid w:val="00383F38"/>
    <w:rsid w:val="00384F32"/>
    <w:rsid w:val="0038593D"/>
    <w:rsid w:val="00385C39"/>
    <w:rsid w:val="003865B8"/>
    <w:rsid w:val="003873F5"/>
    <w:rsid w:val="00387637"/>
    <w:rsid w:val="003900A9"/>
    <w:rsid w:val="0039029E"/>
    <w:rsid w:val="00390FC7"/>
    <w:rsid w:val="00391CDC"/>
    <w:rsid w:val="00392024"/>
    <w:rsid w:val="00392909"/>
    <w:rsid w:val="003929A9"/>
    <w:rsid w:val="0039340B"/>
    <w:rsid w:val="003934B6"/>
    <w:rsid w:val="003938AF"/>
    <w:rsid w:val="00393C88"/>
    <w:rsid w:val="003942DF"/>
    <w:rsid w:val="00394485"/>
    <w:rsid w:val="0039506A"/>
    <w:rsid w:val="0039641B"/>
    <w:rsid w:val="00396A57"/>
    <w:rsid w:val="00397890"/>
    <w:rsid w:val="003978DE"/>
    <w:rsid w:val="003A023D"/>
    <w:rsid w:val="003A0FFD"/>
    <w:rsid w:val="003A1606"/>
    <w:rsid w:val="003A2301"/>
    <w:rsid w:val="003A3DC7"/>
    <w:rsid w:val="003A3DD7"/>
    <w:rsid w:val="003A48B3"/>
    <w:rsid w:val="003A49F8"/>
    <w:rsid w:val="003A4F12"/>
    <w:rsid w:val="003A503C"/>
    <w:rsid w:val="003A5658"/>
    <w:rsid w:val="003A6919"/>
    <w:rsid w:val="003A7AB3"/>
    <w:rsid w:val="003A7B33"/>
    <w:rsid w:val="003A7C63"/>
    <w:rsid w:val="003B01E7"/>
    <w:rsid w:val="003B0C38"/>
    <w:rsid w:val="003B152B"/>
    <w:rsid w:val="003B24BA"/>
    <w:rsid w:val="003B439C"/>
    <w:rsid w:val="003B492C"/>
    <w:rsid w:val="003B4D56"/>
    <w:rsid w:val="003B5010"/>
    <w:rsid w:val="003B5BDE"/>
    <w:rsid w:val="003B64C5"/>
    <w:rsid w:val="003B70C0"/>
    <w:rsid w:val="003B740C"/>
    <w:rsid w:val="003B7B76"/>
    <w:rsid w:val="003C0DB5"/>
    <w:rsid w:val="003C19A4"/>
    <w:rsid w:val="003C1B54"/>
    <w:rsid w:val="003C2B6E"/>
    <w:rsid w:val="003C3988"/>
    <w:rsid w:val="003C3A71"/>
    <w:rsid w:val="003C3C01"/>
    <w:rsid w:val="003C4723"/>
    <w:rsid w:val="003C4DA7"/>
    <w:rsid w:val="003C5291"/>
    <w:rsid w:val="003C5318"/>
    <w:rsid w:val="003C5B5E"/>
    <w:rsid w:val="003C62AE"/>
    <w:rsid w:val="003C63DE"/>
    <w:rsid w:val="003C72C7"/>
    <w:rsid w:val="003C7F95"/>
    <w:rsid w:val="003D01DB"/>
    <w:rsid w:val="003D0902"/>
    <w:rsid w:val="003D1D46"/>
    <w:rsid w:val="003D425E"/>
    <w:rsid w:val="003D43ED"/>
    <w:rsid w:val="003D47CC"/>
    <w:rsid w:val="003D4EEE"/>
    <w:rsid w:val="003D50AA"/>
    <w:rsid w:val="003D50F6"/>
    <w:rsid w:val="003D5543"/>
    <w:rsid w:val="003D58AE"/>
    <w:rsid w:val="003D6C12"/>
    <w:rsid w:val="003D7144"/>
    <w:rsid w:val="003D7C61"/>
    <w:rsid w:val="003E02F4"/>
    <w:rsid w:val="003E0E0F"/>
    <w:rsid w:val="003E2F67"/>
    <w:rsid w:val="003E3640"/>
    <w:rsid w:val="003E41F5"/>
    <w:rsid w:val="003E45FB"/>
    <w:rsid w:val="003E4663"/>
    <w:rsid w:val="003E47A4"/>
    <w:rsid w:val="003E4B99"/>
    <w:rsid w:val="003E581A"/>
    <w:rsid w:val="003E5EED"/>
    <w:rsid w:val="003E67E9"/>
    <w:rsid w:val="003E6F65"/>
    <w:rsid w:val="003E7022"/>
    <w:rsid w:val="003E78FF"/>
    <w:rsid w:val="003F0842"/>
    <w:rsid w:val="003F0938"/>
    <w:rsid w:val="003F10D1"/>
    <w:rsid w:val="003F1177"/>
    <w:rsid w:val="003F119E"/>
    <w:rsid w:val="003F125D"/>
    <w:rsid w:val="003F163A"/>
    <w:rsid w:val="003F16D1"/>
    <w:rsid w:val="003F1D67"/>
    <w:rsid w:val="003F272F"/>
    <w:rsid w:val="003F29BF"/>
    <w:rsid w:val="003F2FE8"/>
    <w:rsid w:val="003F3109"/>
    <w:rsid w:val="003F3648"/>
    <w:rsid w:val="003F3AD6"/>
    <w:rsid w:val="003F3C9B"/>
    <w:rsid w:val="003F48C6"/>
    <w:rsid w:val="003F53D8"/>
    <w:rsid w:val="003F61E4"/>
    <w:rsid w:val="003F668D"/>
    <w:rsid w:val="003F6A46"/>
    <w:rsid w:val="003F7DD1"/>
    <w:rsid w:val="0040134E"/>
    <w:rsid w:val="00401726"/>
    <w:rsid w:val="00401832"/>
    <w:rsid w:val="00401D80"/>
    <w:rsid w:val="00401DED"/>
    <w:rsid w:val="004028C3"/>
    <w:rsid w:val="0040384D"/>
    <w:rsid w:val="004038C9"/>
    <w:rsid w:val="00403B50"/>
    <w:rsid w:val="004042FC"/>
    <w:rsid w:val="004049C2"/>
    <w:rsid w:val="004068B4"/>
    <w:rsid w:val="00406968"/>
    <w:rsid w:val="00406B75"/>
    <w:rsid w:val="004070E4"/>
    <w:rsid w:val="00407EF5"/>
    <w:rsid w:val="00410F6B"/>
    <w:rsid w:val="004112D5"/>
    <w:rsid w:val="004124D6"/>
    <w:rsid w:val="00412588"/>
    <w:rsid w:val="00414254"/>
    <w:rsid w:val="0041425D"/>
    <w:rsid w:val="0041429E"/>
    <w:rsid w:val="004149D4"/>
    <w:rsid w:val="00414D19"/>
    <w:rsid w:val="004152BB"/>
    <w:rsid w:val="00415301"/>
    <w:rsid w:val="00415344"/>
    <w:rsid w:val="00415444"/>
    <w:rsid w:val="00416302"/>
    <w:rsid w:val="00417D6C"/>
    <w:rsid w:val="004200B6"/>
    <w:rsid w:val="00420AE1"/>
    <w:rsid w:val="004222AC"/>
    <w:rsid w:val="004226A1"/>
    <w:rsid w:val="0042273C"/>
    <w:rsid w:val="00422A85"/>
    <w:rsid w:val="00422DC3"/>
    <w:rsid w:val="00423030"/>
    <w:rsid w:val="00423B5F"/>
    <w:rsid w:val="004241E6"/>
    <w:rsid w:val="00424490"/>
    <w:rsid w:val="00424E47"/>
    <w:rsid w:val="00424EE3"/>
    <w:rsid w:val="00425662"/>
    <w:rsid w:val="00425766"/>
    <w:rsid w:val="00425F28"/>
    <w:rsid w:val="0042730C"/>
    <w:rsid w:val="00427776"/>
    <w:rsid w:val="0042796E"/>
    <w:rsid w:val="00427DE5"/>
    <w:rsid w:val="0043084B"/>
    <w:rsid w:val="0043234A"/>
    <w:rsid w:val="00432431"/>
    <w:rsid w:val="00432FA1"/>
    <w:rsid w:val="00432FFB"/>
    <w:rsid w:val="00434E38"/>
    <w:rsid w:val="00435209"/>
    <w:rsid w:val="00437ED2"/>
    <w:rsid w:val="00442EB3"/>
    <w:rsid w:val="00442EDB"/>
    <w:rsid w:val="004431DB"/>
    <w:rsid w:val="00443292"/>
    <w:rsid w:val="00443E33"/>
    <w:rsid w:val="00444208"/>
    <w:rsid w:val="004451F7"/>
    <w:rsid w:val="004456E5"/>
    <w:rsid w:val="00445925"/>
    <w:rsid w:val="004463DB"/>
    <w:rsid w:val="0044729E"/>
    <w:rsid w:val="00447EA3"/>
    <w:rsid w:val="00450DE8"/>
    <w:rsid w:val="004529D6"/>
    <w:rsid w:val="00452C1E"/>
    <w:rsid w:val="00453B77"/>
    <w:rsid w:val="00453E7E"/>
    <w:rsid w:val="00454061"/>
    <w:rsid w:val="00454087"/>
    <w:rsid w:val="004542BF"/>
    <w:rsid w:val="004555B0"/>
    <w:rsid w:val="00455839"/>
    <w:rsid w:val="00456A44"/>
    <w:rsid w:val="0046066B"/>
    <w:rsid w:val="0046100C"/>
    <w:rsid w:val="0046125F"/>
    <w:rsid w:val="00461D07"/>
    <w:rsid w:val="00461E0A"/>
    <w:rsid w:val="00462BAB"/>
    <w:rsid w:val="00464524"/>
    <w:rsid w:val="004648A9"/>
    <w:rsid w:val="00465D2E"/>
    <w:rsid w:val="00465FF6"/>
    <w:rsid w:val="00467212"/>
    <w:rsid w:val="004708E2"/>
    <w:rsid w:val="004713CD"/>
    <w:rsid w:val="00471B21"/>
    <w:rsid w:val="0047226F"/>
    <w:rsid w:val="00472655"/>
    <w:rsid w:val="004726A1"/>
    <w:rsid w:val="00473095"/>
    <w:rsid w:val="004730F7"/>
    <w:rsid w:val="00473288"/>
    <w:rsid w:val="00474809"/>
    <w:rsid w:val="00474905"/>
    <w:rsid w:val="00474B13"/>
    <w:rsid w:val="00474B25"/>
    <w:rsid w:val="00474B99"/>
    <w:rsid w:val="004757EC"/>
    <w:rsid w:val="00476A0E"/>
    <w:rsid w:val="00480DC1"/>
    <w:rsid w:val="0048156C"/>
    <w:rsid w:val="0048206F"/>
    <w:rsid w:val="00484158"/>
    <w:rsid w:val="004841F4"/>
    <w:rsid w:val="00484CBB"/>
    <w:rsid w:val="00485B36"/>
    <w:rsid w:val="00486D14"/>
    <w:rsid w:val="004870AD"/>
    <w:rsid w:val="00487BF1"/>
    <w:rsid w:val="00487D4B"/>
    <w:rsid w:val="004907BF"/>
    <w:rsid w:val="004910B1"/>
    <w:rsid w:val="0049172F"/>
    <w:rsid w:val="00492085"/>
    <w:rsid w:val="00492AE9"/>
    <w:rsid w:val="00493347"/>
    <w:rsid w:val="004933FB"/>
    <w:rsid w:val="004935D3"/>
    <w:rsid w:val="00493CDE"/>
    <w:rsid w:val="00494A6D"/>
    <w:rsid w:val="00494C4A"/>
    <w:rsid w:val="00495816"/>
    <w:rsid w:val="00495879"/>
    <w:rsid w:val="004960A2"/>
    <w:rsid w:val="004A0BA7"/>
    <w:rsid w:val="004A0FCE"/>
    <w:rsid w:val="004A10CC"/>
    <w:rsid w:val="004A17E9"/>
    <w:rsid w:val="004A1AE2"/>
    <w:rsid w:val="004A1C1A"/>
    <w:rsid w:val="004A1D95"/>
    <w:rsid w:val="004A1DF8"/>
    <w:rsid w:val="004A3080"/>
    <w:rsid w:val="004A35DB"/>
    <w:rsid w:val="004A4216"/>
    <w:rsid w:val="004A4C1E"/>
    <w:rsid w:val="004A524D"/>
    <w:rsid w:val="004A5397"/>
    <w:rsid w:val="004A6A78"/>
    <w:rsid w:val="004A6DC6"/>
    <w:rsid w:val="004B09C4"/>
    <w:rsid w:val="004B1F81"/>
    <w:rsid w:val="004B37CE"/>
    <w:rsid w:val="004B3CE0"/>
    <w:rsid w:val="004B53DD"/>
    <w:rsid w:val="004B5538"/>
    <w:rsid w:val="004B5C6D"/>
    <w:rsid w:val="004B5F47"/>
    <w:rsid w:val="004B6159"/>
    <w:rsid w:val="004B62F4"/>
    <w:rsid w:val="004B65C9"/>
    <w:rsid w:val="004B67F5"/>
    <w:rsid w:val="004B691E"/>
    <w:rsid w:val="004B6AFE"/>
    <w:rsid w:val="004B6B26"/>
    <w:rsid w:val="004B79C2"/>
    <w:rsid w:val="004C024A"/>
    <w:rsid w:val="004C073F"/>
    <w:rsid w:val="004C0848"/>
    <w:rsid w:val="004C091B"/>
    <w:rsid w:val="004C0C81"/>
    <w:rsid w:val="004C15C1"/>
    <w:rsid w:val="004C1911"/>
    <w:rsid w:val="004C21FB"/>
    <w:rsid w:val="004C2943"/>
    <w:rsid w:val="004C2BA0"/>
    <w:rsid w:val="004C2CDD"/>
    <w:rsid w:val="004C321C"/>
    <w:rsid w:val="004C42D3"/>
    <w:rsid w:val="004C58D4"/>
    <w:rsid w:val="004C61F9"/>
    <w:rsid w:val="004C660C"/>
    <w:rsid w:val="004C6712"/>
    <w:rsid w:val="004C6B3D"/>
    <w:rsid w:val="004C7E22"/>
    <w:rsid w:val="004D03DF"/>
    <w:rsid w:val="004D1A6D"/>
    <w:rsid w:val="004D1CC2"/>
    <w:rsid w:val="004D2D2A"/>
    <w:rsid w:val="004D2D7F"/>
    <w:rsid w:val="004D4D43"/>
    <w:rsid w:val="004D4DA7"/>
    <w:rsid w:val="004D4E05"/>
    <w:rsid w:val="004D4E3B"/>
    <w:rsid w:val="004D64A1"/>
    <w:rsid w:val="004D6799"/>
    <w:rsid w:val="004D7391"/>
    <w:rsid w:val="004D77B2"/>
    <w:rsid w:val="004D7C95"/>
    <w:rsid w:val="004E0DA0"/>
    <w:rsid w:val="004E167F"/>
    <w:rsid w:val="004E18C9"/>
    <w:rsid w:val="004E19F9"/>
    <w:rsid w:val="004E2AD4"/>
    <w:rsid w:val="004E4292"/>
    <w:rsid w:val="004E4448"/>
    <w:rsid w:val="004E47AF"/>
    <w:rsid w:val="004E4DE3"/>
    <w:rsid w:val="004E55B3"/>
    <w:rsid w:val="004E57E1"/>
    <w:rsid w:val="004E5B48"/>
    <w:rsid w:val="004E687D"/>
    <w:rsid w:val="004E7543"/>
    <w:rsid w:val="004F0706"/>
    <w:rsid w:val="004F0F28"/>
    <w:rsid w:val="004F12D5"/>
    <w:rsid w:val="004F1993"/>
    <w:rsid w:val="004F1D79"/>
    <w:rsid w:val="004F2D59"/>
    <w:rsid w:val="004F2E70"/>
    <w:rsid w:val="004F3B1B"/>
    <w:rsid w:val="004F47FA"/>
    <w:rsid w:val="004F4866"/>
    <w:rsid w:val="004F4C16"/>
    <w:rsid w:val="004F50AC"/>
    <w:rsid w:val="004F6021"/>
    <w:rsid w:val="004F631A"/>
    <w:rsid w:val="004F694C"/>
    <w:rsid w:val="004F6C1E"/>
    <w:rsid w:val="004F7855"/>
    <w:rsid w:val="004F7F87"/>
    <w:rsid w:val="0050024A"/>
    <w:rsid w:val="00501E8B"/>
    <w:rsid w:val="005021AD"/>
    <w:rsid w:val="005032EF"/>
    <w:rsid w:val="005038EC"/>
    <w:rsid w:val="005040A7"/>
    <w:rsid w:val="00504574"/>
    <w:rsid w:val="005060B8"/>
    <w:rsid w:val="00507495"/>
    <w:rsid w:val="00507BE7"/>
    <w:rsid w:val="00507D8A"/>
    <w:rsid w:val="00510880"/>
    <w:rsid w:val="00510B94"/>
    <w:rsid w:val="00511DFC"/>
    <w:rsid w:val="0051217E"/>
    <w:rsid w:val="00512257"/>
    <w:rsid w:val="0051296D"/>
    <w:rsid w:val="00512DCD"/>
    <w:rsid w:val="00512F53"/>
    <w:rsid w:val="005139A8"/>
    <w:rsid w:val="00514C8A"/>
    <w:rsid w:val="005150A1"/>
    <w:rsid w:val="005152AA"/>
    <w:rsid w:val="00515AD7"/>
    <w:rsid w:val="005173D8"/>
    <w:rsid w:val="005178B4"/>
    <w:rsid w:val="00517DDF"/>
    <w:rsid w:val="00520677"/>
    <w:rsid w:val="00520E26"/>
    <w:rsid w:val="00520FEF"/>
    <w:rsid w:val="00521EC7"/>
    <w:rsid w:val="005227D3"/>
    <w:rsid w:val="00522AC9"/>
    <w:rsid w:val="005235D5"/>
    <w:rsid w:val="0052367E"/>
    <w:rsid w:val="00523D73"/>
    <w:rsid w:val="00524801"/>
    <w:rsid w:val="00524955"/>
    <w:rsid w:val="00525905"/>
    <w:rsid w:val="00526305"/>
    <w:rsid w:val="0052676D"/>
    <w:rsid w:val="00526F2E"/>
    <w:rsid w:val="005272E1"/>
    <w:rsid w:val="00527582"/>
    <w:rsid w:val="005309CB"/>
    <w:rsid w:val="00530C23"/>
    <w:rsid w:val="00531CAC"/>
    <w:rsid w:val="00533AA9"/>
    <w:rsid w:val="00533C18"/>
    <w:rsid w:val="00534A53"/>
    <w:rsid w:val="005359B0"/>
    <w:rsid w:val="00535C97"/>
    <w:rsid w:val="00536216"/>
    <w:rsid w:val="00536561"/>
    <w:rsid w:val="00537267"/>
    <w:rsid w:val="005378CE"/>
    <w:rsid w:val="005404A3"/>
    <w:rsid w:val="00540AF1"/>
    <w:rsid w:val="0054237A"/>
    <w:rsid w:val="005427BA"/>
    <w:rsid w:val="00542C03"/>
    <w:rsid w:val="00543209"/>
    <w:rsid w:val="0054402A"/>
    <w:rsid w:val="005446DD"/>
    <w:rsid w:val="00544E0C"/>
    <w:rsid w:val="00545232"/>
    <w:rsid w:val="00545565"/>
    <w:rsid w:val="00546896"/>
    <w:rsid w:val="0054696C"/>
    <w:rsid w:val="00546AE2"/>
    <w:rsid w:val="00546D1B"/>
    <w:rsid w:val="00546E7A"/>
    <w:rsid w:val="005502B0"/>
    <w:rsid w:val="005514B4"/>
    <w:rsid w:val="00551D7F"/>
    <w:rsid w:val="005527CD"/>
    <w:rsid w:val="00553519"/>
    <w:rsid w:val="00553896"/>
    <w:rsid w:val="005539F3"/>
    <w:rsid w:val="00553AE2"/>
    <w:rsid w:val="00554579"/>
    <w:rsid w:val="0055474A"/>
    <w:rsid w:val="00554E4F"/>
    <w:rsid w:val="005551C6"/>
    <w:rsid w:val="00555405"/>
    <w:rsid w:val="00555885"/>
    <w:rsid w:val="00555B87"/>
    <w:rsid w:val="00555C7F"/>
    <w:rsid w:val="00555F99"/>
    <w:rsid w:val="005563D9"/>
    <w:rsid w:val="005564E9"/>
    <w:rsid w:val="00556734"/>
    <w:rsid w:val="00556D3C"/>
    <w:rsid w:val="00556FE5"/>
    <w:rsid w:val="00557B9B"/>
    <w:rsid w:val="0056071C"/>
    <w:rsid w:val="005610F9"/>
    <w:rsid w:val="00561510"/>
    <w:rsid w:val="0056244B"/>
    <w:rsid w:val="005626E3"/>
    <w:rsid w:val="005626F5"/>
    <w:rsid w:val="005628BD"/>
    <w:rsid w:val="0056323A"/>
    <w:rsid w:val="0056355B"/>
    <w:rsid w:val="00563F13"/>
    <w:rsid w:val="00564F00"/>
    <w:rsid w:val="0056565A"/>
    <w:rsid w:val="0056736A"/>
    <w:rsid w:val="0056783D"/>
    <w:rsid w:val="00570886"/>
    <w:rsid w:val="00570985"/>
    <w:rsid w:val="00572027"/>
    <w:rsid w:val="005728A7"/>
    <w:rsid w:val="005734E4"/>
    <w:rsid w:val="0057393C"/>
    <w:rsid w:val="00573A95"/>
    <w:rsid w:val="00574454"/>
    <w:rsid w:val="005745A4"/>
    <w:rsid w:val="00574D2E"/>
    <w:rsid w:val="00574E8D"/>
    <w:rsid w:val="005757DE"/>
    <w:rsid w:val="0057636E"/>
    <w:rsid w:val="0057654F"/>
    <w:rsid w:val="005771FE"/>
    <w:rsid w:val="00577DB5"/>
    <w:rsid w:val="0058063A"/>
    <w:rsid w:val="00580EB9"/>
    <w:rsid w:val="00581607"/>
    <w:rsid w:val="005827A6"/>
    <w:rsid w:val="005828F9"/>
    <w:rsid w:val="00582FF5"/>
    <w:rsid w:val="005832CF"/>
    <w:rsid w:val="0058343C"/>
    <w:rsid w:val="0058396E"/>
    <w:rsid w:val="00583A2C"/>
    <w:rsid w:val="00583E42"/>
    <w:rsid w:val="005846A1"/>
    <w:rsid w:val="00585CAC"/>
    <w:rsid w:val="00585CFC"/>
    <w:rsid w:val="00592150"/>
    <w:rsid w:val="00592935"/>
    <w:rsid w:val="00592B76"/>
    <w:rsid w:val="00592C56"/>
    <w:rsid w:val="00593493"/>
    <w:rsid w:val="00593B0B"/>
    <w:rsid w:val="00594C9B"/>
    <w:rsid w:val="005951D6"/>
    <w:rsid w:val="00595891"/>
    <w:rsid w:val="00595F97"/>
    <w:rsid w:val="00596114"/>
    <w:rsid w:val="00596E48"/>
    <w:rsid w:val="00597417"/>
    <w:rsid w:val="005A1356"/>
    <w:rsid w:val="005A1521"/>
    <w:rsid w:val="005A24BC"/>
    <w:rsid w:val="005A30CF"/>
    <w:rsid w:val="005A4108"/>
    <w:rsid w:val="005A4157"/>
    <w:rsid w:val="005A44A0"/>
    <w:rsid w:val="005A493B"/>
    <w:rsid w:val="005A49BC"/>
    <w:rsid w:val="005A4B67"/>
    <w:rsid w:val="005A4E78"/>
    <w:rsid w:val="005A5022"/>
    <w:rsid w:val="005A5509"/>
    <w:rsid w:val="005A560F"/>
    <w:rsid w:val="005A6439"/>
    <w:rsid w:val="005A6671"/>
    <w:rsid w:val="005A7A70"/>
    <w:rsid w:val="005A7A74"/>
    <w:rsid w:val="005B0266"/>
    <w:rsid w:val="005B1855"/>
    <w:rsid w:val="005B1CDD"/>
    <w:rsid w:val="005B262A"/>
    <w:rsid w:val="005B31D2"/>
    <w:rsid w:val="005B35C4"/>
    <w:rsid w:val="005B3759"/>
    <w:rsid w:val="005B3BAF"/>
    <w:rsid w:val="005B47E2"/>
    <w:rsid w:val="005B50FE"/>
    <w:rsid w:val="005B52DC"/>
    <w:rsid w:val="005B5962"/>
    <w:rsid w:val="005B59FC"/>
    <w:rsid w:val="005B5A45"/>
    <w:rsid w:val="005B6218"/>
    <w:rsid w:val="005B6C33"/>
    <w:rsid w:val="005B6F69"/>
    <w:rsid w:val="005B7D25"/>
    <w:rsid w:val="005C0AA6"/>
    <w:rsid w:val="005C0E1F"/>
    <w:rsid w:val="005C1424"/>
    <w:rsid w:val="005C1CF1"/>
    <w:rsid w:val="005C25CD"/>
    <w:rsid w:val="005C2E7A"/>
    <w:rsid w:val="005C4827"/>
    <w:rsid w:val="005C5E99"/>
    <w:rsid w:val="005C7138"/>
    <w:rsid w:val="005C756A"/>
    <w:rsid w:val="005C7EE9"/>
    <w:rsid w:val="005D1468"/>
    <w:rsid w:val="005D36AD"/>
    <w:rsid w:val="005D4212"/>
    <w:rsid w:val="005D4746"/>
    <w:rsid w:val="005D4780"/>
    <w:rsid w:val="005D5D12"/>
    <w:rsid w:val="005D6B3F"/>
    <w:rsid w:val="005D7BB7"/>
    <w:rsid w:val="005E062A"/>
    <w:rsid w:val="005E09CB"/>
    <w:rsid w:val="005E11A6"/>
    <w:rsid w:val="005E1345"/>
    <w:rsid w:val="005E1CDB"/>
    <w:rsid w:val="005E3252"/>
    <w:rsid w:val="005E3CA3"/>
    <w:rsid w:val="005E44D0"/>
    <w:rsid w:val="005E48D4"/>
    <w:rsid w:val="005E4DDB"/>
    <w:rsid w:val="005E5163"/>
    <w:rsid w:val="005E539F"/>
    <w:rsid w:val="005E5696"/>
    <w:rsid w:val="005E5881"/>
    <w:rsid w:val="005E5932"/>
    <w:rsid w:val="005E601E"/>
    <w:rsid w:val="005E60FC"/>
    <w:rsid w:val="005E66F5"/>
    <w:rsid w:val="005E679D"/>
    <w:rsid w:val="005E6A03"/>
    <w:rsid w:val="005E6C71"/>
    <w:rsid w:val="005E7410"/>
    <w:rsid w:val="005E7D30"/>
    <w:rsid w:val="005E7D9C"/>
    <w:rsid w:val="005F0EAA"/>
    <w:rsid w:val="005F1A3F"/>
    <w:rsid w:val="005F1D92"/>
    <w:rsid w:val="005F2B5F"/>
    <w:rsid w:val="005F2D7C"/>
    <w:rsid w:val="005F3171"/>
    <w:rsid w:val="005F32CF"/>
    <w:rsid w:val="005F3613"/>
    <w:rsid w:val="005F368E"/>
    <w:rsid w:val="005F3D22"/>
    <w:rsid w:val="005F48DA"/>
    <w:rsid w:val="005F4B4D"/>
    <w:rsid w:val="005F4C67"/>
    <w:rsid w:val="005F4F33"/>
    <w:rsid w:val="005F55E2"/>
    <w:rsid w:val="005F563F"/>
    <w:rsid w:val="005F56BA"/>
    <w:rsid w:val="005F5951"/>
    <w:rsid w:val="005F67FE"/>
    <w:rsid w:val="005F724D"/>
    <w:rsid w:val="005F7A92"/>
    <w:rsid w:val="005F7BAC"/>
    <w:rsid w:val="006000A0"/>
    <w:rsid w:val="006005A4"/>
    <w:rsid w:val="00600A79"/>
    <w:rsid w:val="00601E5F"/>
    <w:rsid w:val="00603EC6"/>
    <w:rsid w:val="00604155"/>
    <w:rsid w:val="00605377"/>
    <w:rsid w:val="00605593"/>
    <w:rsid w:val="00606749"/>
    <w:rsid w:val="00606843"/>
    <w:rsid w:val="00606FAA"/>
    <w:rsid w:val="006070D8"/>
    <w:rsid w:val="006075D8"/>
    <w:rsid w:val="0061024F"/>
    <w:rsid w:val="00610DBB"/>
    <w:rsid w:val="006112C7"/>
    <w:rsid w:val="00611659"/>
    <w:rsid w:val="00611959"/>
    <w:rsid w:val="00612579"/>
    <w:rsid w:val="0061326E"/>
    <w:rsid w:val="0061396A"/>
    <w:rsid w:val="00613AB0"/>
    <w:rsid w:val="006147BB"/>
    <w:rsid w:val="006151DC"/>
    <w:rsid w:val="00615BDF"/>
    <w:rsid w:val="00615C5D"/>
    <w:rsid w:val="006161CE"/>
    <w:rsid w:val="006162EA"/>
    <w:rsid w:val="00616666"/>
    <w:rsid w:val="0061692D"/>
    <w:rsid w:val="006169D9"/>
    <w:rsid w:val="006217D7"/>
    <w:rsid w:val="00622310"/>
    <w:rsid w:val="006225A0"/>
    <w:rsid w:val="0062265B"/>
    <w:rsid w:val="00622F69"/>
    <w:rsid w:val="00624B7A"/>
    <w:rsid w:val="00624C77"/>
    <w:rsid w:val="0062541F"/>
    <w:rsid w:val="00625840"/>
    <w:rsid w:val="00626293"/>
    <w:rsid w:val="00627689"/>
    <w:rsid w:val="00627822"/>
    <w:rsid w:val="0063010C"/>
    <w:rsid w:val="00630202"/>
    <w:rsid w:val="00630E1A"/>
    <w:rsid w:val="006310A7"/>
    <w:rsid w:val="006311C2"/>
    <w:rsid w:val="006312E1"/>
    <w:rsid w:val="006314F8"/>
    <w:rsid w:val="00632218"/>
    <w:rsid w:val="0063235F"/>
    <w:rsid w:val="006333E2"/>
    <w:rsid w:val="00633504"/>
    <w:rsid w:val="00633FE7"/>
    <w:rsid w:val="00634225"/>
    <w:rsid w:val="006342BE"/>
    <w:rsid w:val="00634393"/>
    <w:rsid w:val="00634768"/>
    <w:rsid w:val="00635396"/>
    <w:rsid w:val="0063564D"/>
    <w:rsid w:val="00635CE3"/>
    <w:rsid w:val="0063731C"/>
    <w:rsid w:val="0064083D"/>
    <w:rsid w:val="00640ECA"/>
    <w:rsid w:val="00642531"/>
    <w:rsid w:val="006425CD"/>
    <w:rsid w:val="00642628"/>
    <w:rsid w:val="00642772"/>
    <w:rsid w:val="00642F2C"/>
    <w:rsid w:val="00643808"/>
    <w:rsid w:val="006438FA"/>
    <w:rsid w:val="00644443"/>
    <w:rsid w:val="006461BB"/>
    <w:rsid w:val="00647E2E"/>
    <w:rsid w:val="00651007"/>
    <w:rsid w:val="00653654"/>
    <w:rsid w:val="006539B9"/>
    <w:rsid w:val="00653CDD"/>
    <w:rsid w:val="00654A5C"/>
    <w:rsid w:val="00654C1B"/>
    <w:rsid w:val="0065594D"/>
    <w:rsid w:val="00656013"/>
    <w:rsid w:val="00656E39"/>
    <w:rsid w:val="00657209"/>
    <w:rsid w:val="006574FE"/>
    <w:rsid w:val="0066076C"/>
    <w:rsid w:val="0066101D"/>
    <w:rsid w:val="0066141B"/>
    <w:rsid w:val="006618DB"/>
    <w:rsid w:val="00662225"/>
    <w:rsid w:val="00662C66"/>
    <w:rsid w:val="00662CB6"/>
    <w:rsid w:val="006634BF"/>
    <w:rsid w:val="00663581"/>
    <w:rsid w:val="006638D4"/>
    <w:rsid w:val="0066392D"/>
    <w:rsid w:val="006639DB"/>
    <w:rsid w:val="006641F2"/>
    <w:rsid w:val="00664912"/>
    <w:rsid w:val="00665076"/>
    <w:rsid w:val="00665078"/>
    <w:rsid w:val="006658FE"/>
    <w:rsid w:val="00667975"/>
    <w:rsid w:val="006708F1"/>
    <w:rsid w:val="00670A22"/>
    <w:rsid w:val="00671237"/>
    <w:rsid w:val="0067281F"/>
    <w:rsid w:val="00673253"/>
    <w:rsid w:val="00673BFB"/>
    <w:rsid w:val="0067582C"/>
    <w:rsid w:val="00676FA7"/>
    <w:rsid w:val="006771E0"/>
    <w:rsid w:val="006774D6"/>
    <w:rsid w:val="006775BF"/>
    <w:rsid w:val="00677C5F"/>
    <w:rsid w:val="006804FE"/>
    <w:rsid w:val="00680A19"/>
    <w:rsid w:val="00681BFD"/>
    <w:rsid w:val="006821DC"/>
    <w:rsid w:val="006824CE"/>
    <w:rsid w:val="00682BB6"/>
    <w:rsid w:val="00682FE2"/>
    <w:rsid w:val="0068429C"/>
    <w:rsid w:val="00684DE8"/>
    <w:rsid w:val="006850DD"/>
    <w:rsid w:val="006861BD"/>
    <w:rsid w:val="00686489"/>
    <w:rsid w:val="00686CB8"/>
    <w:rsid w:val="00686E76"/>
    <w:rsid w:val="0068702A"/>
    <w:rsid w:val="006875F5"/>
    <w:rsid w:val="00687D91"/>
    <w:rsid w:val="00690FDA"/>
    <w:rsid w:val="00691A67"/>
    <w:rsid w:val="0069273E"/>
    <w:rsid w:val="00692CC8"/>
    <w:rsid w:val="00692E15"/>
    <w:rsid w:val="006939DA"/>
    <w:rsid w:val="006945D1"/>
    <w:rsid w:val="00695135"/>
    <w:rsid w:val="00695FAA"/>
    <w:rsid w:val="00696EED"/>
    <w:rsid w:val="00696F35"/>
    <w:rsid w:val="006972FD"/>
    <w:rsid w:val="0069767E"/>
    <w:rsid w:val="00697703"/>
    <w:rsid w:val="006A0154"/>
    <w:rsid w:val="006A06CD"/>
    <w:rsid w:val="006A08A2"/>
    <w:rsid w:val="006A1493"/>
    <w:rsid w:val="006A24EA"/>
    <w:rsid w:val="006A27A5"/>
    <w:rsid w:val="006A3A94"/>
    <w:rsid w:val="006A3AB1"/>
    <w:rsid w:val="006A3D28"/>
    <w:rsid w:val="006A5256"/>
    <w:rsid w:val="006A542A"/>
    <w:rsid w:val="006A6C06"/>
    <w:rsid w:val="006A6FD4"/>
    <w:rsid w:val="006A7157"/>
    <w:rsid w:val="006A79AF"/>
    <w:rsid w:val="006B0E82"/>
    <w:rsid w:val="006B178D"/>
    <w:rsid w:val="006B1AB8"/>
    <w:rsid w:val="006B252C"/>
    <w:rsid w:val="006B2935"/>
    <w:rsid w:val="006B2FA0"/>
    <w:rsid w:val="006B3C03"/>
    <w:rsid w:val="006B3C86"/>
    <w:rsid w:val="006B477A"/>
    <w:rsid w:val="006B498B"/>
    <w:rsid w:val="006B5311"/>
    <w:rsid w:val="006B578F"/>
    <w:rsid w:val="006B5F71"/>
    <w:rsid w:val="006B5FF9"/>
    <w:rsid w:val="006B6CF8"/>
    <w:rsid w:val="006B6D34"/>
    <w:rsid w:val="006B735B"/>
    <w:rsid w:val="006C02A5"/>
    <w:rsid w:val="006C0D7D"/>
    <w:rsid w:val="006C1575"/>
    <w:rsid w:val="006C2255"/>
    <w:rsid w:val="006C264B"/>
    <w:rsid w:val="006C2E52"/>
    <w:rsid w:val="006C301B"/>
    <w:rsid w:val="006C4927"/>
    <w:rsid w:val="006C4941"/>
    <w:rsid w:val="006C4C14"/>
    <w:rsid w:val="006C512E"/>
    <w:rsid w:val="006C53C2"/>
    <w:rsid w:val="006C544E"/>
    <w:rsid w:val="006C572A"/>
    <w:rsid w:val="006C60E9"/>
    <w:rsid w:val="006C65D9"/>
    <w:rsid w:val="006C69DA"/>
    <w:rsid w:val="006C6D8C"/>
    <w:rsid w:val="006C77D0"/>
    <w:rsid w:val="006D0180"/>
    <w:rsid w:val="006D078B"/>
    <w:rsid w:val="006D0944"/>
    <w:rsid w:val="006D0AAF"/>
    <w:rsid w:val="006D1AC3"/>
    <w:rsid w:val="006D2454"/>
    <w:rsid w:val="006D31DD"/>
    <w:rsid w:val="006D3722"/>
    <w:rsid w:val="006D3C88"/>
    <w:rsid w:val="006D4A26"/>
    <w:rsid w:val="006D4DF3"/>
    <w:rsid w:val="006D557A"/>
    <w:rsid w:val="006D5635"/>
    <w:rsid w:val="006D577C"/>
    <w:rsid w:val="006D57FF"/>
    <w:rsid w:val="006D722A"/>
    <w:rsid w:val="006D7F7C"/>
    <w:rsid w:val="006E002A"/>
    <w:rsid w:val="006E0099"/>
    <w:rsid w:val="006E0ED6"/>
    <w:rsid w:val="006E10D0"/>
    <w:rsid w:val="006E1A9B"/>
    <w:rsid w:val="006E307D"/>
    <w:rsid w:val="006E30E0"/>
    <w:rsid w:val="006E3B79"/>
    <w:rsid w:val="006E3C27"/>
    <w:rsid w:val="006E3FD5"/>
    <w:rsid w:val="006E6114"/>
    <w:rsid w:val="006E6C17"/>
    <w:rsid w:val="006E7243"/>
    <w:rsid w:val="006F004D"/>
    <w:rsid w:val="006F0A74"/>
    <w:rsid w:val="006F0CF5"/>
    <w:rsid w:val="006F2282"/>
    <w:rsid w:val="006F25CC"/>
    <w:rsid w:val="006F2610"/>
    <w:rsid w:val="006F2793"/>
    <w:rsid w:val="006F28A3"/>
    <w:rsid w:val="006F5401"/>
    <w:rsid w:val="006F62E8"/>
    <w:rsid w:val="006F7DE3"/>
    <w:rsid w:val="007004C0"/>
    <w:rsid w:val="00700E38"/>
    <w:rsid w:val="00703461"/>
    <w:rsid w:val="00704A71"/>
    <w:rsid w:val="007059B6"/>
    <w:rsid w:val="00705D28"/>
    <w:rsid w:val="00707D1B"/>
    <w:rsid w:val="0071003A"/>
    <w:rsid w:val="00710391"/>
    <w:rsid w:val="00710BD1"/>
    <w:rsid w:val="00712987"/>
    <w:rsid w:val="007133B4"/>
    <w:rsid w:val="00713FA4"/>
    <w:rsid w:val="00713FFE"/>
    <w:rsid w:val="00714025"/>
    <w:rsid w:val="007147F4"/>
    <w:rsid w:val="00715236"/>
    <w:rsid w:val="00715A2C"/>
    <w:rsid w:val="0071600B"/>
    <w:rsid w:val="007165D9"/>
    <w:rsid w:val="00716D74"/>
    <w:rsid w:val="00716D8D"/>
    <w:rsid w:val="007172FB"/>
    <w:rsid w:val="00717C2C"/>
    <w:rsid w:val="007201C3"/>
    <w:rsid w:val="00720320"/>
    <w:rsid w:val="007205C5"/>
    <w:rsid w:val="00720BD4"/>
    <w:rsid w:val="00720E0C"/>
    <w:rsid w:val="00721269"/>
    <w:rsid w:val="00721C6A"/>
    <w:rsid w:val="0072275E"/>
    <w:rsid w:val="00722805"/>
    <w:rsid w:val="007228A3"/>
    <w:rsid w:val="00722C36"/>
    <w:rsid w:val="007239D7"/>
    <w:rsid w:val="00724231"/>
    <w:rsid w:val="007247BD"/>
    <w:rsid w:val="00725E9A"/>
    <w:rsid w:val="00725FB6"/>
    <w:rsid w:val="00730116"/>
    <w:rsid w:val="007305F1"/>
    <w:rsid w:val="007310FF"/>
    <w:rsid w:val="00731805"/>
    <w:rsid w:val="00732C61"/>
    <w:rsid w:val="00733296"/>
    <w:rsid w:val="007335AB"/>
    <w:rsid w:val="00733688"/>
    <w:rsid w:val="00733748"/>
    <w:rsid w:val="007340B1"/>
    <w:rsid w:val="00734255"/>
    <w:rsid w:val="0073451E"/>
    <w:rsid w:val="0073453D"/>
    <w:rsid w:val="007346F7"/>
    <w:rsid w:val="00734781"/>
    <w:rsid w:val="00734940"/>
    <w:rsid w:val="007351EC"/>
    <w:rsid w:val="00735393"/>
    <w:rsid w:val="0073547C"/>
    <w:rsid w:val="00735890"/>
    <w:rsid w:val="00735AC8"/>
    <w:rsid w:val="00735E95"/>
    <w:rsid w:val="00736320"/>
    <w:rsid w:val="00736A55"/>
    <w:rsid w:val="00736A73"/>
    <w:rsid w:val="0073765E"/>
    <w:rsid w:val="00740E84"/>
    <w:rsid w:val="00741512"/>
    <w:rsid w:val="0074182A"/>
    <w:rsid w:val="00741A5A"/>
    <w:rsid w:val="00741CC0"/>
    <w:rsid w:val="00741F5D"/>
    <w:rsid w:val="007420F0"/>
    <w:rsid w:val="00742955"/>
    <w:rsid w:val="00744299"/>
    <w:rsid w:val="00744CBF"/>
    <w:rsid w:val="00744DD1"/>
    <w:rsid w:val="007454CF"/>
    <w:rsid w:val="007454EC"/>
    <w:rsid w:val="00746003"/>
    <w:rsid w:val="0074608E"/>
    <w:rsid w:val="0074625E"/>
    <w:rsid w:val="007472FC"/>
    <w:rsid w:val="007473B0"/>
    <w:rsid w:val="00747DF7"/>
    <w:rsid w:val="007500B7"/>
    <w:rsid w:val="007505EB"/>
    <w:rsid w:val="00750B88"/>
    <w:rsid w:val="00750CF9"/>
    <w:rsid w:val="00750EDC"/>
    <w:rsid w:val="007522C2"/>
    <w:rsid w:val="00752811"/>
    <w:rsid w:val="00752DF1"/>
    <w:rsid w:val="00752F7A"/>
    <w:rsid w:val="0075327F"/>
    <w:rsid w:val="00753682"/>
    <w:rsid w:val="00754291"/>
    <w:rsid w:val="00754944"/>
    <w:rsid w:val="0075539F"/>
    <w:rsid w:val="00755CF4"/>
    <w:rsid w:val="00756755"/>
    <w:rsid w:val="00756C75"/>
    <w:rsid w:val="00757074"/>
    <w:rsid w:val="00757BFE"/>
    <w:rsid w:val="00757EE6"/>
    <w:rsid w:val="0076005D"/>
    <w:rsid w:val="007600B0"/>
    <w:rsid w:val="00760151"/>
    <w:rsid w:val="00760266"/>
    <w:rsid w:val="00760578"/>
    <w:rsid w:val="00761441"/>
    <w:rsid w:val="00761446"/>
    <w:rsid w:val="00761782"/>
    <w:rsid w:val="00762203"/>
    <w:rsid w:val="007624B0"/>
    <w:rsid w:val="00762582"/>
    <w:rsid w:val="00762F07"/>
    <w:rsid w:val="00762F7E"/>
    <w:rsid w:val="00763819"/>
    <w:rsid w:val="00764987"/>
    <w:rsid w:val="0076530B"/>
    <w:rsid w:val="00766191"/>
    <w:rsid w:val="007666D1"/>
    <w:rsid w:val="007667A5"/>
    <w:rsid w:val="00767736"/>
    <w:rsid w:val="00767A35"/>
    <w:rsid w:val="00767E72"/>
    <w:rsid w:val="00770573"/>
    <w:rsid w:val="00770BCC"/>
    <w:rsid w:val="00770FEB"/>
    <w:rsid w:val="00772862"/>
    <w:rsid w:val="00772C90"/>
    <w:rsid w:val="00772E4E"/>
    <w:rsid w:val="00774170"/>
    <w:rsid w:val="007744F5"/>
    <w:rsid w:val="0077469A"/>
    <w:rsid w:val="00774C89"/>
    <w:rsid w:val="0077543C"/>
    <w:rsid w:val="00775DDF"/>
    <w:rsid w:val="00776530"/>
    <w:rsid w:val="0077720F"/>
    <w:rsid w:val="00777922"/>
    <w:rsid w:val="00777E08"/>
    <w:rsid w:val="0078005A"/>
    <w:rsid w:val="0078025F"/>
    <w:rsid w:val="007807DE"/>
    <w:rsid w:val="00780948"/>
    <w:rsid w:val="00780966"/>
    <w:rsid w:val="00780D4E"/>
    <w:rsid w:val="00780DC6"/>
    <w:rsid w:val="00781997"/>
    <w:rsid w:val="00782175"/>
    <w:rsid w:val="007821C3"/>
    <w:rsid w:val="0078332D"/>
    <w:rsid w:val="00783DF9"/>
    <w:rsid w:val="007855A5"/>
    <w:rsid w:val="00785760"/>
    <w:rsid w:val="00786401"/>
    <w:rsid w:val="00786B0C"/>
    <w:rsid w:val="00787541"/>
    <w:rsid w:val="00790978"/>
    <w:rsid w:val="00790B5A"/>
    <w:rsid w:val="00790BBF"/>
    <w:rsid w:val="00790E02"/>
    <w:rsid w:val="00791461"/>
    <w:rsid w:val="00791902"/>
    <w:rsid w:val="00791F57"/>
    <w:rsid w:val="007928AF"/>
    <w:rsid w:val="007929FC"/>
    <w:rsid w:val="00792B4E"/>
    <w:rsid w:val="00792D69"/>
    <w:rsid w:val="007938BB"/>
    <w:rsid w:val="00793FE8"/>
    <w:rsid w:val="007943F2"/>
    <w:rsid w:val="0079442A"/>
    <w:rsid w:val="007944CE"/>
    <w:rsid w:val="00794B06"/>
    <w:rsid w:val="00794B55"/>
    <w:rsid w:val="00795CC0"/>
    <w:rsid w:val="00795DF6"/>
    <w:rsid w:val="00795FC6"/>
    <w:rsid w:val="00795FE3"/>
    <w:rsid w:val="007961C9"/>
    <w:rsid w:val="00796B47"/>
    <w:rsid w:val="00796FA0"/>
    <w:rsid w:val="00797158"/>
    <w:rsid w:val="00797A26"/>
    <w:rsid w:val="00797A73"/>
    <w:rsid w:val="007A0316"/>
    <w:rsid w:val="007A0C56"/>
    <w:rsid w:val="007A1C48"/>
    <w:rsid w:val="007A2A06"/>
    <w:rsid w:val="007A41B4"/>
    <w:rsid w:val="007A4AB7"/>
    <w:rsid w:val="007A5529"/>
    <w:rsid w:val="007A56F2"/>
    <w:rsid w:val="007A60D7"/>
    <w:rsid w:val="007A6137"/>
    <w:rsid w:val="007A64A5"/>
    <w:rsid w:val="007A7577"/>
    <w:rsid w:val="007A777B"/>
    <w:rsid w:val="007B055B"/>
    <w:rsid w:val="007B0AB9"/>
    <w:rsid w:val="007B0F30"/>
    <w:rsid w:val="007B0FDD"/>
    <w:rsid w:val="007B1991"/>
    <w:rsid w:val="007B1B1E"/>
    <w:rsid w:val="007B2974"/>
    <w:rsid w:val="007B2EE2"/>
    <w:rsid w:val="007B382E"/>
    <w:rsid w:val="007B38AE"/>
    <w:rsid w:val="007B3A34"/>
    <w:rsid w:val="007B3C9E"/>
    <w:rsid w:val="007B40B8"/>
    <w:rsid w:val="007B45CB"/>
    <w:rsid w:val="007B4A15"/>
    <w:rsid w:val="007B4E74"/>
    <w:rsid w:val="007B5440"/>
    <w:rsid w:val="007B5958"/>
    <w:rsid w:val="007B7760"/>
    <w:rsid w:val="007B7E00"/>
    <w:rsid w:val="007C0092"/>
    <w:rsid w:val="007C0313"/>
    <w:rsid w:val="007C1E16"/>
    <w:rsid w:val="007C20BB"/>
    <w:rsid w:val="007C2459"/>
    <w:rsid w:val="007C29A6"/>
    <w:rsid w:val="007C3CAB"/>
    <w:rsid w:val="007C4268"/>
    <w:rsid w:val="007C44A9"/>
    <w:rsid w:val="007C4928"/>
    <w:rsid w:val="007C4E08"/>
    <w:rsid w:val="007C60EF"/>
    <w:rsid w:val="007C62B4"/>
    <w:rsid w:val="007C6E4B"/>
    <w:rsid w:val="007C72ED"/>
    <w:rsid w:val="007D1B49"/>
    <w:rsid w:val="007D269B"/>
    <w:rsid w:val="007D379A"/>
    <w:rsid w:val="007D427A"/>
    <w:rsid w:val="007D66AA"/>
    <w:rsid w:val="007D7467"/>
    <w:rsid w:val="007D7928"/>
    <w:rsid w:val="007E0015"/>
    <w:rsid w:val="007E0F60"/>
    <w:rsid w:val="007E16D2"/>
    <w:rsid w:val="007E302A"/>
    <w:rsid w:val="007E36AD"/>
    <w:rsid w:val="007E3C0A"/>
    <w:rsid w:val="007E5041"/>
    <w:rsid w:val="007E5346"/>
    <w:rsid w:val="007E534B"/>
    <w:rsid w:val="007E699F"/>
    <w:rsid w:val="007E6DF9"/>
    <w:rsid w:val="007E71F6"/>
    <w:rsid w:val="007E754D"/>
    <w:rsid w:val="007E7C59"/>
    <w:rsid w:val="007E7EEC"/>
    <w:rsid w:val="007F0403"/>
    <w:rsid w:val="007F0D24"/>
    <w:rsid w:val="007F0FAF"/>
    <w:rsid w:val="007F1A04"/>
    <w:rsid w:val="007F2048"/>
    <w:rsid w:val="007F2377"/>
    <w:rsid w:val="007F25EC"/>
    <w:rsid w:val="007F276A"/>
    <w:rsid w:val="007F38CF"/>
    <w:rsid w:val="007F5143"/>
    <w:rsid w:val="007F5BA4"/>
    <w:rsid w:val="007F6034"/>
    <w:rsid w:val="007F66BD"/>
    <w:rsid w:val="007F6AC3"/>
    <w:rsid w:val="007F7FB0"/>
    <w:rsid w:val="00800CAE"/>
    <w:rsid w:val="008015B6"/>
    <w:rsid w:val="00801E9E"/>
    <w:rsid w:val="00804756"/>
    <w:rsid w:val="008048B8"/>
    <w:rsid w:val="0080580E"/>
    <w:rsid w:val="00805918"/>
    <w:rsid w:val="0080593D"/>
    <w:rsid w:val="00807FC6"/>
    <w:rsid w:val="00811662"/>
    <w:rsid w:val="00811DB3"/>
    <w:rsid w:val="008126FD"/>
    <w:rsid w:val="00812892"/>
    <w:rsid w:val="00812C5C"/>
    <w:rsid w:val="008135E9"/>
    <w:rsid w:val="0081382E"/>
    <w:rsid w:val="00813C4C"/>
    <w:rsid w:val="0081450E"/>
    <w:rsid w:val="00814836"/>
    <w:rsid w:val="00814F91"/>
    <w:rsid w:val="008167F3"/>
    <w:rsid w:val="00817A52"/>
    <w:rsid w:val="00817CA9"/>
    <w:rsid w:val="008200EB"/>
    <w:rsid w:val="00820F6E"/>
    <w:rsid w:val="0082280C"/>
    <w:rsid w:val="00822935"/>
    <w:rsid w:val="00823F49"/>
    <w:rsid w:val="00824180"/>
    <w:rsid w:val="0082435A"/>
    <w:rsid w:val="00825112"/>
    <w:rsid w:val="00825196"/>
    <w:rsid w:val="008261D9"/>
    <w:rsid w:val="008261F6"/>
    <w:rsid w:val="00826C19"/>
    <w:rsid w:val="00826D80"/>
    <w:rsid w:val="008279CF"/>
    <w:rsid w:val="0083025A"/>
    <w:rsid w:val="00830381"/>
    <w:rsid w:val="008305ED"/>
    <w:rsid w:val="00830CAB"/>
    <w:rsid w:val="0083148E"/>
    <w:rsid w:val="008319A5"/>
    <w:rsid w:val="00831AA9"/>
    <w:rsid w:val="008326A9"/>
    <w:rsid w:val="0083285A"/>
    <w:rsid w:val="0083378F"/>
    <w:rsid w:val="00833A05"/>
    <w:rsid w:val="00834491"/>
    <w:rsid w:val="00834C65"/>
    <w:rsid w:val="008351B1"/>
    <w:rsid w:val="0083520C"/>
    <w:rsid w:val="00835B3B"/>
    <w:rsid w:val="0083691B"/>
    <w:rsid w:val="008370BC"/>
    <w:rsid w:val="00837474"/>
    <w:rsid w:val="008374B8"/>
    <w:rsid w:val="00837F0D"/>
    <w:rsid w:val="0084236C"/>
    <w:rsid w:val="008438E5"/>
    <w:rsid w:val="00845DFE"/>
    <w:rsid w:val="00845FA2"/>
    <w:rsid w:val="008468CF"/>
    <w:rsid w:val="0084706A"/>
    <w:rsid w:val="00847DC9"/>
    <w:rsid w:val="008516AE"/>
    <w:rsid w:val="008521C7"/>
    <w:rsid w:val="0085378D"/>
    <w:rsid w:val="0085447A"/>
    <w:rsid w:val="008552C5"/>
    <w:rsid w:val="00855D06"/>
    <w:rsid w:val="00857010"/>
    <w:rsid w:val="008576C8"/>
    <w:rsid w:val="00857B82"/>
    <w:rsid w:val="00860308"/>
    <w:rsid w:val="00860442"/>
    <w:rsid w:val="0086047C"/>
    <w:rsid w:val="00860BE1"/>
    <w:rsid w:val="00860E9E"/>
    <w:rsid w:val="008613A4"/>
    <w:rsid w:val="00861543"/>
    <w:rsid w:val="0086288C"/>
    <w:rsid w:val="00862B25"/>
    <w:rsid w:val="0086331D"/>
    <w:rsid w:val="008634B6"/>
    <w:rsid w:val="00864A92"/>
    <w:rsid w:val="008650B2"/>
    <w:rsid w:val="00865436"/>
    <w:rsid w:val="008670E7"/>
    <w:rsid w:val="00867E07"/>
    <w:rsid w:val="00870115"/>
    <w:rsid w:val="0087088E"/>
    <w:rsid w:val="0087138F"/>
    <w:rsid w:val="0087174F"/>
    <w:rsid w:val="00872166"/>
    <w:rsid w:val="00873454"/>
    <w:rsid w:val="0087364F"/>
    <w:rsid w:val="00873AFA"/>
    <w:rsid w:val="00874326"/>
    <w:rsid w:val="00875E5B"/>
    <w:rsid w:val="00876840"/>
    <w:rsid w:val="00877365"/>
    <w:rsid w:val="0087799D"/>
    <w:rsid w:val="00877FBC"/>
    <w:rsid w:val="00880047"/>
    <w:rsid w:val="00880229"/>
    <w:rsid w:val="00880480"/>
    <w:rsid w:val="008807BC"/>
    <w:rsid w:val="0088111A"/>
    <w:rsid w:val="0088178C"/>
    <w:rsid w:val="00881FE6"/>
    <w:rsid w:val="00882381"/>
    <w:rsid w:val="008823A1"/>
    <w:rsid w:val="00883094"/>
    <w:rsid w:val="00883200"/>
    <w:rsid w:val="00883E54"/>
    <w:rsid w:val="008840AE"/>
    <w:rsid w:val="0088491F"/>
    <w:rsid w:val="00884AA9"/>
    <w:rsid w:val="00886F48"/>
    <w:rsid w:val="0088765D"/>
    <w:rsid w:val="008876B9"/>
    <w:rsid w:val="00887E5A"/>
    <w:rsid w:val="00890A69"/>
    <w:rsid w:val="00890B4D"/>
    <w:rsid w:val="00890D18"/>
    <w:rsid w:val="00891A5C"/>
    <w:rsid w:val="008920EC"/>
    <w:rsid w:val="008924F1"/>
    <w:rsid w:val="00892D34"/>
    <w:rsid w:val="00892F75"/>
    <w:rsid w:val="008932B3"/>
    <w:rsid w:val="008933D0"/>
    <w:rsid w:val="008944B5"/>
    <w:rsid w:val="00894569"/>
    <w:rsid w:val="00894D21"/>
    <w:rsid w:val="00894FD0"/>
    <w:rsid w:val="008954F0"/>
    <w:rsid w:val="00895839"/>
    <w:rsid w:val="00895A26"/>
    <w:rsid w:val="00897400"/>
    <w:rsid w:val="008979FB"/>
    <w:rsid w:val="008A0BA3"/>
    <w:rsid w:val="008A1E3F"/>
    <w:rsid w:val="008A26B1"/>
    <w:rsid w:val="008A2C99"/>
    <w:rsid w:val="008A4238"/>
    <w:rsid w:val="008A4847"/>
    <w:rsid w:val="008A4DCC"/>
    <w:rsid w:val="008A5914"/>
    <w:rsid w:val="008A5A94"/>
    <w:rsid w:val="008A5AD1"/>
    <w:rsid w:val="008A5F52"/>
    <w:rsid w:val="008A6348"/>
    <w:rsid w:val="008A670C"/>
    <w:rsid w:val="008A6A23"/>
    <w:rsid w:val="008A6BED"/>
    <w:rsid w:val="008A6E84"/>
    <w:rsid w:val="008A705D"/>
    <w:rsid w:val="008A7608"/>
    <w:rsid w:val="008A787C"/>
    <w:rsid w:val="008B0CD4"/>
    <w:rsid w:val="008B105A"/>
    <w:rsid w:val="008B16A5"/>
    <w:rsid w:val="008B2160"/>
    <w:rsid w:val="008B26EB"/>
    <w:rsid w:val="008B35A3"/>
    <w:rsid w:val="008B36F9"/>
    <w:rsid w:val="008B3DF1"/>
    <w:rsid w:val="008B523D"/>
    <w:rsid w:val="008B56A6"/>
    <w:rsid w:val="008B56CD"/>
    <w:rsid w:val="008B59B2"/>
    <w:rsid w:val="008B7CB7"/>
    <w:rsid w:val="008C1DEE"/>
    <w:rsid w:val="008C204D"/>
    <w:rsid w:val="008C20EC"/>
    <w:rsid w:val="008C364D"/>
    <w:rsid w:val="008C37C5"/>
    <w:rsid w:val="008C396B"/>
    <w:rsid w:val="008C3D14"/>
    <w:rsid w:val="008C4595"/>
    <w:rsid w:val="008C4F86"/>
    <w:rsid w:val="008C5716"/>
    <w:rsid w:val="008C6C10"/>
    <w:rsid w:val="008C7173"/>
    <w:rsid w:val="008C7296"/>
    <w:rsid w:val="008C73F7"/>
    <w:rsid w:val="008C797F"/>
    <w:rsid w:val="008D0AE0"/>
    <w:rsid w:val="008D0D3B"/>
    <w:rsid w:val="008D12A0"/>
    <w:rsid w:val="008D1911"/>
    <w:rsid w:val="008D1F0C"/>
    <w:rsid w:val="008D21D8"/>
    <w:rsid w:val="008D222F"/>
    <w:rsid w:val="008D2971"/>
    <w:rsid w:val="008D2B5B"/>
    <w:rsid w:val="008D32F6"/>
    <w:rsid w:val="008D354D"/>
    <w:rsid w:val="008D3AD7"/>
    <w:rsid w:val="008D3C99"/>
    <w:rsid w:val="008D40F6"/>
    <w:rsid w:val="008D42DD"/>
    <w:rsid w:val="008D4A20"/>
    <w:rsid w:val="008D53ED"/>
    <w:rsid w:val="008D5A6C"/>
    <w:rsid w:val="008D5B39"/>
    <w:rsid w:val="008D6328"/>
    <w:rsid w:val="008D69D3"/>
    <w:rsid w:val="008D6BCC"/>
    <w:rsid w:val="008D6FAE"/>
    <w:rsid w:val="008D7C06"/>
    <w:rsid w:val="008E0C85"/>
    <w:rsid w:val="008E12B8"/>
    <w:rsid w:val="008E17DB"/>
    <w:rsid w:val="008E1EF5"/>
    <w:rsid w:val="008E2010"/>
    <w:rsid w:val="008E244B"/>
    <w:rsid w:val="008E2626"/>
    <w:rsid w:val="008E26C0"/>
    <w:rsid w:val="008E328E"/>
    <w:rsid w:val="008E341B"/>
    <w:rsid w:val="008E4D00"/>
    <w:rsid w:val="008E55A6"/>
    <w:rsid w:val="008E57BE"/>
    <w:rsid w:val="008E60D3"/>
    <w:rsid w:val="008E62C4"/>
    <w:rsid w:val="008E66BF"/>
    <w:rsid w:val="008E6DC4"/>
    <w:rsid w:val="008E79DB"/>
    <w:rsid w:val="008E7A99"/>
    <w:rsid w:val="008F0583"/>
    <w:rsid w:val="008F2E7B"/>
    <w:rsid w:val="008F3464"/>
    <w:rsid w:val="008F3762"/>
    <w:rsid w:val="008F3F2F"/>
    <w:rsid w:val="008F5D0A"/>
    <w:rsid w:val="008F6225"/>
    <w:rsid w:val="008F744C"/>
    <w:rsid w:val="008F7956"/>
    <w:rsid w:val="008F7CAB"/>
    <w:rsid w:val="008F7DEE"/>
    <w:rsid w:val="0090037A"/>
    <w:rsid w:val="009003E1"/>
    <w:rsid w:val="00901B26"/>
    <w:rsid w:val="00901C43"/>
    <w:rsid w:val="009026DB"/>
    <w:rsid w:val="00902ACA"/>
    <w:rsid w:val="0090315C"/>
    <w:rsid w:val="00903CDC"/>
    <w:rsid w:val="00904195"/>
    <w:rsid w:val="00904590"/>
    <w:rsid w:val="00904BA9"/>
    <w:rsid w:val="00905159"/>
    <w:rsid w:val="009100E6"/>
    <w:rsid w:val="0091131F"/>
    <w:rsid w:val="00911DE4"/>
    <w:rsid w:val="00911E75"/>
    <w:rsid w:val="00913094"/>
    <w:rsid w:val="00913E9B"/>
    <w:rsid w:val="009154DF"/>
    <w:rsid w:val="00915AF4"/>
    <w:rsid w:val="00916530"/>
    <w:rsid w:val="00916767"/>
    <w:rsid w:val="00916C45"/>
    <w:rsid w:val="0091767E"/>
    <w:rsid w:val="00920E39"/>
    <w:rsid w:val="00920E3A"/>
    <w:rsid w:val="00921006"/>
    <w:rsid w:val="00922ADC"/>
    <w:rsid w:val="009236A2"/>
    <w:rsid w:val="00925D2D"/>
    <w:rsid w:val="00926134"/>
    <w:rsid w:val="009261F9"/>
    <w:rsid w:val="0092710E"/>
    <w:rsid w:val="009277F5"/>
    <w:rsid w:val="00927B18"/>
    <w:rsid w:val="00927F7D"/>
    <w:rsid w:val="0093091F"/>
    <w:rsid w:val="00930FCB"/>
    <w:rsid w:val="009311AD"/>
    <w:rsid w:val="00931411"/>
    <w:rsid w:val="00932387"/>
    <w:rsid w:val="00932747"/>
    <w:rsid w:val="00932E71"/>
    <w:rsid w:val="00932F48"/>
    <w:rsid w:val="0093559B"/>
    <w:rsid w:val="00935F97"/>
    <w:rsid w:val="00936671"/>
    <w:rsid w:val="00936706"/>
    <w:rsid w:val="00936BFC"/>
    <w:rsid w:val="00937553"/>
    <w:rsid w:val="009406AD"/>
    <w:rsid w:val="00940D73"/>
    <w:rsid w:val="0094105C"/>
    <w:rsid w:val="00941760"/>
    <w:rsid w:val="00942A04"/>
    <w:rsid w:val="00942DDC"/>
    <w:rsid w:val="00943302"/>
    <w:rsid w:val="009434AC"/>
    <w:rsid w:val="0094377D"/>
    <w:rsid w:val="00943FC1"/>
    <w:rsid w:val="009449FD"/>
    <w:rsid w:val="00944C4D"/>
    <w:rsid w:val="00944D63"/>
    <w:rsid w:val="009455F8"/>
    <w:rsid w:val="009467FD"/>
    <w:rsid w:val="00946BCE"/>
    <w:rsid w:val="00947153"/>
    <w:rsid w:val="009507F3"/>
    <w:rsid w:val="0095092F"/>
    <w:rsid w:val="00950C4D"/>
    <w:rsid w:val="009525E5"/>
    <w:rsid w:val="00952774"/>
    <w:rsid w:val="00952D17"/>
    <w:rsid w:val="00952EAF"/>
    <w:rsid w:val="00953F5E"/>
    <w:rsid w:val="0095596A"/>
    <w:rsid w:val="0095606C"/>
    <w:rsid w:val="009565F1"/>
    <w:rsid w:val="0095667F"/>
    <w:rsid w:val="009568E3"/>
    <w:rsid w:val="00957D87"/>
    <w:rsid w:val="00960087"/>
    <w:rsid w:val="00960826"/>
    <w:rsid w:val="00961503"/>
    <w:rsid w:val="0096167E"/>
    <w:rsid w:val="00961706"/>
    <w:rsid w:val="00962511"/>
    <w:rsid w:val="00962930"/>
    <w:rsid w:val="00963589"/>
    <w:rsid w:val="009636E7"/>
    <w:rsid w:val="00964682"/>
    <w:rsid w:val="00964925"/>
    <w:rsid w:val="00964D54"/>
    <w:rsid w:val="00964DBF"/>
    <w:rsid w:val="00965FDC"/>
    <w:rsid w:val="0096714B"/>
    <w:rsid w:val="00967958"/>
    <w:rsid w:val="00967A1D"/>
    <w:rsid w:val="009707F0"/>
    <w:rsid w:val="00970C74"/>
    <w:rsid w:val="0097103C"/>
    <w:rsid w:val="009710EA"/>
    <w:rsid w:val="00971576"/>
    <w:rsid w:val="009716B8"/>
    <w:rsid w:val="00971AE0"/>
    <w:rsid w:val="00971E56"/>
    <w:rsid w:val="00972437"/>
    <w:rsid w:val="0097244E"/>
    <w:rsid w:val="009729D7"/>
    <w:rsid w:val="00973355"/>
    <w:rsid w:val="009733E4"/>
    <w:rsid w:val="00975131"/>
    <w:rsid w:val="00975B92"/>
    <w:rsid w:val="009765AD"/>
    <w:rsid w:val="00977423"/>
    <w:rsid w:val="00980A3D"/>
    <w:rsid w:val="009813F9"/>
    <w:rsid w:val="00981BE5"/>
    <w:rsid w:val="009821D7"/>
    <w:rsid w:val="009826A9"/>
    <w:rsid w:val="00982751"/>
    <w:rsid w:val="009833DC"/>
    <w:rsid w:val="009835DD"/>
    <w:rsid w:val="0098374C"/>
    <w:rsid w:val="00985057"/>
    <w:rsid w:val="009850DD"/>
    <w:rsid w:val="0098593D"/>
    <w:rsid w:val="00985CF2"/>
    <w:rsid w:val="00985EC5"/>
    <w:rsid w:val="00986957"/>
    <w:rsid w:val="009877D1"/>
    <w:rsid w:val="009902EA"/>
    <w:rsid w:val="00991255"/>
    <w:rsid w:val="009917F0"/>
    <w:rsid w:val="00992094"/>
    <w:rsid w:val="009931CA"/>
    <w:rsid w:val="0099320E"/>
    <w:rsid w:val="00993643"/>
    <w:rsid w:val="009948FD"/>
    <w:rsid w:val="00995C04"/>
    <w:rsid w:val="00995C38"/>
    <w:rsid w:val="009964ED"/>
    <w:rsid w:val="009965E4"/>
    <w:rsid w:val="00996C22"/>
    <w:rsid w:val="00996EC7"/>
    <w:rsid w:val="009A16A9"/>
    <w:rsid w:val="009A1A61"/>
    <w:rsid w:val="009A2215"/>
    <w:rsid w:val="009A24E7"/>
    <w:rsid w:val="009A3C7E"/>
    <w:rsid w:val="009A5580"/>
    <w:rsid w:val="009A6A19"/>
    <w:rsid w:val="009A6B59"/>
    <w:rsid w:val="009A726A"/>
    <w:rsid w:val="009A7C4E"/>
    <w:rsid w:val="009B0B31"/>
    <w:rsid w:val="009B0C1F"/>
    <w:rsid w:val="009B17AE"/>
    <w:rsid w:val="009B2B0E"/>
    <w:rsid w:val="009B2EF1"/>
    <w:rsid w:val="009B2F46"/>
    <w:rsid w:val="009B3ED2"/>
    <w:rsid w:val="009B422E"/>
    <w:rsid w:val="009B4473"/>
    <w:rsid w:val="009B467B"/>
    <w:rsid w:val="009B4866"/>
    <w:rsid w:val="009B5F45"/>
    <w:rsid w:val="009B6463"/>
    <w:rsid w:val="009B6F1E"/>
    <w:rsid w:val="009C0241"/>
    <w:rsid w:val="009C03AF"/>
    <w:rsid w:val="009C24C0"/>
    <w:rsid w:val="009C2C3E"/>
    <w:rsid w:val="009C2D9D"/>
    <w:rsid w:val="009C32B9"/>
    <w:rsid w:val="009C51FC"/>
    <w:rsid w:val="009C5237"/>
    <w:rsid w:val="009C5AF5"/>
    <w:rsid w:val="009C6447"/>
    <w:rsid w:val="009C66FE"/>
    <w:rsid w:val="009C670E"/>
    <w:rsid w:val="009C7EAF"/>
    <w:rsid w:val="009D084D"/>
    <w:rsid w:val="009D0891"/>
    <w:rsid w:val="009D1035"/>
    <w:rsid w:val="009D13DD"/>
    <w:rsid w:val="009D13EA"/>
    <w:rsid w:val="009D1C06"/>
    <w:rsid w:val="009D1F19"/>
    <w:rsid w:val="009D357A"/>
    <w:rsid w:val="009D403F"/>
    <w:rsid w:val="009D4EB3"/>
    <w:rsid w:val="009D599B"/>
    <w:rsid w:val="009D5A6C"/>
    <w:rsid w:val="009D5CCC"/>
    <w:rsid w:val="009D5DA7"/>
    <w:rsid w:val="009D60E3"/>
    <w:rsid w:val="009D6781"/>
    <w:rsid w:val="009D6AE6"/>
    <w:rsid w:val="009D6CD8"/>
    <w:rsid w:val="009D6E23"/>
    <w:rsid w:val="009D7439"/>
    <w:rsid w:val="009E012F"/>
    <w:rsid w:val="009E0351"/>
    <w:rsid w:val="009E1886"/>
    <w:rsid w:val="009E1967"/>
    <w:rsid w:val="009E1AD9"/>
    <w:rsid w:val="009E1D58"/>
    <w:rsid w:val="009E274B"/>
    <w:rsid w:val="009E3236"/>
    <w:rsid w:val="009E4846"/>
    <w:rsid w:val="009E5D56"/>
    <w:rsid w:val="009E65BC"/>
    <w:rsid w:val="009E6BFF"/>
    <w:rsid w:val="009E6D52"/>
    <w:rsid w:val="009E7468"/>
    <w:rsid w:val="009E787F"/>
    <w:rsid w:val="009E7A13"/>
    <w:rsid w:val="009F4093"/>
    <w:rsid w:val="009F42DF"/>
    <w:rsid w:val="009F5A8C"/>
    <w:rsid w:val="009F64CE"/>
    <w:rsid w:val="009F671B"/>
    <w:rsid w:val="009F6B10"/>
    <w:rsid w:val="009F6D8E"/>
    <w:rsid w:val="009F71E7"/>
    <w:rsid w:val="009F7618"/>
    <w:rsid w:val="00A00174"/>
    <w:rsid w:val="00A00410"/>
    <w:rsid w:val="00A0060B"/>
    <w:rsid w:val="00A00991"/>
    <w:rsid w:val="00A018AD"/>
    <w:rsid w:val="00A0269F"/>
    <w:rsid w:val="00A03C01"/>
    <w:rsid w:val="00A0443A"/>
    <w:rsid w:val="00A0546C"/>
    <w:rsid w:val="00A05DE2"/>
    <w:rsid w:val="00A05F83"/>
    <w:rsid w:val="00A06225"/>
    <w:rsid w:val="00A062DC"/>
    <w:rsid w:val="00A06644"/>
    <w:rsid w:val="00A0718C"/>
    <w:rsid w:val="00A07710"/>
    <w:rsid w:val="00A07ED4"/>
    <w:rsid w:val="00A106FF"/>
    <w:rsid w:val="00A12375"/>
    <w:rsid w:val="00A1426F"/>
    <w:rsid w:val="00A15B42"/>
    <w:rsid w:val="00A15BE0"/>
    <w:rsid w:val="00A16228"/>
    <w:rsid w:val="00A164F2"/>
    <w:rsid w:val="00A166CD"/>
    <w:rsid w:val="00A16AF0"/>
    <w:rsid w:val="00A177F7"/>
    <w:rsid w:val="00A200E0"/>
    <w:rsid w:val="00A2055F"/>
    <w:rsid w:val="00A2081E"/>
    <w:rsid w:val="00A21903"/>
    <w:rsid w:val="00A21ADC"/>
    <w:rsid w:val="00A22FBD"/>
    <w:rsid w:val="00A23FF9"/>
    <w:rsid w:val="00A24212"/>
    <w:rsid w:val="00A245B2"/>
    <w:rsid w:val="00A25553"/>
    <w:rsid w:val="00A25C5F"/>
    <w:rsid w:val="00A25C8D"/>
    <w:rsid w:val="00A26986"/>
    <w:rsid w:val="00A2714A"/>
    <w:rsid w:val="00A27B8C"/>
    <w:rsid w:val="00A3058D"/>
    <w:rsid w:val="00A30A2D"/>
    <w:rsid w:val="00A30D6E"/>
    <w:rsid w:val="00A32174"/>
    <w:rsid w:val="00A3274B"/>
    <w:rsid w:val="00A3285E"/>
    <w:rsid w:val="00A3504A"/>
    <w:rsid w:val="00A35811"/>
    <w:rsid w:val="00A35CE8"/>
    <w:rsid w:val="00A3708F"/>
    <w:rsid w:val="00A372E4"/>
    <w:rsid w:val="00A37984"/>
    <w:rsid w:val="00A4045D"/>
    <w:rsid w:val="00A40694"/>
    <w:rsid w:val="00A4142E"/>
    <w:rsid w:val="00A42186"/>
    <w:rsid w:val="00A42F1C"/>
    <w:rsid w:val="00A431E5"/>
    <w:rsid w:val="00A4439B"/>
    <w:rsid w:val="00A47558"/>
    <w:rsid w:val="00A50030"/>
    <w:rsid w:val="00A5042C"/>
    <w:rsid w:val="00A5059A"/>
    <w:rsid w:val="00A512F1"/>
    <w:rsid w:val="00A51BF5"/>
    <w:rsid w:val="00A53071"/>
    <w:rsid w:val="00A53646"/>
    <w:rsid w:val="00A5385F"/>
    <w:rsid w:val="00A54320"/>
    <w:rsid w:val="00A543BC"/>
    <w:rsid w:val="00A552CF"/>
    <w:rsid w:val="00A557A6"/>
    <w:rsid w:val="00A55B0F"/>
    <w:rsid w:val="00A55E0E"/>
    <w:rsid w:val="00A57608"/>
    <w:rsid w:val="00A600DB"/>
    <w:rsid w:val="00A60955"/>
    <w:rsid w:val="00A60A2D"/>
    <w:rsid w:val="00A618AE"/>
    <w:rsid w:val="00A61E17"/>
    <w:rsid w:val="00A62B73"/>
    <w:rsid w:val="00A63025"/>
    <w:rsid w:val="00A63419"/>
    <w:rsid w:val="00A63C5F"/>
    <w:rsid w:val="00A63E91"/>
    <w:rsid w:val="00A63F00"/>
    <w:rsid w:val="00A64274"/>
    <w:rsid w:val="00A642E9"/>
    <w:rsid w:val="00A64325"/>
    <w:rsid w:val="00A643A3"/>
    <w:rsid w:val="00A64489"/>
    <w:rsid w:val="00A644D8"/>
    <w:rsid w:val="00A64924"/>
    <w:rsid w:val="00A65BC7"/>
    <w:rsid w:val="00A66390"/>
    <w:rsid w:val="00A6666B"/>
    <w:rsid w:val="00A672C0"/>
    <w:rsid w:val="00A67C00"/>
    <w:rsid w:val="00A70115"/>
    <w:rsid w:val="00A712E8"/>
    <w:rsid w:val="00A71FE0"/>
    <w:rsid w:val="00A7235E"/>
    <w:rsid w:val="00A7282A"/>
    <w:rsid w:val="00A7346F"/>
    <w:rsid w:val="00A7367A"/>
    <w:rsid w:val="00A7394C"/>
    <w:rsid w:val="00A73C61"/>
    <w:rsid w:val="00A741D8"/>
    <w:rsid w:val="00A74D48"/>
    <w:rsid w:val="00A74FFD"/>
    <w:rsid w:val="00A750CE"/>
    <w:rsid w:val="00A773FD"/>
    <w:rsid w:val="00A77A76"/>
    <w:rsid w:val="00A80337"/>
    <w:rsid w:val="00A80831"/>
    <w:rsid w:val="00A814B7"/>
    <w:rsid w:val="00A81B8E"/>
    <w:rsid w:val="00A82631"/>
    <w:rsid w:val="00A833F8"/>
    <w:rsid w:val="00A83991"/>
    <w:rsid w:val="00A83DC0"/>
    <w:rsid w:val="00A84DF1"/>
    <w:rsid w:val="00A84F72"/>
    <w:rsid w:val="00A86187"/>
    <w:rsid w:val="00A861D2"/>
    <w:rsid w:val="00A87175"/>
    <w:rsid w:val="00A90BDB"/>
    <w:rsid w:val="00A919FE"/>
    <w:rsid w:val="00A91AEB"/>
    <w:rsid w:val="00A91D16"/>
    <w:rsid w:val="00A93C61"/>
    <w:rsid w:val="00A96B1B"/>
    <w:rsid w:val="00A97212"/>
    <w:rsid w:val="00A9793A"/>
    <w:rsid w:val="00A97E37"/>
    <w:rsid w:val="00AA0C11"/>
    <w:rsid w:val="00AA0FC8"/>
    <w:rsid w:val="00AA1EB4"/>
    <w:rsid w:val="00AA2D54"/>
    <w:rsid w:val="00AA3193"/>
    <w:rsid w:val="00AA3535"/>
    <w:rsid w:val="00AA366A"/>
    <w:rsid w:val="00AA36AF"/>
    <w:rsid w:val="00AA403B"/>
    <w:rsid w:val="00AA5294"/>
    <w:rsid w:val="00AA5636"/>
    <w:rsid w:val="00AA58BA"/>
    <w:rsid w:val="00AA6434"/>
    <w:rsid w:val="00AA6A76"/>
    <w:rsid w:val="00AA701F"/>
    <w:rsid w:val="00AB026C"/>
    <w:rsid w:val="00AB04E2"/>
    <w:rsid w:val="00AB1C9E"/>
    <w:rsid w:val="00AB1D66"/>
    <w:rsid w:val="00AB1F4E"/>
    <w:rsid w:val="00AB2904"/>
    <w:rsid w:val="00AB3BE3"/>
    <w:rsid w:val="00AB476A"/>
    <w:rsid w:val="00AB4DB9"/>
    <w:rsid w:val="00AB59B1"/>
    <w:rsid w:val="00AB6281"/>
    <w:rsid w:val="00AB6966"/>
    <w:rsid w:val="00AB757F"/>
    <w:rsid w:val="00AB7C36"/>
    <w:rsid w:val="00AB7D87"/>
    <w:rsid w:val="00AC06A1"/>
    <w:rsid w:val="00AC1E3A"/>
    <w:rsid w:val="00AC20AD"/>
    <w:rsid w:val="00AC24A1"/>
    <w:rsid w:val="00AC2871"/>
    <w:rsid w:val="00AC2E56"/>
    <w:rsid w:val="00AC3B50"/>
    <w:rsid w:val="00AC485F"/>
    <w:rsid w:val="00AC5834"/>
    <w:rsid w:val="00AC6FE3"/>
    <w:rsid w:val="00AC7D08"/>
    <w:rsid w:val="00AD028A"/>
    <w:rsid w:val="00AD0366"/>
    <w:rsid w:val="00AD0383"/>
    <w:rsid w:val="00AD063C"/>
    <w:rsid w:val="00AD0869"/>
    <w:rsid w:val="00AD086D"/>
    <w:rsid w:val="00AD08C0"/>
    <w:rsid w:val="00AD0BF5"/>
    <w:rsid w:val="00AD13D7"/>
    <w:rsid w:val="00AD23FA"/>
    <w:rsid w:val="00AD3F89"/>
    <w:rsid w:val="00AD59F6"/>
    <w:rsid w:val="00AD5EC9"/>
    <w:rsid w:val="00AD62E9"/>
    <w:rsid w:val="00AD66F2"/>
    <w:rsid w:val="00AD6A07"/>
    <w:rsid w:val="00AD6A32"/>
    <w:rsid w:val="00AD7C97"/>
    <w:rsid w:val="00AE0B1E"/>
    <w:rsid w:val="00AE12FB"/>
    <w:rsid w:val="00AE169E"/>
    <w:rsid w:val="00AE19F3"/>
    <w:rsid w:val="00AE2993"/>
    <w:rsid w:val="00AE2EE6"/>
    <w:rsid w:val="00AE3718"/>
    <w:rsid w:val="00AE3F9F"/>
    <w:rsid w:val="00AE4CCF"/>
    <w:rsid w:val="00AE5A40"/>
    <w:rsid w:val="00AE5F5C"/>
    <w:rsid w:val="00AE71A2"/>
    <w:rsid w:val="00AE7EDA"/>
    <w:rsid w:val="00AF106C"/>
    <w:rsid w:val="00AF1082"/>
    <w:rsid w:val="00AF18B9"/>
    <w:rsid w:val="00AF1B96"/>
    <w:rsid w:val="00AF1E1D"/>
    <w:rsid w:val="00AF2919"/>
    <w:rsid w:val="00AF2AF3"/>
    <w:rsid w:val="00AF2E77"/>
    <w:rsid w:val="00AF32BB"/>
    <w:rsid w:val="00AF35E9"/>
    <w:rsid w:val="00AF3C9E"/>
    <w:rsid w:val="00AF3FDD"/>
    <w:rsid w:val="00AF4590"/>
    <w:rsid w:val="00AF5134"/>
    <w:rsid w:val="00AF5477"/>
    <w:rsid w:val="00AF5695"/>
    <w:rsid w:val="00AF5EE0"/>
    <w:rsid w:val="00AF64B7"/>
    <w:rsid w:val="00AF66FA"/>
    <w:rsid w:val="00AF72B6"/>
    <w:rsid w:val="00AF74D9"/>
    <w:rsid w:val="00AF7519"/>
    <w:rsid w:val="00AF79FA"/>
    <w:rsid w:val="00AF7DC3"/>
    <w:rsid w:val="00B00D6B"/>
    <w:rsid w:val="00B01DCB"/>
    <w:rsid w:val="00B027DF"/>
    <w:rsid w:val="00B02B30"/>
    <w:rsid w:val="00B02C1A"/>
    <w:rsid w:val="00B0327F"/>
    <w:rsid w:val="00B03506"/>
    <w:rsid w:val="00B03E70"/>
    <w:rsid w:val="00B03EBB"/>
    <w:rsid w:val="00B04166"/>
    <w:rsid w:val="00B045D1"/>
    <w:rsid w:val="00B04942"/>
    <w:rsid w:val="00B04D96"/>
    <w:rsid w:val="00B05C76"/>
    <w:rsid w:val="00B063D1"/>
    <w:rsid w:val="00B06A7D"/>
    <w:rsid w:val="00B06DAF"/>
    <w:rsid w:val="00B07001"/>
    <w:rsid w:val="00B10B8C"/>
    <w:rsid w:val="00B1257A"/>
    <w:rsid w:val="00B12E9F"/>
    <w:rsid w:val="00B12F8D"/>
    <w:rsid w:val="00B13254"/>
    <w:rsid w:val="00B135AC"/>
    <w:rsid w:val="00B14584"/>
    <w:rsid w:val="00B16AFD"/>
    <w:rsid w:val="00B17A43"/>
    <w:rsid w:val="00B207A2"/>
    <w:rsid w:val="00B20E93"/>
    <w:rsid w:val="00B2135E"/>
    <w:rsid w:val="00B215E5"/>
    <w:rsid w:val="00B21864"/>
    <w:rsid w:val="00B223B2"/>
    <w:rsid w:val="00B24EFE"/>
    <w:rsid w:val="00B25BBC"/>
    <w:rsid w:val="00B25D0D"/>
    <w:rsid w:val="00B26B7E"/>
    <w:rsid w:val="00B2739E"/>
    <w:rsid w:val="00B273CB"/>
    <w:rsid w:val="00B27512"/>
    <w:rsid w:val="00B27701"/>
    <w:rsid w:val="00B27D6E"/>
    <w:rsid w:val="00B27F4B"/>
    <w:rsid w:val="00B30EAA"/>
    <w:rsid w:val="00B3280A"/>
    <w:rsid w:val="00B32DB5"/>
    <w:rsid w:val="00B32F66"/>
    <w:rsid w:val="00B3344C"/>
    <w:rsid w:val="00B338C1"/>
    <w:rsid w:val="00B34379"/>
    <w:rsid w:val="00B343FB"/>
    <w:rsid w:val="00B345FD"/>
    <w:rsid w:val="00B34AA9"/>
    <w:rsid w:val="00B35C93"/>
    <w:rsid w:val="00B35E43"/>
    <w:rsid w:val="00B3663E"/>
    <w:rsid w:val="00B36F1D"/>
    <w:rsid w:val="00B37870"/>
    <w:rsid w:val="00B37BB7"/>
    <w:rsid w:val="00B37F57"/>
    <w:rsid w:val="00B404F7"/>
    <w:rsid w:val="00B409DE"/>
    <w:rsid w:val="00B40AEF"/>
    <w:rsid w:val="00B41268"/>
    <w:rsid w:val="00B4245C"/>
    <w:rsid w:val="00B42B2A"/>
    <w:rsid w:val="00B4326D"/>
    <w:rsid w:val="00B433DD"/>
    <w:rsid w:val="00B45227"/>
    <w:rsid w:val="00B45867"/>
    <w:rsid w:val="00B46842"/>
    <w:rsid w:val="00B47793"/>
    <w:rsid w:val="00B47911"/>
    <w:rsid w:val="00B47BB1"/>
    <w:rsid w:val="00B47E27"/>
    <w:rsid w:val="00B504B1"/>
    <w:rsid w:val="00B504C6"/>
    <w:rsid w:val="00B50F48"/>
    <w:rsid w:val="00B51105"/>
    <w:rsid w:val="00B519ED"/>
    <w:rsid w:val="00B520F4"/>
    <w:rsid w:val="00B52688"/>
    <w:rsid w:val="00B52C79"/>
    <w:rsid w:val="00B52D6B"/>
    <w:rsid w:val="00B53DD7"/>
    <w:rsid w:val="00B541FD"/>
    <w:rsid w:val="00B545ED"/>
    <w:rsid w:val="00B5480F"/>
    <w:rsid w:val="00B55A92"/>
    <w:rsid w:val="00B565FB"/>
    <w:rsid w:val="00B567F6"/>
    <w:rsid w:val="00B56A2E"/>
    <w:rsid w:val="00B57670"/>
    <w:rsid w:val="00B5768D"/>
    <w:rsid w:val="00B57D52"/>
    <w:rsid w:val="00B6071E"/>
    <w:rsid w:val="00B607DC"/>
    <w:rsid w:val="00B60F17"/>
    <w:rsid w:val="00B6185F"/>
    <w:rsid w:val="00B618CE"/>
    <w:rsid w:val="00B62D87"/>
    <w:rsid w:val="00B62D88"/>
    <w:rsid w:val="00B63097"/>
    <w:rsid w:val="00B639E6"/>
    <w:rsid w:val="00B641E6"/>
    <w:rsid w:val="00B642F5"/>
    <w:rsid w:val="00B65ED4"/>
    <w:rsid w:val="00B66288"/>
    <w:rsid w:val="00B664B3"/>
    <w:rsid w:val="00B6680A"/>
    <w:rsid w:val="00B67033"/>
    <w:rsid w:val="00B67409"/>
    <w:rsid w:val="00B67983"/>
    <w:rsid w:val="00B701C4"/>
    <w:rsid w:val="00B70601"/>
    <w:rsid w:val="00B70F9D"/>
    <w:rsid w:val="00B726AE"/>
    <w:rsid w:val="00B72C6F"/>
    <w:rsid w:val="00B73A81"/>
    <w:rsid w:val="00B7487A"/>
    <w:rsid w:val="00B74AFD"/>
    <w:rsid w:val="00B74D49"/>
    <w:rsid w:val="00B75D2F"/>
    <w:rsid w:val="00B75DDD"/>
    <w:rsid w:val="00B76064"/>
    <w:rsid w:val="00B768F3"/>
    <w:rsid w:val="00B76C98"/>
    <w:rsid w:val="00B774B7"/>
    <w:rsid w:val="00B777C4"/>
    <w:rsid w:val="00B7798B"/>
    <w:rsid w:val="00B77E73"/>
    <w:rsid w:val="00B808A4"/>
    <w:rsid w:val="00B810C0"/>
    <w:rsid w:val="00B81140"/>
    <w:rsid w:val="00B8138E"/>
    <w:rsid w:val="00B82966"/>
    <w:rsid w:val="00B82CAB"/>
    <w:rsid w:val="00B834B0"/>
    <w:rsid w:val="00B843DE"/>
    <w:rsid w:val="00B85DC7"/>
    <w:rsid w:val="00B85F1C"/>
    <w:rsid w:val="00B86932"/>
    <w:rsid w:val="00B90AC2"/>
    <w:rsid w:val="00B920C2"/>
    <w:rsid w:val="00B933A1"/>
    <w:rsid w:val="00B936DF"/>
    <w:rsid w:val="00B9531D"/>
    <w:rsid w:val="00B96ACE"/>
    <w:rsid w:val="00BA03E9"/>
    <w:rsid w:val="00BA1151"/>
    <w:rsid w:val="00BA2C87"/>
    <w:rsid w:val="00BA387B"/>
    <w:rsid w:val="00BA44BB"/>
    <w:rsid w:val="00BA510C"/>
    <w:rsid w:val="00BA5C84"/>
    <w:rsid w:val="00BA6514"/>
    <w:rsid w:val="00BA6E6E"/>
    <w:rsid w:val="00BB0307"/>
    <w:rsid w:val="00BB14DB"/>
    <w:rsid w:val="00BB1DF9"/>
    <w:rsid w:val="00BB408D"/>
    <w:rsid w:val="00BB4B1B"/>
    <w:rsid w:val="00BB4C97"/>
    <w:rsid w:val="00BB54D5"/>
    <w:rsid w:val="00BB7600"/>
    <w:rsid w:val="00BB7D35"/>
    <w:rsid w:val="00BC067B"/>
    <w:rsid w:val="00BC0B2C"/>
    <w:rsid w:val="00BC0FF6"/>
    <w:rsid w:val="00BC2002"/>
    <w:rsid w:val="00BC25B1"/>
    <w:rsid w:val="00BC2626"/>
    <w:rsid w:val="00BC3240"/>
    <w:rsid w:val="00BC3FFD"/>
    <w:rsid w:val="00BC5191"/>
    <w:rsid w:val="00BC5478"/>
    <w:rsid w:val="00BC5A52"/>
    <w:rsid w:val="00BC60A5"/>
    <w:rsid w:val="00BC708E"/>
    <w:rsid w:val="00BC71C1"/>
    <w:rsid w:val="00BC71F0"/>
    <w:rsid w:val="00BC7A1F"/>
    <w:rsid w:val="00BD00FA"/>
    <w:rsid w:val="00BD0578"/>
    <w:rsid w:val="00BD0828"/>
    <w:rsid w:val="00BD124D"/>
    <w:rsid w:val="00BD1814"/>
    <w:rsid w:val="00BD2796"/>
    <w:rsid w:val="00BD330F"/>
    <w:rsid w:val="00BD35AA"/>
    <w:rsid w:val="00BD3DA2"/>
    <w:rsid w:val="00BD3E71"/>
    <w:rsid w:val="00BD4010"/>
    <w:rsid w:val="00BD4046"/>
    <w:rsid w:val="00BD4D91"/>
    <w:rsid w:val="00BD5CB3"/>
    <w:rsid w:val="00BD67DE"/>
    <w:rsid w:val="00BD6848"/>
    <w:rsid w:val="00BD70E5"/>
    <w:rsid w:val="00BD7263"/>
    <w:rsid w:val="00BD72F4"/>
    <w:rsid w:val="00BD7828"/>
    <w:rsid w:val="00BD7D4F"/>
    <w:rsid w:val="00BD7E57"/>
    <w:rsid w:val="00BD7F2E"/>
    <w:rsid w:val="00BE0349"/>
    <w:rsid w:val="00BE1BA8"/>
    <w:rsid w:val="00BE1E98"/>
    <w:rsid w:val="00BE210A"/>
    <w:rsid w:val="00BE3809"/>
    <w:rsid w:val="00BE4939"/>
    <w:rsid w:val="00BE4A6E"/>
    <w:rsid w:val="00BE5A5B"/>
    <w:rsid w:val="00BE5B2D"/>
    <w:rsid w:val="00BE5B51"/>
    <w:rsid w:val="00BE6A88"/>
    <w:rsid w:val="00BE6BA2"/>
    <w:rsid w:val="00BE72D1"/>
    <w:rsid w:val="00BE732F"/>
    <w:rsid w:val="00BE74B2"/>
    <w:rsid w:val="00BE78CA"/>
    <w:rsid w:val="00BE7C1E"/>
    <w:rsid w:val="00BF00DF"/>
    <w:rsid w:val="00BF036D"/>
    <w:rsid w:val="00BF114E"/>
    <w:rsid w:val="00BF14E9"/>
    <w:rsid w:val="00BF17D0"/>
    <w:rsid w:val="00BF19D5"/>
    <w:rsid w:val="00BF279A"/>
    <w:rsid w:val="00BF3740"/>
    <w:rsid w:val="00BF3D15"/>
    <w:rsid w:val="00BF435B"/>
    <w:rsid w:val="00BF4878"/>
    <w:rsid w:val="00BF4C52"/>
    <w:rsid w:val="00BF5AB8"/>
    <w:rsid w:val="00BF7619"/>
    <w:rsid w:val="00BF7625"/>
    <w:rsid w:val="00C008FA"/>
    <w:rsid w:val="00C012F6"/>
    <w:rsid w:val="00C01BFF"/>
    <w:rsid w:val="00C01EB6"/>
    <w:rsid w:val="00C024A9"/>
    <w:rsid w:val="00C026C7"/>
    <w:rsid w:val="00C02B50"/>
    <w:rsid w:val="00C03041"/>
    <w:rsid w:val="00C0382C"/>
    <w:rsid w:val="00C04108"/>
    <w:rsid w:val="00C04A17"/>
    <w:rsid w:val="00C04C97"/>
    <w:rsid w:val="00C05599"/>
    <w:rsid w:val="00C0635A"/>
    <w:rsid w:val="00C06424"/>
    <w:rsid w:val="00C06C0C"/>
    <w:rsid w:val="00C072CF"/>
    <w:rsid w:val="00C073F1"/>
    <w:rsid w:val="00C07C96"/>
    <w:rsid w:val="00C111F9"/>
    <w:rsid w:val="00C1149D"/>
    <w:rsid w:val="00C11E30"/>
    <w:rsid w:val="00C129ED"/>
    <w:rsid w:val="00C12EAF"/>
    <w:rsid w:val="00C139D4"/>
    <w:rsid w:val="00C1561F"/>
    <w:rsid w:val="00C16D53"/>
    <w:rsid w:val="00C179C3"/>
    <w:rsid w:val="00C20F50"/>
    <w:rsid w:val="00C219B3"/>
    <w:rsid w:val="00C22E6D"/>
    <w:rsid w:val="00C22ED6"/>
    <w:rsid w:val="00C23487"/>
    <w:rsid w:val="00C2358A"/>
    <w:rsid w:val="00C23A3B"/>
    <w:rsid w:val="00C23C48"/>
    <w:rsid w:val="00C23D89"/>
    <w:rsid w:val="00C241FB"/>
    <w:rsid w:val="00C24222"/>
    <w:rsid w:val="00C243DC"/>
    <w:rsid w:val="00C25219"/>
    <w:rsid w:val="00C25C20"/>
    <w:rsid w:val="00C25C89"/>
    <w:rsid w:val="00C25FAF"/>
    <w:rsid w:val="00C25FE2"/>
    <w:rsid w:val="00C262F7"/>
    <w:rsid w:val="00C26E7A"/>
    <w:rsid w:val="00C3019B"/>
    <w:rsid w:val="00C31B3A"/>
    <w:rsid w:val="00C31B9D"/>
    <w:rsid w:val="00C346DE"/>
    <w:rsid w:val="00C35637"/>
    <w:rsid w:val="00C369D6"/>
    <w:rsid w:val="00C36D6D"/>
    <w:rsid w:val="00C374A1"/>
    <w:rsid w:val="00C37719"/>
    <w:rsid w:val="00C37D1F"/>
    <w:rsid w:val="00C40486"/>
    <w:rsid w:val="00C417DB"/>
    <w:rsid w:val="00C418C2"/>
    <w:rsid w:val="00C41F26"/>
    <w:rsid w:val="00C42522"/>
    <w:rsid w:val="00C43871"/>
    <w:rsid w:val="00C445C6"/>
    <w:rsid w:val="00C45E5C"/>
    <w:rsid w:val="00C46ADD"/>
    <w:rsid w:val="00C475DD"/>
    <w:rsid w:val="00C4796B"/>
    <w:rsid w:val="00C50540"/>
    <w:rsid w:val="00C5148C"/>
    <w:rsid w:val="00C51A0A"/>
    <w:rsid w:val="00C51B90"/>
    <w:rsid w:val="00C529A9"/>
    <w:rsid w:val="00C52D2B"/>
    <w:rsid w:val="00C53079"/>
    <w:rsid w:val="00C533AA"/>
    <w:rsid w:val="00C535C8"/>
    <w:rsid w:val="00C53C2B"/>
    <w:rsid w:val="00C53DB7"/>
    <w:rsid w:val="00C54905"/>
    <w:rsid w:val="00C55B84"/>
    <w:rsid w:val="00C55C9A"/>
    <w:rsid w:val="00C56714"/>
    <w:rsid w:val="00C5727B"/>
    <w:rsid w:val="00C60C89"/>
    <w:rsid w:val="00C611B1"/>
    <w:rsid w:val="00C61562"/>
    <w:rsid w:val="00C627F3"/>
    <w:rsid w:val="00C62FEA"/>
    <w:rsid w:val="00C63A39"/>
    <w:rsid w:val="00C63BBD"/>
    <w:rsid w:val="00C64E42"/>
    <w:rsid w:val="00C65489"/>
    <w:rsid w:val="00C654CD"/>
    <w:rsid w:val="00C7013B"/>
    <w:rsid w:val="00C703A7"/>
    <w:rsid w:val="00C70472"/>
    <w:rsid w:val="00C70A14"/>
    <w:rsid w:val="00C716E8"/>
    <w:rsid w:val="00C72296"/>
    <w:rsid w:val="00C7384F"/>
    <w:rsid w:val="00C73FF5"/>
    <w:rsid w:val="00C74612"/>
    <w:rsid w:val="00C7576C"/>
    <w:rsid w:val="00C75B8D"/>
    <w:rsid w:val="00C76221"/>
    <w:rsid w:val="00C76553"/>
    <w:rsid w:val="00C8006B"/>
    <w:rsid w:val="00C81888"/>
    <w:rsid w:val="00C81FCF"/>
    <w:rsid w:val="00C82A6E"/>
    <w:rsid w:val="00C82CA6"/>
    <w:rsid w:val="00C8329C"/>
    <w:rsid w:val="00C835CA"/>
    <w:rsid w:val="00C8401E"/>
    <w:rsid w:val="00C84183"/>
    <w:rsid w:val="00C84662"/>
    <w:rsid w:val="00C853B5"/>
    <w:rsid w:val="00C85425"/>
    <w:rsid w:val="00C85522"/>
    <w:rsid w:val="00C858C2"/>
    <w:rsid w:val="00C8596A"/>
    <w:rsid w:val="00C85A46"/>
    <w:rsid w:val="00C865B0"/>
    <w:rsid w:val="00C869EE"/>
    <w:rsid w:val="00C872BC"/>
    <w:rsid w:val="00C8780D"/>
    <w:rsid w:val="00C87A9E"/>
    <w:rsid w:val="00C87B5E"/>
    <w:rsid w:val="00C901D4"/>
    <w:rsid w:val="00C903F0"/>
    <w:rsid w:val="00C90F44"/>
    <w:rsid w:val="00C91C93"/>
    <w:rsid w:val="00C93660"/>
    <w:rsid w:val="00C9378F"/>
    <w:rsid w:val="00C93D5E"/>
    <w:rsid w:val="00C94934"/>
    <w:rsid w:val="00C94FE1"/>
    <w:rsid w:val="00C952D2"/>
    <w:rsid w:val="00C957AA"/>
    <w:rsid w:val="00C95D3D"/>
    <w:rsid w:val="00C96FCF"/>
    <w:rsid w:val="00C96FFC"/>
    <w:rsid w:val="00C97224"/>
    <w:rsid w:val="00C978FD"/>
    <w:rsid w:val="00CA0067"/>
    <w:rsid w:val="00CA16D5"/>
    <w:rsid w:val="00CA16EA"/>
    <w:rsid w:val="00CA186E"/>
    <w:rsid w:val="00CA2469"/>
    <w:rsid w:val="00CA2A4E"/>
    <w:rsid w:val="00CA2E4E"/>
    <w:rsid w:val="00CA42F5"/>
    <w:rsid w:val="00CA5154"/>
    <w:rsid w:val="00CA7591"/>
    <w:rsid w:val="00CB0AD8"/>
    <w:rsid w:val="00CB114E"/>
    <w:rsid w:val="00CB1492"/>
    <w:rsid w:val="00CB21FF"/>
    <w:rsid w:val="00CB2615"/>
    <w:rsid w:val="00CB27F2"/>
    <w:rsid w:val="00CB296B"/>
    <w:rsid w:val="00CB3819"/>
    <w:rsid w:val="00CB3BED"/>
    <w:rsid w:val="00CB5911"/>
    <w:rsid w:val="00CB5944"/>
    <w:rsid w:val="00CB666A"/>
    <w:rsid w:val="00CB6771"/>
    <w:rsid w:val="00CB6AE1"/>
    <w:rsid w:val="00CB7A3B"/>
    <w:rsid w:val="00CB7DEE"/>
    <w:rsid w:val="00CC086C"/>
    <w:rsid w:val="00CC222D"/>
    <w:rsid w:val="00CC3002"/>
    <w:rsid w:val="00CC31FD"/>
    <w:rsid w:val="00CC33C7"/>
    <w:rsid w:val="00CC35CE"/>
    <w:rsid w:val="00CC3722"/>
    <w:rsid w:val="00CC4651"/>
    <w:rsid w:val="00CC534E"/>
    <w:rsid w:val="00CC6992"/>
    <w:rsid w:val="00CC6B42"/>
    <w:rsid w:val="00CC76D0"/>
    <w:rsid w:val="00CC781C"/>
    <w:rsid w:val="00CC7FDA"/>
    <w:rsid w:val="00CD0B23"/>
    <w:rsid w:val="00CD0D76"/>
    <w:rsid w:val="00CD12CD"/>
    <w:rsid w:val="00CD1CBA"/>
    <w:rsid w:val="00CD234B"/>
    <w:rsid w:val="00CD27C8"/>
    <w:rsid w:val="00CD2A34"/>
    <w:rsid w:val="00CD372B"/>
    <w:rsid w:val="00CD458C"/>
    <w:rsid w:val="00CD4AC2"/>
    <w:rsid w:val="00CD4C44"/>
    <w:rsid w:val="00CD4EC6"/>
    <w:rsid w:val="00CD574C"/>
    <w:rsid w:val="00CD5A46"/>
    <w:rsid w:val="00CD5EB3"/>
    <w:rsid w:val="00CD648D"/>
    <w:rsid w:val="00CD68FB"/>
    <w:rsid w:val="00CD6CF3"/>
    <w:rsid w:val="00CD7217"/>
    <w:rsid w:val="00CD766B"/>
    <w:rsid w:val="00CD790B"/>
    <w:rsid w:val="00CD7C22"/>
    <w:rsid w:val="00CE0083"/>
    <w:rsid w:val="00CE0506"/>
    <w:rsid w:val="00CE0805"/>
    <w:rsid w:val="00CE0C39"/>
    <w:rsid w:val="00CE19ED"/>
    <w:rsid w:val="00CE1B1C"/>
    <w:rsid w:val="00CE1EEA"/>
    <w:rsid w:val="00CE2839"/>
    <w:rsid w:val="00CE3947"/>
    <w:rsid w:val="00CE55F4"/>
    <w:rsid w:val="00CE5D70"/>
    <w:rsid w:val="00CE63A8"/>
    <w:rsid w:val="00CE66E6"/>
    <w:rsid w:val="00CE69E3"/>
    <w:rsid w:val="00CE7720"/>
    <w:rsid w:val="00CE7C5F"/>
    <w:rsid w:val="00CE7C73"/>
    <w:rsid w:val="00CF2121"/>
    <w:rsid w:val="00CF27D2"/>
    <w:rsid w:val="00CF3965"/>
    <w:rsid w:val="00CF4F2B"/>
    <w:rsid w:val="00CF4F57"/>
    <w:rsid w:val="00CF6982"/>
    <w:rsid w:val="00CF7250"/>
    <w:rsid w:val="00CF7D27"/>
    <w:rsid w:val="00CF7FE5"/>
    <w:rsid w:val="00D00B5A"/>
    <w:rsid w:val="00D0178C"/>
    <w:rsid w:val="00D02D64"/>
    <w:rsid w:val="00D02DB2"/>
    <w:rsid w:val="00D038E3"/>
    <w:rsid w:val="00D04947"/>
    <w:rsid w:val="00D05104"/>
    <w:rsid w:val="00D054ED"/>
    <w:rsid w:val="00D05637"/>
    <w:rsid w:val="00D057A7"/>
    <w:rsid w:val="00D05F21"/>
    <w:rsid w:val="00D06F60"/>
    <w:rsid w:val="00D07F4F"/>
    <w:rsid w:val="00D1034D"/>
    <w:rsid w:val="00D10BE1"/>
    <w:rsid w:val="00D1154C"/>
    <w:rsid w:val="00D11AE2"/>
    <w:rsid w:val="00D11BD4"/>
    <w:rsid w:val="00D121B5"/>
    <w:rsid w:val="00D12529"/>
    <w:rsid w:val="00D12564"/>
    <w:rsid w:val="00D128A5"/>
    <w:rsid w:val="00D12C5D"/>
    <w:rsid w:val="00D12FF0"/>
    <w:rsid w:val="00D13BF9"/>
    <w:rsid w:val="00D14396"/>
    <w:rsid w:val="00D155E6"/>
    <w:rsid w:val="00D155ED"/>
    <w:rsid w:val="00D1598F"/>
    <w:rsid w:val="00D15D59"/>
    <w:rsid w:val="00D163A6"/>
    <w:rsid w:val="00D1640B"/>
    <w:rsid w:val="00D1674D"/>
    <w:rsid w:val="00D16E0C"/>
    <w:rsid w:val="00D179FC"/>
    <w:rsid w:val="00D2063C"/>
    <w:rsid w:val="00D210BD"/>
    <w:rsid w:val="00D219D5"/>
    <w:rsid w:val="00D21ED5"/>
    <w:rsid w:val="00D2203D"/>
    <w:rsid w:val="00D22243"/>
    <w:rsid w:val="00D22355"/>
    <w:rsid w:val="00D22CF2"/>
    <w:rsid w:val="00D239CD"/>
    <w:rsid w:val="00D249EE"/>
    <w:rsid w:val="00D25F17"/>
    <w:rsid w:val="00D25FD6"/>
    <w:rsid w:val="00D268FD"/>
    <w:rsid w:val="00D27982"/>
    <w:rsid w:val="00D279A1"/>
    <w:rsid w:val="00D27D9A"/>
    <w:rsid w:val="00D3066A"/>
    <w:rsid w:val="00D30D1C"/>
    <w:rsid w:val="00D319B4"/>
    <w:rsid w:val="00D31A26"/>
    <w:rsid w:val="00D32432"/>
    <w:rsid w:val="00D32441"/>
    <w:rsid w:val="00D33109"/>
    <w:rsid w:val="00D33859"/>
    <w:rsid w:val="00D34694"/>
    <w:rsid w:val="00D3508A"/>
    <w:rsid w:val="00D35E7B"/>
    <w:rsid w:val="00D3644E"/>
    <w:rsid w:val="00D374CF"/>
    <w:rsid w:val="00D374F1"/>
    <w:rsid w:val="00D3788A"/>
    <w:rsid w:val="00D37F03"/>
    <w:rsid w:val="00D424F1"/>
    <w:rsid w:val="00D431F2"/>
    <w:rsid w:val="00D43392"/>
    <w:rsid w:val="00D4442C"/>
    <w:rsid w:val="00D444D8"/>
    <w:rsid w:val="00D44E89"/>
    <w:rsid w:val="00D44EE0"/>
    <w:rsid w:val="00D458DC"/>
    <w:rsid w:val="00D464FD"/>
    <w:rsid w:val="00D50377"/>
    <w:rsid w:val="00D50450"/>
    <w:rsid w:val="00D508ED"/>
    <w:rsid w:val="00D50CF6"/>
    <w:rsid w:val="00D514DC"/>
    <w:rsid w:val="00D51786"/>
    <w:rsid w:val="00D51813"/>
    <w:rsid w:val="00D51E28"/>
    <w:rsid w:val="00D51ECA"/>
    <w:rsid w:val="00D52578"/>
    <w:rsid w:val="00D52B2C"/>
    <w:rsid w:val="00D530D2"/>
    <w:rsid w:val="00D53CE9"/>
    <w:rsid w:val="00D53D90"/>
    <w:rsid w:val="00D53E3A"/>
    <w:rsid w:val="00D54338"/>
    <w:rsid w:val="00D54D0C"/>
    <w:rsid w:val="00D54FFE"/>
    <w:rsid w:val="00D55A4B"/>
    <w:rsid w:val="00D56310"/>
    <w:rsid w:val="00D56669"/>
    <w:rsid w:val="00D567F1"/>
    <w:rsid w:val="00D572A8"/>
    <w:rsid w:val="00D57D89"/>
    <w:rsid w:val="00D61473"/>
    <w:rsid w:val="00D61A99"/>
    <w:rsid w:val="00D61B66"/>
    <w:rsid w:val="00D62CA8"/>
    <w:rsid w:val="00D632D4"/>
    <w:rsid w:val="00D636B8"/>
    <w:rsid w:val="00D63AE4"/>
    <w:rsid w:val="00D65AAF"/>
    <w:rsid w:val="00D66164"/>
    <w:rsid w:val="00D666F2"/>
    <w:rsid w:val="00D66EA2"/>
    <w:rsid w:val="00D66F65"/>
    <w:rsid w:val="00D67097"/>
    <w:rsid w:val="00D670D8"/>
    <w:rsid w:val="00D67A89"/>
    <w:rsid w:val="00D67B77"/>
    <w:rsid w:val="00D70C2C"/>
    <w:rsid w:val="00D71280"/>
    <w:rsid w:val="00D72013"/>
    <w:rsid w:val="00D73054"/>
    <w:rsid w:val="00D73930"/>
    <w:rsid w:val="00D7394D"/>
    <w:rsid w:val="00D739F0"/>
    <w:rsid w:val="00D74AEB"/>
    <w:rsid w:val="00D75EC8"/>
    <w:rsid w:val="00D75FAA"/>
    <w:rsid w:val="00D76B52"/>
    <w:rsid w:val="00D771F9"/>
    <w:rsid w:val="00D77F1C"/>
    <w:rsid w:val="00D80B7D"/>
    <w:rsid w:val="00D80D76"/>
    <w:rsid w:val="00D80FF6"/>
    <w:rsid w:val="00D8264A"/>
    <w:rsid w:val="00D82BAA"/>
    <w:rsid w:val="00D83C9B"/>
    <w:rsid w:val="00D845C1"/>
    <w:rsid w:val="00D84965"/>
    <w:rsid w:val="00D84CB7"/>
    <w:rsid w:val="00D84F7A"/>
    <w:rsid w:val="00D85F92"/>
    <w:rsid w:val="00D86156"/>
    <w:rsid w:val="00D86658"/>
    <w:rsid w:val="00D8683B"/>
    <w:rsid w:val="00D87DF4"/>
    <w:rsid w:val="00D91140"/>
    <w:rsid w:val="00D918E4"/>
    <w:rsid w:val="00D91DA0"/>
    <w:rsid w:val="00D924B6"/>
    <w:rsid w:val="00D9309C"/>
    <w:rsid w:val="00D95AD4"/>
    <w:rsid w:val="00D97375"/>
    <w:rsid w:val="00D97724"/>
    <w:rsid w:val="00D97BF4"/>
    <w:rsid w:val="00DA0291"/>
    <w:rsid w:val="00DA039A"/>
    <w:rsid w:val="00DA052B"/>
    <w:rsid w:val="00DA0A7F"/>
    <w:rsid w:val="00DA12D4"/>
    <w:rsid w:val="00DA1D58"/>
    <w:rsid w:val="00DA403E"/>
    <w:rsid w:val="00DA45C9"/>
    <w:rsid w:val="00DA48D6"/>
    <w:rsid w:val="00DA4C84"/>
    <w:rsid w:val="00DA61A0"/>
    <w:rsid w:val="00DA656F"/>
    <w:rsid w:val="00DA6830"/>
    <w:rsid w:val="00DA6D41"/>
    <w:rsid w:val="00DA7190"/>
    <w:rsid w:val="00DA76CC"/>
    <w:rsid w:val="00DA7D6B"/>
    <w:rsid w:val="00DB0125"/>
    <w:rsid w:val="00DB0CBB"/>
    <w:rsid w:val="00DB1E66"/>
    <w:rsid w:val="00DB24AA"/>
    <w:rsid w:val="00DB2B2C"/>
    <w:rsid w:val="00DB37AF"/>
    <w:rsid w:val="00DB3A52"/>
    <w:rsid w:val="00DB3D5D"/>
    <w:rsid w:val="00DB5713"/>
    <w:rsid w:val="00DB6903"/>
    <w:rsid w:val="00DB70A9"/>
    <w:rsid w:val="00DC006A"/>
    <w:rsid w:val="00DC03DD"/>
    <w:rsid w:val="00DC05CD"/>
    <w:rsid w:val="00DC07E2"/>
    <w:rsid w:val="00DC2DDA"/>
    <w:rsid w:val="00DC308B"/>
    <w:rsid w:val="00DC3111"/>
    <w:rsid w:val="00DC46DE"/>
    <w:rsid w:val="00DC46F8"/>
    <w:rsid w:val="00DC4D68"/>
    <w:rsid w:val="00DC5627"/>
    <w:rsid w:val="00DC5633"/>
    <w:rsid w:val="00DC764C"/>
    <w:rsid w:val="00DC7776"/>
    <w:rsid w:val="00DC78DA"/>
    <w:rsid w:val="00DD092D"/>
    <w:rsid w:val="00DD0B51"/>
    <w:rsid w:val="00DD0C2B"/>
    <w:rsid w:val="00DD1376"/>
    <w:rsid w:val="00DD17D8"/>
    <w:rsid w:val="00DD1853"/>
    <w:rsid w:val="00DD1EF8"/>
    <w:rsid w:val="00DD2165"/>
    <w:rsid w:val="00DD24AF"/>
    <w:rsid w:val="00DD2C54"/>
    <w:rsid w:val="00DD2EF9"/>
    <w:rsid w:val="00DD5BA8"/>
    <w:rsid w:val="00DD61E1"/>
    <w:rsid w:val="00DD6466"/>
    <w:rsid w:val="00DD692A"/>
    <w:rsid w:val="00DD756C"/>
    <w:rsid w:val="00DD785F"/>
    <w:rsid w:val="00DE0514"/>
    <w:rsid w:val="00DE0657"/>
    <w:rsid w:val="00DE2B87"/>
    <w:rsid w:val="00DE2C3A"/>
    <w:rsid w:val="00DE46CE"/>
    <w:rsid w:val="00DE46F7"/>
    <w:rsid w:val="00DE49EF"/>
    <w:rsid w:val="00DE50FE"/>
    <w:rsid w:val="00DE551A"/>
    <w:rsid w:val="00DE57F4"/>
    <w:rsid w:val="00DE581E"/>
    <w:rsid w:val="00DE6E99"/>
    <w:rsid w:val="00DE745C"/>
    <w:rsid w:val="00DE768E"/>
    <w:rsid w:val="00DE7B1C"/>
    <w:rsid w:val="00DE7BDD"/>
    <w:rsid w:val="00DE7DAF"/>
    <w:rsid w:val="00DF0584"/>
    <w:rsid w:val="00DF0C87"/>
    <w:rsid w:val="00DF1C84"/>
    <w:rsid w:val="00DF25BE"/>
    <w:rsid w:val="00DF2B29"/>
    <w:rsid w:val="00DF3A72"/>
    <w:rsid w:val="00DF541D"/>
    <w:rsid w:val="00DF5E22"/>
    <w:rsid w:val="00DF5EA7"/>
    <w:rsid w:val="00DF63EC"/>
    <w:rsid w:val="00DF73A7"/>
    <w:rsid w:val="00E00C8A"/>
    <w:rsid w:val="00E01774"/>
    <w:rsid w:val="00E026EE"/>
    <w:rsid w:val="00E03CEC"/>
    <w:rsid w:val="00E0403F"/>
    <w:rsid w:val="00E04571"/>
    <w:rsid w:val="00E04E85"/>
    <w:rsid w:val="00E063C7"/>
    <w:rsid w:val="00E06718"/>
    <w:rsid w:val="00E07DEE"/>
    <w:rsid w:val="00E1069D"/>
    <w:rsid w:val="00E109B4"/>
    <w:rsid w:val="00E10A3F"/>
    <w:rsid w:val="00E10E08"/>
    <w:rsid w:val="00E11074"/>
    <w:rsid w:val="00E115F3"/>
    <w:rsid w:val="00E121A5"/>
    <w:rsid w:val="00E1329D"/>
    <w:rsid w:val="00E13C3A"/>
    <w:rsid w:val="00E152AB"/>
    <w:rsid w:val="00E1569D"/>
    <w:rsid w:val="00E15A34"/>
    <w:rsid w:val="00E15A76"/>
    <w:rsid w:val="00E1766E"/>
    <w:rsid w:val="00E17D3F"/>
    <w:rsid w:val="00E20C4F"/>
    <w:rsid w:val="00E210F8"/>
    <w:rsid w:val="00E21428"/>
    <w:rsid w:val="00E2147E"/>
    <w:rsid w:val="00E214A6"/>
    <w:rsid w:val="00E215CE"/>
    <w:rsid w:val="00E21D6A"/>
    <w:rsid w:val="00E22443"/>
    <w:rsid w:val="00E230A7"/>
    <w:rsid w:val="00E23C0E"/>
    <w:rsid w:val="00E24AE8"/>
    <w:rsid w:val="00E24F55"/>
    <w:rsid w:val="00E253C2"/>
    <w:rsid w:val="00E258A1"/>
    <w:rsid w:val="00E265CE"/>
    <w:rsid w:val="00E2660A"/>
    <w:rsid w:val="00E26DA4"/>
    <w:rsid w:val="00E2711E"/>
    <w:rsid w:val="00E30837"/>
    <w:rsid w:val="00E321CD"/>
    <w:rsid w:val="00E324E6"/>
    <w:rsid w:val="00E34EE3"/>
    <w:rsid w:val="00E354E1"/>
    <w:rsid w:val="00E35E13"/>
    <w:rsid w:val="00E36D61"/>
    <w:rsid w:val="00E37B37"/>
    <w:rsid w:val="00E37F4B"/>
    <w:rsid w:val="00E405CC"/>
    <w:rsid w:val="00E4065A"/>
    <w:rsid w:val="00E40949"/>
    <w:rsid w:val="00E43125"/>
    <w:rsid w:val="00E43653"/>
    <w:rsid w:val="00E44087"/>
    <w:rsid w:val="00E44294"/>
    <w:rsid w:val="00E44554"/>
    <w:rsid w:val="00E44D1A"/>
    <w:rsid w:val="00E45969"/>
    <w:rsid w:val="00E45A8D"/>
    <w:rsid w:val="00E45F22"/>
    <w:rsid w:val="00E46C9C"/>
    <w:rsid w:val="00E46CD4"/>
    <w:rsid w:val="00E50007"/>
    <w:rsid w:val="00E523CC"/>
    <w:rsid w:val="00E54787"/>
    <w:rsid w:val="00E55670"/>
    <w:rsid w:val="00E55A39"/>
    <w:rsid w:val="00E561E0"/>
    <w:rsid w:val="00E57128"/>
    <w:rsid w:val="00E57543"/>
    <w:rsid w:val="00E605ED"/>
    <w:rsid w:val="00E6084D"/>
    <w:rsid w:val="00E61ED4"/>
    <w:rsid w:val="00E61F21"/>
    <w:rsid w:val="00E629DF"/>
    <w:rsid w:val="00E62F05"/>
    <w:rsid w:val="00E63589"/>
    <w:rsid w:val="00E638D9"/>
    <w:rsid w:val="00E63BF2"/>
    <w:rsid w:val="00E63D97"/>
    <w:rsid w:val="00E647AB"/>
    <w:rsid w:val="00E6536F"/>
    <w:rsid w:val="00E65624"/>
    <w:rsid w:val="00E65941"/>
    <w:rsid w:val="00E660B7"/>
    <w:rsid w:val="00E67479"/>
    <w:rsid w:val="00E677BF"/>
    <w:rsid w:val="00E7064A"/>
    <w:rsid w:val="00E706D8"/>
    <w:rsid w:val="00E70B69"/>
    <w:rsid w:val="00E72315"/>
    <w:rsid w:val="00E72606"/>
    <w:rsid w:val="00E72805"/>
    <w:rsid w:val="00E728DB"/>
    <w:rsid w:val="00E746A5"/>
    <w:rsid w:val="00E74750"/>
    <w:rsid w:val="00E749A7"/>
    <w:rsid w:val="00E750A5"/>
    <w:rsid w:val="00E75AAD"/>
    <w:rsid w:val="00E75AC4"/>
    <w:rsid w:val="00E75E13"/>
    <w:rsid w:val="00E7649A"/>
    <w:rsid w:val="00E77399"/>
    <w:rsid w:val="00E77790"/>
    <w:rsid w:val="00E77860"/>
    <w:rsid w:val="00E77AD6"/>
    <w:rsid w:val="00E77D0C"/>
    <w:rsid w:val="00E8037E"/>
    <w:rsid w:val="00E81403"/>
    <w:rsid w:val="00E821B0"/>
    <w:rsid w:val="00E8311B"/>
    <w:rsid w:val="00E83F22"/>
    <w:rsid w:val="00E844A4"/>
    <w:rsid w:val="00E84EE0"/>
    <w:rsid w:val="00E85F51"/>
    <w:rsid w:val="00E86797"/>
    <w:rsid w:val="00E871BE"/>
    <w:rsid w:val="00E873C9"/>
    <w:rsid w:val="00E87B5D"/>
    <w:rsid w:val="00E919EF"/>
    <w:rsid w:val="00E92935"/>
    <w:rsid w:val="00E93250"/>
    <w:rsid w:val="00E9434E"/>
    <w:rsid w:val="00E94DA3"/>
    <w:rsid w:val="00E953D4"/>
    <w:rsid w:val="00E9642F"/>
    <w:rsid w:val="00E965CD"/>
    <w:rsid w:val="00E97587"/>
    <w:rsid w:val="00E97B80"/>
    <w:rsid w:val="00E97CB5"/>
    <w:rsid w:val="00EA0C2E"/>
    <w:rsid w:val="00EA1A07"/>
    <w:rsid w:val="00EA338E"/>
    <w:rsid w:val="00EA3C38"/>
    <w:rsid w:val="00EA3F48"/>
    <w:rsid w:val="00EA3F70"/>
    <w:rsid w:val="00EA4208"/>
    <w:rsid w:val="00EA4C80"/>
    <w:rsid w:val="00EA5690"/>
    <w:rsid w:val="00EA5B1D"/>
    <w:rsid w:val="00EA62D8"/>
    <w:rsid w:val="00EA6F51"/>
    <w:rsid w:val="00EA781C"/>
    <w:rsid w:val="00EA7D78"/>
    <w:rsid w:val="00EB1232"/>
    <w:rsid w:val="00EB185E"/>
    <w:rsid w:val="00EB2195"/>
    <w:rsid w:val="00EB24B8"/>
    <w:rsid w:val="00EB24D1"/>
    <w:rsid w:val="00EB275E"/>
    <w:rsid w:val="00EB2D9F"/>
    <w:rsid w:val="00EB300F"/>
    <w:rsid w:val="00EB3CE8"/>
    <w:rsid w:val="00EB459B"/>
    <w:rsid w:val="00EB4A16"/>
    <w:rsid w:val="00EB4BD8"/>
    <w:rsid w:val="00EB4F95"/>
    <w:rsid w:val="00EB5180"/>
    <w:rsid w:val="00EB5886"/>
    <w:rsid w:val="00EB6BD5"/>
    <w:rsid w:val="00EB7D3F"/>
    <w:rsid w:val="00EC053C"/>
    <w:rsid w:val="00EC11A1"/>
    <w:rsid w:val="00EC17D8"/>
    <w:rsid w:val="00EC2F52"/>
    <w:rsid w:val="00EC410B"/>
    <w:rsid w:val="00EC4727"/>
    <w:rsid w:val="00EC50F4"/>
    <w:rsid w:val="00EC54D1"/>
    <w:rsid w:val="00EC6DFB"/>
    <w:rsid w:val="00EC6FAE"/>
    <w:rsid w:val="00EC765C"/>
    <w:rsid w:val="00ED02C9"/>
    <w:rsid w:val="00ED0FF6"/>
    <w:rsid w:val="00ED3687"/>
    <w:rsid w:val="00ED3A17"/>
    <w:rsid w:val="00ED49BC"/>
    <w:rsid w:val="00ED5182"/>
    <w:rsid w:val="00ED6BC5"/>
    <w:rsid w:val="00ED6FE3"/>
    <w:rsid w:val="00ED7523"/>
    <w:rsid w:val="00ED7F11"/>
    <w:rsid w:val="00EE0651"/>
    <w:rsid w:val="00EE1710"/>
    <w:rsid w:val="00EE1DAC"/>
    <w:rsid w:val="00EE50A0"/>
    <w:rsid w:val="00EE55A0"/>
    <w:rsid w:val="00EE5911"/>
    <w:rsid w:val="00EE6339"/>
    <w:rsid w:val="00EE662D"/>
    <w:rsid w:val="00EE6D88"/>
    <w:rsid w:val="00EF0C46"/>
    <w:rsid w:val="00EF1347"/>
    <w:rsid w:val="00EF197A"/>
    <w:rsid w:val="00EF2833"/>
    <w:rsid w:val="00EF2CAD"/>
    <w:rsid w:val="00EF352C"/>
    <w:rsid w:val="00EF3DBA"/>
    <w:rsid w:val="00EF45C1"/>
    <w:rsid w:val="00EF500D"/>
    <w:rsid w:val="00EF5820"/>
    <w:rsid w:val="00EF5ADA"/>
    <w:rsid w:val="00EF6FE4"/>
    <w:rsid w:val="00EF7056"/>
    <w:rsid w:val="00F00796"/>
    <w:rsid w:val="00F00A8F"/>
    <w:rsid w:val="00F00E46"/>
    <w:rsid w:val="00F0137E"/>
    <w:rsid w:val="00F0205A"/>
    <w:rsid w:val="00F02E07"/>
    <w:rsid w:val="00F0438A"/>
    <w:rsid w:val="00F04B40"/>
    <w:rsid w:val="00F0524A"/>
    <w:rsid w:val="00F05F94"/>
    <w:rsid w:val="00F05FA1"/>
    <w:rsid w:val="00F067C5"/>
    <w:rsid w:val="00F06DBF"/>
    <w:rsid w:val="00F06FFB"/>
    <w:rsid w:val="00F07BFA"/>
    <w:rsid w:val="00F07F28"/>
    <w:rsid w:val="00F1107F"/>
    <w:rsid w:val="00F1154A"/>
    <w:rsid w:val="00F115FD"/>
    <w:rsid w:val="00F118F8"/>
    <w:rsid w:val="00F11A8D"/>
    <w:rsid w:val="00F12463"/>
    <w:rsid w:val="00F12619"/>
    <w:rsid w:val="00F12943"/>
    <w:rsid w:val="00F1324D"/>
    <w:rsid w:val="00F142B3"/>
    <w:rsid w:val="00F144AA"/>
    <w:rsid w:val="00F146C9"/>
    <w:rsid w:val="00F14EF3"/>
    <w:rsid w:val="00F14EFF"/>
    <w:rsid w:val="00F15B61"/>
    <w:rsid w:val="00F15EDD"/>
    <w:rsid w:val="00F167DA"/>
    <w:rsid w:val="00F16B5A"/>
    <w:rsid w:val="00F17098"/>
    <w:rsid w:val="00F17253"/>
    <w:rsid w:val="00F176A0"/>
    <w:rsid w:val="00F17F86"/>
    <w:rsid w:val="00F2068D"/>
    <w:rsid w:val="00F21FDC"/>
    <w:rsid w:val="00F233D1"/>
    <w:rsid w:val="00F23D30"/>
    <w:rsid w:val="00F23F7E"/>
    <w:rsid w:val="00F248EA"/>
    <w:rsid w:val="00F24FA8"/>
    <w:rsid w:val="00F257FC"/>
    <w:rsid w:val="00F258AB"/>
    <w:rsid w:val="00F25EB2"/>
    <w:rsid w:val="00F26C24"/>
    <w:rsid w:val="00F27033"/>
    <w:rsid w:val="00F2741E"/>
    <w:rsid w:val="00F27630"/>
    <w:rsid w:val="00F27F79"/>
    <w:rsid w:val="00F30063"/>
    <w:rsid w:val="00F30509"/>
    <w:rsid w:val="00F3168F"/>
    <w:rsid w:val="00F32ABA"/>
    <w:rsid w:val="00F32B19"/>
    <w:rsid w:val="00F331A5"/>
    <w:rsid w:val="00F33302"/>
    <w:rsid w:val="00F336E8"/>
    <w:rsid w:val="00F35054"/>
    <w:rsid w:val="00F35156"/>
    <w:rsid w:val="00F35283"/>
    <w:rsid w:val="00F36067"/>
    <w:rsid w:val="00F36AA5"/>
    <w:rsid w:val="00F36B90"/>
    <w:rsid w:val="00F37967"/>
    <w:rsid w:val="00F4078E"/>
    <w:rsid w:val="00F40B2B"/>
    <w:rsid w:val="00F40D2B"/>
    <w:rsid w:val="00F41314"/>
    <w:rsid w:val="00F41D8A"/>
    <w:rsid w:val="00F42008"/>
    <w:rsid w:val="00F42207"/>
    <w:rsid w:val="00F4244B"/>
    <w:rsid w:val="00F43571"/>
    <w:rsid w:val="00F43A08"/>
    <w:rsid w:val="00F43A74"/>
    <w:rsid w:val="00F43DFE"/>
    <w:rsid w:val="00F44013"/>
    <w:rsid w:val="00F4422B"/>
    <w:rsid w:val="00F44406"/>
    <w:rsid w:val="00F45355"/>
    <w:rsid w:val="00F469DE"/>
    <w:rsid w:val="00F47076"/>
    <w:rsid w:val="00F474FA"/>
    <w:rsid w:val="00F47A6C"/>
    <w:rsid w:val="00F503D6"/>
    <w:rsid w:val="00F504EE"/>
    <w:rsid w:val="00F51593"/>
    <w:rsid w:val="00F51976"/>
    <w:rsid w:val="00F51C94"/>
    <w:rsid w:val="00F51F87"/>
    <w:rsid w:val="00F52863"/>
    <w:rsid w:val="00F53138"/>
    <w:rsid w:val="00F53844"/>
    <w:rsid w:val="00F53A8B"/>
    <w:rsid w:val="00F54046"/>
    <w:rsid w:val="00F5411F"/>
    <w:rsid w:val="00F54E5F"/>
    <w:rsid w:val="00F55077"/>
    <w:rsid w:val="00F564A7"/>
    <w:rsid w:val="00F567FE"/>
    <w:rsid w:val="00F56A9A"/>
    <w:rsid w:val="00F60427"/>
    <w:rsid w:val="00F60444"/>
    <w:rsid w:val="00F60B7F"/>
    <w:rsid w:val="00F61FAC"/>
    <w:rsid w:val="00F6304D"/>
    <w:rsid w:val="00F6346C"/>
    <w:rsid w:val="00F6379F"/>
    <w:rsid w:val="00F63E59"/>
    <w:rsid w:val="00F650A9"/>
    <w:rsid w:val="00F656FB"/>
    <w:rsid w:val="00F6578B"/>
    <w:rsid w:val="00F6587F"/>
    <w:rsid w:val="00F65902"/>
    <w:rsid w:val="00F65AA0"/>
    <w:rsid w:val="00F66A5A"/>
    <w:rsid w:val="00F66FB0"/>
    <w:rsid w:val="00F67027"/>
    <w:rsid w:val="00F67C4D"/>
    <w:rsid w:val="00F70AA3"/>
    <w:rsid w:val="00F71060"/>
    <w:rsid w:val="00F7167E"/>
    <w:rsid w:val="00F71DFC"/>
    <w:rsid w:val="00F7204A"/>
    <w:rsid w:val="00F734EB"/>
    <w:rsid w:val="00F7362D"/>
    <w:rsid w:val="00F74D42"/>
    <w:rsid w:val="00F755C3"/>
    <w:rsid w:val="00F76A89"/>
    <w:rsid w:val="00F76ADB"/>
    <w:rsid w:val="00F76E13"/>
    <w:rsid w:val="00F76ECE"/>
    <w:rsid w:val="00F80198"/>
    <w:rsid w:val="00F8067B"/>
    <w:rsid w:val="00F80CDB"/>
    <w:rsid w:val="00F81063"/>
    <w:rsid w:val="00F811EA"/>
    <w:rsid w:val="00F81E9B"/>
    <w:rsid w:val="00F83756"/>
    <w:rsid w:val="00F8428F"/>
    <w:rsid w:val="00F844D2"/>
    <w:rsid w:val="00F84560"/>
    <w:rsid w:val="00F85DB3"/>
    <w:rsid w:val="00F85E35"/>
    <w:rsid w:val="00F86A4B"/>
    <w:rsid w:val="00F870BF"/>
    <w:rsid w:val="00F8794B"/>
    <w:rsid w:val="00F91908"/>
    <w:rsid w:val="00F91DFF"/>
    <w:rsid w:val="00F9468F"/>
    <w:rsid w:val="00F9497B"/>
    <w:rsid w:val="00F95E65"/>
    <w:rsid w:val="00F96644"/>
    <w:rsid w:val="00F9694D"/>
    <w:rsid w:val="00F97431"/>
    <w:rsid w:val="00F9744B"/>
    <w:rsid w:val="00F9765A"/>
    <w:rsid w:val="00F97876"/>
    <w:rsid w:val="00F9791D"/>
    <w:rsid w:val="00F97AB6"/>
    <w:rsid w:val="00F97FCD"/>
    <w:rsid w:val="00FA072D"/>
    <w:rsid w:val="00FA0DB9"/>
    <w:rsid w:val="00FA115F"/>
    <w:rsid w:val="00FA11AD"/>
    <w:rsid w:val="00FA16ED"/>
    <w:rsid w:val="00FA261C"/>
    <w:rsid w:val="00FA2D3A"/>
    <w:rsid w:val="00FA2F5A"/>
    <w:rsid w:val="00FA3168"/>
    <w:rsid w:val="00FA3BBF"/>
    <w:rsid w:val="00FA3D99"/>
    <w:rsid w:val="00FA424E"/>
    <w:rsid w:val="00FA4A36"/>
    <w:rsid w:val="00FA4D41"/>
    <w:rsid w:val="00FA4D93"/>
    <w:rsid w:val="00FA52B5"/>
    <w:rsid w:val="00FA5674"/>
    <w:rsid w:val="00FA739A"/>
    <w:rsid w:val="00FB08A9"/>
    <w:rsid w:val="00FB0B76"/>
    <w:rsid w:val="00FB0C59"/>
    <w:rsid w:val="00FB1864"/>
    <w:rsid w:val="00FB1A36"/>
    <w:rsid w:val="00FB1E13"/>
    <w:rsid w:val="00FB24B7"/>
    <w:rsid w:val="00FB2656"/>
    <w:rsid w:val="00FB28AB"/>
    <w:rsid w:val="00FB2B7E"/>
    <w:rsid w:val="00FB36FB"/>
    <w:rsid w:val="00FB3842"/>
    <w:rsid w:val="00FB4B28"/>
    <w:rsid w:val="00FB4F26"/>
    <w:rsid w:val="00FB5777"/>
    <w:rsid w:val="00FB5BC0"/>
    <w:rsid w:val="00FB5F16"/>
    <w:rsid w:val="00FB64D2"/>
    <w:rsid w:val="00FC0356"/>
    <w:rsid w:val="00FC06E6"/>
    <w:rsid w:val="00FC1CDF"/>
    <w:rsid w:val="00FC1F41"/>
    <w:rsid w:val="00FC2C76"/>
    <w:rsid w:val="00FC3067"/>
    <w:rsid w:val="00FC3A39"/>
    <w:rsid w:val="00FC4AEC"/>
    <w:rsid w:val="00FC5196"/>
    <w:rsid w:val="00FC6007"/>
    <w:rsid w:val="00FD0C3F"/>
    <w:rsid w:val="00FD1D0C"/>
    <w:rsid w:val="00FD1DA3"/>
    <w:rsid w:val="00FD2230"/>
    <w:rsid w:val="00FD2712"/>
    <w:rsid w:val="00FD2902"/>
    <w:rsid w:val="00FD3B11"/>
    <w:rsid w:val="00FD4198"/>
    <w:rsid w:val="00FD4431"/>
    <w:rsid w:val="00FD4761"/>
    <w:rsid w:val="00FD5463"/>
    <w:rsid w:val="00FD5BAA"/>
    <w:rsid w:val="00FD7137"/>
    <w:rsid w:val="00FE00A0"/>
    <w:rsid w:val="00FE0249"/>
    <w:rsid w:val="00FE180C"/>
    <w:rsid w:val="00FE25E4"/>
    <w:rsid w:val="00FE322F"/>
    <w:rsid w:val="00FE3EBC"/>
    <w:rsid w:val="00FE40F4"/>
    <w:rsid w:val="00FE53E1"/>
    <w:rsid w:val="00FE79CA"/>
    <w:rsid w:val="00FE7D7E"/>
    <w:rsid w:val="00FF04E7"/>
    <w:rsid w:val="00FF1115"/>
    <w:rsid w:val="00FF17C2"/>
    <w:rsid w:val="00FF1D18"/>
    <w:rsid w:val="00FF2112"/>
    <w:rsid w:val="00FF2504"/>
    <w:rsid w:val="00FF4E68"/>
    <w:rsid w:val="00FF4F02"/>
    <w:rsid w:val="00FF533C"/>
    <w:rsid w:val="00FF5781"/>
    <w:rsid w:val="00FF6C1C"/>
    <w:rsid w:val="00FF735B"/>
    <w:rsid w:val="00FF7A2B"/>
    <w:rsid w:val="00FF7A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387010"/>
  <w15:chartTrackingRefBased/>
  <w15:docId w15:val="{83FB692E-4966-4494-9FF2-F7BD2FD7A1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83259"/>
    <w:pPr>
      <w:overflowPunct w:val="0"/>
      <w:autoSpaceDE w:val="0"/>
      <w:autoSpaceDN w:val="0"/>
      <w:adjustRightInd w:val="0"/>
      <w:textAlignment w:val="baseline"/>
    </w:pPr>
  </w:style>
  <w:style w:type="paragraph" w:styleId="Heading1">
    <w:name w:val="heading 1"/>
    <w:basedOn w:val="Normal"/>
    <w:next w:val="Normal"/>
    <w:link w:val="Heading1Char"/>
    <w:qFormat/>
    <w:rsid w:val="00972437"/>
    <w:pPr>
      <w:keepNext/>
      <w:numPr>
        <w:numId w:val="1"/>
      </w:numPr>
      <w:tabs>
        <w:tab w:val="left" w:pos="540"/>
      </w:tabs>
      <w:overflowPunct/>
      <w:autoSpaceDE/>
      <w:autoSpaceDN/>
      <w:adjustRightInd/>
      <w:ind w:left="547" w:hanging="547"/>
      <w:jc w:val="both"/>
      <w:textAlignment w:val="auto"/>
      <w:outlineLvl w:val="0"/>
    </w:pPr>
    <w:rPr>
      <w:rFonts w:ascii="Arial" w:hAnsi="Arial" w:cs="Arial"/>
      <w:b/>
    </w:rPr>
  </w:style>
  <w:style w:type="paragraph" w:styleId="Heading2">
    <w:name w:val="heading 2"/>
    <w:basedOn w:val="Normal"/>
    <w:next w:val="Normal"/>
    <w:qFormat/>
    <w:rsid w:val="001601AF"/>
    <w:pPr>
      <w:keepNext/>
      <w:numPr>
        <w:ilvl w:val="1"/>
        <w:numId w:val="1"/>
      </w:numPr>
      <w:overflowPunct/>
      <w:autoSpaceDE/>
      <w:autoSpaceDN/>
      <w:adjustRightInd/>
      <w:jc w:val="center"/>
      <w:textAlignment w:val="auto"/>
      <w:outlineLvl w:val="1"/>
    </w:pPr>
    <w:rPr>
      <w:rFonts w:ascii="Arial" w:hAnsi="Arial"/>
      <w:b/>
      <w:sz w:val="28"/>
    </w:rPr>
  </w:style>
  <w:style w:type="paragraph" w:styleId="Heading3">
    <w:name w:val="heading 3"/>
    <w:basedOn w:val="Normal"/>
    <w:next w:val="Normal"/>
    <w:qFormat/>
    <w:rsid w:val="001601AF"/>
    <w:pPr>
      <w:keepNext/>
      <w:ind w:left="1080"/>
      <w:jc w:val="both"/>
      <w:outlineLvl w:val="2"/>
    </w:pPr>
    <w:rPr>
      <w:rFonts w:ascii="Arial" w:hAnsi="Arial"/>
      <w:sz w:val="24"/>
    </w:rPr>
  </w:style>
  <w:style w:type="paragraph" w:styleId="Heading4">
    <w:name w:val="heading 4"/>
    <w:basedOn w:val="Normal"/>
    <w:next w:val="Normal"/>
    <w:qFormat/>
    <w:rsid w:val="001601AF"/>
    <w:pPr>
      <w:keepNext/>
      <w:ind w:left="1440" w:hanging="360"/>
      <w:jc w:val="both"/>
      <w:outlineLvl w:val="3"/>
    </w:pPr>
    <w:rPr>
      <w:rFonts w:ascii="Arial" w:hAnsi="Arial"/>
      <w:sz w:val="24"/>
    </w:rPr>
  </w:style>
  <w:style w:type="paragraph" w:styleId="Heading5">
    <w:name w:val="heading 5"/>
    <w:basedOn w:val="Normal"/>
    <w:next w:val="Normal"/>
    <w:qFormat/>
    <w:rsid w:val="001601AF"/>
    <w:pPr>
      <w:keepNext/>
      <w:tabs>
        <w:tab w:val="left" w:pos="1170"/>
      </w:tabs>
      <w:ind w:left="360"/>
      <w:jc w:val="both"/>
      <w:outlineLvl w:val="4"/>
    </w:pPr>
    <w:rPr>
      <w:rFonts w:ascii="Arial" w:hAnsi="Arial"/>
      <w:sz w:val="24"/>
    </w:rPr>
  </w:style>
  <w:style w:type="paragraph" w:styleId="Heading6">
    <w:name w:val="heading 6"/>
    <w:basedOn w:val="Normal"/>
    <w:next w:val="Normal"/>
    <w:qFormat/>
    <w:rsid w:val="001601AF"/>
    <w:pPr>
      <w:keepNext/>
      <w:tabs>
        <w:tab w:val="right" w:pos="4320"/>
        <w:tab w:val="decimal" w:pos="5040"/>
        <w:tab w:val="left" w:pos="6480"/>
      </w:tabs>
      <w:ind w:left="2160"/>
      <w:jc w:val="both"/>
      <w:outlineLvl w:val="5"/>
    </w:pPr>
    <w:rPr>
      <w:rFonts w:ascii="Arial" w:hAnsi="Arial"/>
      <w:sz w:val="24"/>
    </w:rPr>
  </w:style>
  <w:style w:type="paragraph" w:styleId="Heading7">
    <w:name w:val="heading 7"/>
    <w:basedOn w:val="Normal"/>
    <w:next w:val="Normal"/>
    <w:qFormat/>
    <w:rsid w:val="001601AF"/>
    <w:pPr>
      <w:keepNext/>
      <w:tabs>
        <w:tab w:val="left" w:pos="6390"/>
      </w:tabs>
      <w:ind w:left="1170"/>
      <w:jc w:val="both"/>
      <w:outlineLvl w:val="6"/>
    </w:pPr>
    <w:rPr>
      <w:rFonts w:ascii="Arial" w:hAnsi="Arial"/>
      <w:sz w:val="24"/>
    </w:rPr>
  </w:style>
  <w:style w:type="paragraph" w:styleId="Heading8">
    <w:name w:val="heading 8"/>
    <w:basedOn w:val="Normal"/>
    <w:next w:val="Normal"/>
    <w:qFormat/>
    <w:rsid w:val="001601AF"/>
    <w:pPr>
      <w:keepNext/>
      <w:numPr>
        <w:numId w:val="2"/>
      </w:numPr>
      <w:tabs>
        <w:tab w:val="left" w:pos="5940"/>
      </w:tabs>
      <w:jc w:val="both"/>
      <w:outlineLvl w:val="7"/>
    </w:pPr>
    <w:rPr>
      <w:rFonts w:ascii="Arial" w:hAnsi="Arial"/>
      <w:b/>
      <w:bCs/>
      <w:sz w:val="24"/>
    </w:rPr>
  </w:style>
  <w:style w:type="paragraph" w:styleId="Heading9">
    <w:name w:val="heading 9"/>
    <w:basedOn w:val="Normal"/>
    <w:next w:val="Normal"/>
    <w:qFormat/>
    <w:rsid w:val="001601AF"/>
    <w:pPr>
      <w:keepNext/>
      <w:tabs>
        <w:tab w:val="right" w:pos="3960"/>
        <w:tab w:val="left" w:pos="4320"/>
      </w:tabs>
      <w:ind w:left="2520" w:hanging="1440"/>
      <w:jc w:val="both"/>
      <w:outlineLvl w:val="8"/>
    </w:pPr>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1601AF"/>
    <w:pPr>
      <w:overflowPunct/>
      <w:autoSpaceDE/>
      <w:autoSpaceDN/>
      <w:adjustRightInd/>
      <w:jc w:val="both"/>
      <w:textAlignment w:val="auto"/>
    </w:pPr>
    <w:rPr>
      <w:rFonts w:ascii="Arial" w:hAnsi="Arial"/>
      <w:sz w:val="24"/>
    </w:rPr>
  </w:style>
  <w:style w:type="paragraph" w:styleId="BodyTextIndent">
    <w:name w:val="Body Text Indent"/>
    <w:basedOn w:val="Normal"/>
    <w:rsid w:val="001601AF"/>
    <w:pPr>
      <w:ind w:left="1080"/>
      <w:jc w:val="both"/>
    </w:pPr>
    <w:rPr>
      <w:rFonts w:ascii="Arial" w:hAnsi="Arial"/>
      <w:sz w:val="24"/>
    </w:rPr>
  </w:style>
  <w:style w:type="paragraph" w:styleId="BodyTextIndent2">
    <w:name w:val="Body Text Indent 2"/>
    <w:basedOn w:val="Normal"/>
    <w:rsid w:val="001601AF"/>
    <w:pPr>
      <w:tabs>
        <w:tab w:val="left" w:pos="5940"/>
      </w:tabs>
      <w:ind w:left="360"/>
      <w:jc w:val="both"/>
    </w:pPr>
    <w:rPr>
      <w:rFonts w:ascii="Arial" w:hAnsi="Arial"/>
      <w:sz w:val="24"/>
    </w:rPr>
  </w:style>
  <w:style w:type="paragraph" w:styleId="Header">
    <w:name w:val="header"/>
    <w:basedOn w:val="Normal"/>
    <w:rsid w:val="001601AF"/>
    <w:pPr>
      <w:tabs>
        <w:tab w:val="center" w:pos="4320"/>
        <w:tab w:val="right" w:pos="8640"/>
      </w:tabs>
    </w:pPr>
  </w:style>
  <w:style w:type="paragraph" w:styleId="Footer">
    <w:name w:val="footer"/>
    <w:basedOn w:val="Normal"/>
    <w:link w:val="FooterChar"/>
    <w:uiPriority w:val="99"/>
    <w:rsid w:val="001601AF"/>
    <w:pPr>
      <w:tabs>
        <w:tab w:val="center" w:pos="4320"/>
        <w:tab w:val="right" w:pos="8640"/>
      </w:tabs>
    </w:pPr>
  </w:style>
  <w:style w:type="character" w:customStyle="1" w:styleId="serif1">
    <w:name w:val="serif1"/>
    <w:rsid w:val="001601AF"/>
    <w:rPr>
      <w:rFonts w:ascii="Times" w:hAnsi="Times" w:cs="Times" w:hint="default"/>
      <w:sz w:val="24"/>
      <w:szCs w:val="24"/>
    </w:rPr>
  </w:style>
  <w:style w:type="character" w:styleId="PageNumber">
    <w:name w:val="page number"/>
    <w:basedOn w:val="DefaultParagraphFont"/>
    <w:rsid w:val="001601AF"/>
  </w:style>
  <w:style w:type="paragraph" w:styleId="BodyText2">
    <w:name w:val="Body Text 2"/>
    <w:basedOn w:val="Normal"/>
    <w:rsid w:val="00B9531D"/>
    <w:pPr>
      <w:spacing w:after="120" w:line="480" w:lineRule="auto"/>
    </w:pPr>
  </w:style>
  <w:style w:type="character" w:styleId="Hyperlink">
    <w:name w:val="Hyperlink"/>
    <w:rsid w:val="001657AF"/>
    <w:rPr>
      <w:color w:val="0000FF"/>
      <w:u w:val="single"/>
    </w:rPr>
  </w:style>
  <w:style w:type="character" w:styleId="FollowedHyperlink">
    <w:name w:val="FollowedHyperlink"/>
    <w:rsid w:val="001657AF"/>
    <w:rPr>
      <w:color w:val="800080"/>
      <w:u w:val="single"/>
    </w:rPr>
  </w:style>
  <w:style w:type="paragraph" w:styleId="BalloonText">
    <w:name w:val="Balloon Text"/>
    <w:basedOn w:val="Normal"/>
    <w:semiHidden/>
    <w:rsid w:val="00156BA4"/>
    <w:rPr>
      <w:rFonts w:ascii="Tahoma" w:hAnsi="Tahoma" w:cs="Tahoma"/>
      <w:sz w:val="16"/>
      <w:szCs w:val="16"/>
    </w:rPr>
  </w:style>
  <w:style w:type="table" w:styleId="TableGrid">
    <w:name w:val="Table Grid"/>
    <w:basedOn w:val="TableNormal"/>
    <w:rsid w:val="008E6DC4"/>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semiHidden/>
    <w:rsid w:val="00FB1E13"/>
    <w:rPr>
      <w:sz w:val="16"/>
      <w:szCs w:val="16"/>
    </w:rPr>
  </w:style>
  <w:style w:type="paragraph" w:styleId="CommentText">
    <w:name w:val="annotation text"/>
    <w:basedOn w:val="Normal"/>
    <w:semiHidden/>
    <w:rsid w:val="00FB1E13"/>
  </w:style>
  <w:style w:type="paragraph" w:styleId="CommentSubject">
    <w:name w:val="annotation subject"/>
    <w:basedOn w:val="CommentText"/>
    <w:next w:val="CommentText"/>
    <w:semiHidden/>
    <w:rsid w:val="00FB1E13"/>
    <w:rPr>
      <w:b/>
      <w:bCs/>
    </w:rPr>
  </w:style>
  <w:style w:type="character" w:customStyle="1" w:styleId="pslongeditbox">
    <w:name w:val="pslongeditbox"/>
    <w:basedOn w:val="DefaultParagraphFont"/>
    <w:rsid w:val="00406B75"/>
  </w:style>
  <w:style w:type="character" w:customStyle="1" w:styleId="FooterChar">
    <w:name w:val="Footer Char"/>
    <w:basedOn w:val="DefaultParagraphFont"/>
    <w:link w:val="Footer"/>
    <w:uiPriority w:val="99"/>
    <w:rsid w:val="00D56310"/>
  </w:style>
  <w:style w:type="character" w:customStyle="1" w:styleId="Heading1Char">
    <w:name w:val="Heading 1 Char"/>
    <w:link w:val="Heading1"/>
    <w:rsid w:val="009B6463"/>
    <w:rPr>
      <w:rFonts w:ascii="Arial" w:hAnsi="Arial" w:cs="Arial"/>
      <w:b/>
    </w:rPr>
  </w:style>
  <w:style w:type="paragraph" w:customStyle="1" w:styleId="ColorfulList-Accent11">
    <w:name w:val="Colorful List - Accent 11"/>
    <w:basedOn w:val="Normal"/>
    <w:uiPriority w:val="34"/>
    <w:qFormat/>
    <w:rsid w:val="009B6463"/>
    <w:pPr>
      <w:ind w:left="720"/>
      <w:contextualSpacing/>
    </w:pPr>
  </w:style>
  <w:style w:type="paragraph" w:styleId="NormalWeb">
    <w:name w:val="Normal (Web)"/>
    <w:basedOn w:val="Normal"/>
    <w:unhideWhenUsed/>
    <w:rsid w:val="00A07ED4"/>
    <w:pPr>
      <w:overflowPunct/>
      <w:autoSpaceDE/>
      <w:autoSpaceDN/>
      <w:adjustRightInd/>
      <w:spacing w:before="100" w:beforeAutospacing="1" w:after="100" w:afterAutospacing="1"/>
      <w:textAlignment w:val="auto"/>
    </w:pPr>
    <w:rPr>
      <w:sz w:val="24"/>
      <w:szCs w:val="24"/>
    </w:rPr>
  </w:style>
  <w:style w:type="character" w:styleId="Strong">
    <w:name w:val="Strong"/>
    <w:uiPriority w:val="22"/>
    <w:qFormat/>
    <w:rsid w:val="002A344B"/>
    <w:rPr>
      <w:b/>
      <w:bCs/>
    </w:rPr>
  </w:style>
  <w:style w:type="character" w:styleId="Emphasis">
    <w:name w:val="Emphasis"/>
    <w:uiPriority w:val="20"/>
    <w:qFormat/>
    <w:rsid w:val="002A344B"/>
    <w:rPr>
      <w:i/>
      <w:iCs/>
    </w:rPr>
  </w:style>
  <w:style w:type="character" w:customStyle="1" w:styleId="style1">
    <w:name w:val="style1"/>
    <w:basedOn w:val="DefaultParagraphFont"/>
    <w:rsid w:val="002A344B"/>
  </w:style>
  <w:style w:type="paragraph" w:customStyle="1" w:styleId="style11">
    <w:name w:val="style11"/>
    <w:basedOn w:val="Normal"/>
    <w:rsid w:val="002A344B"/>
    <w:pPr>
      <w:overflowPunct/>
      <w:autoSpaceDE/>
      <w:autoSpaceDN/>
      <w:adjustRightInd/>
      <w:spacing w:before="100" w:beforeAutospacing="1" w:after="100" w:afterAutospacing="1"/>
      <w:textAlignment w:val="auto"/>
    </w:pPr>
    <w:rPr>
      <w:sz w:val="24"/>
      <w:szCs w:val="24"/>
    </w:rPr>
  </w:style>
  <w:style w:type="character" w:customStyle="1" w:styleId="style5">
    <w:name w:val="style5"/>
    <w:basedOn w:val="DefaultParagraphFont"/>
    <w:rsid w:val="0095596A"/>
  </w:style>
  <w:style w:type="character" w:customStyle="1" w:styleId="PlainTextChar">
    <w:name w:val="Plain Text Char"/>
    <w:link w:val="PlainText"/>
    <w:locked/>
    <w:rsid w:val="00F0205A"/>
    <w:rPr>
      <w:rFonts w:ascii="Arial" w:hAnsi="Arial"/>
    </w:rPr>
  </w:style>
  <w:style w:type="paragraph" w:styleId="PlainText">
    <w:name w:val="Plain Text"/>
    <w:basedOn w:val="Normal"/>
    <w:link w:val="PlainTextChar"/>
    <w:rsid w:val="00F0205A"/>
    <w:pPr>
      <w:overflowPunct/>
      <w:autoSpaceDE/>
      <w:autoSpaceDN/>
      <w:adjustRightInd/>
      <w:textAlignment w:val="auto"/>
    </w:pPr>
    <w:rPr>
      <w:rFonts w:ascii="Arial" w:hAnsi="Arial"/>
    </w:rPr>
  </w:style>
  <w:style w:type="character" w:customStyle="1" w:styleId="PlainTextChar1">
    <w:name w:val="Plain Text Char1"/>
    <w:rsid w:val="00F0205A"/>
    <w:rPr>
      <w:rFonts w:ascii="Courier New" w:hAnsi="Courier New" w:cs="Courier New"/>
    </w:rPr>
  </w:style>
  <w:style w:type="paragraph" w:styleId="ListParagraph">
    <w:name w:val="List Paragraph"/>
    <w:basedOn w:val="Normal"/>
    <w:uiPriority w:val="34"/>
    <w:qFormat/>
    <w:rsid w:val="0021096A"/>
    <w:pPr>
      <w:ind w:left="720"/>
      <w:contextualSpacing/>
    </w:pPr>
  </w:style>
  <w:style w:type="character" w:customStyle="1" w:styleId="UnresolvedMention1">
    <w:name w:val="Unresolved Mention1"/>
    <w:basedOn w:val="DefaultParagraphFont"/>
    <w:uiPriority w:val="99"/>
    <w:semiHidden/>
    <w:unhideWhenUsed/>
    <w:rsid w:val="006E0ED6"/>
    <w:rPr>
      <w:color w:val="605E5C"/>
      <w:shd w:val="clear" w:color="auto" w:fill="E1DFDD"/>
    </w:rPr>
  </w:style>
  <w:style w:type="character" w:styleId="UnresolvedMention">
    <w:name w:val="Unresolved Mention"/>
    <w:basedOn w:val="DefaultParagraphFont"/>
    <w:uiPriority w:val="99"/>
    <w:semiHidden/>
    <w:unhideWhenUsed/>
    <w:rsid w:val="00D76B52"/>
    <w:rPr>
      <w:color w:val="605E5C"/>
      <w:shd w:val="clear" w:color="auto" w:fill="E1DFDD"/>
    </w:rPr>
  </w:style>
  <w:style w:type="character" w:customStyle="1" w:styleId="textlayer--absolute">
    <w:name w:val="textlayer--absolute"/>
    <w:basedOn w:val="DefaultParagraphFont"/>
    <w:rsid w:val="00603E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289071">
      <w:bodyDiv w:val="1"/>
      <w:marLeft w:val="0"/>
      <w:marRight w:val="0"/>
      <w:marTop w:val="0"/>
      <w:marBottom w:val="0"/>
      <w:divBdr>
        <w:top w:val="none" w:sz="0" w:space="0" w:color="auto"/>
        <w:left w:val="none" w:sz="0" w:space="0" w:color="auto"/>
        <w:bottom w:val="none" w:sz="0" w:space="0" w:color="auto"/>
        <w:right w:val="none" w:sz="0" w:space="0" w:color="auto"/>
      </w:divBdr>
    </w:div>
    <w:div w:id="92282009">
      <w:bodyDiv w:val="1"/>
      <w:marLeft w:val="0"/>
      <w:marRight w:val="0"/>
      <w:marTop w:val="0"/>
      <w:marBottom w:val="0"/>
      <w:divBdr>
        <w:top w:val="none" w:sz="0" w:space="0" w:color="auto"/>
        <w:left w:val="none" w:sz="0" w:space="0" w:color="auto"/>
        <w:bottom w:val="none" w:sz="0" w:space="0" w:color="auto"/>
        <w:right w:val="none" w:sz="0" w:space="0" w:color="auto"/>
      </w:divBdr>
    </w:div>
    <w:div w:id="154684849">
      <w:bodyDiv w:val="1"/>
      <w:marLeft w:val="0"/>
      <w:marRight w:val="0"/>
      <w:marTop w:val="0"/>
      <w:marBottom w:val="0"/>
      <w:divBdr>
        <w:top w:val="none" w:sz="0" w:space="0" w:color="auto"/>
        <w:left w:val="none" w:sz="0" w:space="0" w:color="auto"/>
        <w:bottom w:val="none" w:sz="0" w:space="0" w:color="auto"/>
        <w:right w:val="none" w:sz="0" w:space="0" w:color="auto"/>
      </w:divBdr>
    </w:div>
    <w:div w:id="277957232">
      <w:bodyDiv w:val="1"/>
      <w:marLeft w:val="0"/>
      <w:marRight w:val="0"/>
      <w:marTop w:val="0"/>
      <w:marBottom w:val="0"/>
      <w:divBdr>
        <w:top w:val="none" w:sz="0" w:space="0" w:color="auto"/>
        <w:left w:val="none" w:sz="0" w:space="0" w:color="auto"/>
        <w:bottom w:val="none" w:sz="0" w:space="0" w:color="auto"/>
        <w:right w:val="none" w:sz="0" w:space="0" w:color="auto"/>
      </w:divBdr>
    </w:div>
    <w:div w:id="342363097">
      <w:bodyDiv w:val="1"/>
      <w:marLeft w:val="0"/>
      <w:marRight w:val="0"/>
      <w:marTop w:val="0"/>
      <w:marBottom w:val="0"/>
      <w:divBdr>
        <w:top w:val="none" w:sz="0" w:space="0" w:color="auto"/>
        <w:left w:val="none" w:sz="0" w:space="0" w:color="auto"/>
        <w:bottom w:val="none" w:sz="0" w:space="0" w:color="auto"/>
        <w:right w:val="none" w:sz="0" w:space="0" w:color="auto"/>
      </w:divBdr>
    </w:div>
    <w:div w:id="463616910">
      <w:bodyDiv w:val="1"/>
      <w:marLeft w:val="0"/>
      <w:marRight w:val="0"/>
      <w:marTop w:val="0"/>
      <w:marBottom w:val="0"/>
      <w:divBdr>
        <w:top w:val="none" w:sz="0" w:space="0" w:color="auto"/>
        <w:left w:val="none" w:sz="0" w:space="0" w:color="auto"/>
        <w:bottom w:val="none" w:sz="0" w:space="0" w:color="auto"/>
        <w:right w:val="none" w:sz="0" w:space="0" w:color="auto"/>
      </w:divBdr>
    </w:div>
    <w:div w:id="802693820">
      <w:bodyDiv w:val="1"/>
      <w:marLeft w:val="0"/>
      <w:marRight w:val="0"/>
      <w:marTop w:val="0"/>
      <w:marBottom w:val="0"/>
      <w:divBdr>
        <w:top w:val="none" w:sz="0" w:space="0" w:color="auto"/>
        <w:left w:val="none" w:sz="0" w:space="0" w:color="auto"/>
        <w:bottom w:val="none" w:sz="0" w:space="0" w:color="auto"/>
        <w:right w:val="none" w:sz="0" w:space="0" w:color="auto"/>
      </w:divBdr>
    </w:div>
    <w:div w:id="1143739423">
      <w:bodyDiv w:val="1"/>
      <w:marLeft w:val="0"/>
      <w:marRight w:val="0"/>
      <w:marTop w:val="0"/>
      <w:marBottom w:val="0"/>
      <w:divBdr>
        <w:top w:val="none" w:sz="0" w:space="0" w:color="auto"/>
        <w:left w:val="none" w:sz="0" w:space="0" w:color="auto"/>
        <w:bottom w:val="none" w:sz="0" w:space="0" w:color="auto"/>
        <w:right w:val="none" w:sz="0" w:space="0" w:color="auto"/>
      </w:divBdr>
    </w:div>
    <w:div w:id="1153520848">
      <w:bodyDiv w:val="1"/>
      <w:marLeft w:val="0"/>
      <w:marRight w:val="0"/>
      <w:marTop w:val="0"/>
      <w:marBottom w:val="0"/>
      <w:divBdr>
        <w:top w:val="none" w:sz="0" w:space="0" w:color="auto"/>
        <w:left w:val="none" w:sz="0" w:space="0" w:color="auto"/>
        <w:bottom w:val="none" w:sz="0" w:space="0" w:color="auto"/>
        <w:right w:val="none" w:sz="0" w:space="0" w:color="auto"/>
      </w:divBdr>
    </w:div>
    <w:div w:id="1172254648">
      <w:bodyDiv w:val="1"/>
      <w:marLeft w:val="0"/>
      <w:marRight w:val="0"/>
      <w:marTop w:val="0"/>
      <w:marBottom w:val="0"/>
      <w:divBdr>
        <w:top w:val="none" w:sz="0" w:space="0" w:color="auto"/>
        <w:left w:val="none" w:sz="0" w:space="0" w:color="auto"/>
        <w:bottom w:val="none" w:sz="0" w:space="0" w:color="auto"/>
        <w:right w:val="none" w:sz="0" w:space="0" w:color="auto"/>
      </w:divBdr>
      <w:divsChild>
        <w:div w:id="1436246882">
          <w:marLeft w:val="0"/>
          <w:marRight w:val="0"/>
          <w:marTop w:val="0"/>
          <w:marBottom w:val="0"/>
          <w:divBdr>
            <w:top w:val="none" w:sz="0" w:space="0" w:color="auto"/>
            <w:left w:val="none" w:sz="0" w:space="0" w:color="auto"/>
            <w:bottom w:val="none" w:sz="0" w:space="0" w:color="auto"/>
            <w:right w:val="none" w:sz="0" w:space="0" w:color="auto"/>
          </w:divBdr>
        </w:div>
        <w:div w:id="1503204805">
          <w:marLeft w:val="0"/>
          <w:marRight w:val="0"/>
          <w:marTop w:val="0"/>
          <w:marBottom w:val="0"/>
          <w:divBdr>
            <w:top w:val="none" w:sz="0" w:space="0" w:color="auto"/>
            <w:left w:val="none" w:sz="0" w:space="0" w:color="auto"/>
            <w:bottom w:val="none" w:sz="0" w:space="0" w:color="auto"/>
            <w:right w:val="none" w:sz="0" w:space="0" w:color="auto"/>
          </w:divBdr>
        </w:div>
      </w:divsChild>
    </w:div>
    <w:div w:id="2090616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syllabus.ufl.edu/syllabus-policy/uf-syllabus-policy-links/" TargetMode="External"/><Relationship Id="rId18" Type="http://schemas.openxmlformats.org/officeDocument/2006/relationships/hyperlink" Target="http://www.dso.ufl.edu"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rcampus.com/rubricshowc.cfm?sp=yes&amp;code=D97AAC&amp;" TargetMode="External"/><Relationship Id="rId17" Type="http://schemas.openxmlformats.org/officeDocument/2006/relationships/hyperlink" Target="tel:3523921308" TargetMode="External"/><Relationship Id="rId2" Type="http://schemas.openxmlformats.org/officeDocument/2006/relationships/numbering" Target="numbering.xml"/><Relationship Id="rId16" Type="http://schemas.openxmlformats.org/officeDocument/2006/relationships/hyperlink" Target="http://www.ombuds.ufl.ed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jolt.merlot.org/vol7no4/linardopoulos_1211.htm" TargetMode="External"/><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hyperlink" Target="tel:352-294-7501" TargetMode="External"/><Relationship Id="rId23" Type="http://schemas.openxmlformats.org/officeDocument/2006/relationships/customXml" Target="../customXml/item3.xml"/><Relationship Id="rId10" Type="http://schemas.openxmlformats.org/officeDocument/2006/relationships/hyperlink" Target="https://info.apps.ufl.edu" TargetMode="External"/><Relationship Id="rId19" Type="http://schemas.openxmlformats.org/officeDocument/2006/relationships/hyperlink" Target="tel:3523921261" TargetMode="External"/><Relationship Id="rId4" Type="http://schemas.openxmlformats.org/officeDocument/2006/relationships/settings" Target="settings.xml"/><Relationship Id="rId9" Type="http://schemas.openxmlformats.org/officeDocument/2006/relationships/image" Target="media/image1.tiff"/><Relationship Id="rId14" Type="http://schemas.openxmlformats.org/officeDocument/2006/relationships/hyperlink" Target="mailto:jkblackburn@ufl.edu" TargetMode="External"/><Relationship Id="rId22"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C4822D3C81FA1C4CB3AAF3EAA21B1A3D" ma:contentTypeVersion="3" ma:contentTypeDescription="Create a new document." ma:contentTypeScope="" ma:versionID="5696de0b7416e6033f6881e4fe53e044">
  <xsd:schema xmlns:xsd="http://www.w3.org/2001/XMLSchema" xmlns:xs="http://www.w3.org/2001/XMLSchema" xmlns:p="http://schemas.microsoft.com/office/2006/metadata/properties" xmlns:ns2="f2ae436e-69e3-426e-88cd-0c9feeade052" targetNamespace="http://schemas.microsoft.com/office/2006/metadata/properties" ma:root="true" ma:fieldsID="0ec2f59906ed40a2710d37cf3bde88fe" ns2:_="">
    <xsd:import namespace="f2ae436e-69e3-426e-88cd-0c9feeade0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ae436e-69e3-426e-88cd-0c9feeade0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4E88C88-6E2D-4B9F-A179-DDCFD91CDD04}">
  <ds:schemaRefs>
    <ds:schemaRef ds:uri="http://schemas.openxmlformats.org/officeDocument/2006/bibliography"/>
  </ds:schemaRefs>
</ds:datastoreItem>
</file>

<file path=customXml/itemProps2.xml><?xml version="1.0" encoding="utf-8"?>
<ds:datastoreItem xmlns:ds="http://schemas.openxmlformats.org/officeDocument/2006/customXml" ds:itemID="{EEEF0F2B-33E1-4934-B8D8-44E076E451E0}"/>
</file>

<file path=customXml/itemProps3.xml><?xml version="1.0" encoding="utf-8"?>
<ds:datastoreItem xmlns:ds="http://schemas.openxmlformats.org/officeDocument/2006/customXml" ds:itemID="{6266E996-15D8-46C5-8DCC-F645AC87F30C}"/>
</file>

<file path=customXml/itemProps4.xml><?xml version="1.0" encoding="utf-8"?>
<ds:datastoreItem xmlns:ds="http://schemas.openxmlformats.org/officeDocument/2006/customXml" ds:itemID="{297A8875-2CA0-408F-B29D-825A639F422E}"/>
</file>

<file path=docProps/app.xml><?xml version="1.0" encoding="utf-8"?>
<Properties xmlns="http://schemas.openxmlformats.org/officeDocument/2006/extended-properties" xmlns:vt="http://schemas.openxmlformats.org/officeDocument/2006/docPropsVTypes">
  <Template>Normal</Template>
  <TotalTime>176</TotalTime>
  <Pages>7</Pages>
  <Words>2532</Words>
  <Characters>14845</Characters>
  <Application>Microsoft Office Word</Application>
  <DocSecurity>0</DocSecurity>
  <Lines>440</Lines>
  <Paragraphs>220</Paragraphs>
  <ScaleCrop>false</ScaleCrop>
  <HeadingPairs>
    <vt:vector size="2" baseType="variant">
      <vt:variant>
        <vt:lpstr>Title</vt:lpstr>
      </vt:variant>
      <vt:variant>
        <vt:i4>1</vt:i4>
      </vt:variant>
    </vt:vector>
  </HeadingPairs>
  <TitlesOfParts>
    <vt:vector size="1" baseType="lpstr">
      <vt:lpstr>EIN 3000: Introduction to Industrial Engineering and Management Systems</vt:lpstr>
    </vt:vector>
  </TitlesOfParts>
  <Company>University of Florida</Company>
  <LinksUpToDate>false</LinksUpToDate>
  <CharactersWithSpaces>17205</CharactersWithSpaces>
  <SharedDoc>false</SharedDoc>
  <HLinks>
    <vt:vector size="60" baseType="variant">
      <vt:variant>
        <vt:i4>4128814</vt:i4>
      </vt:variant>
      <vt:variant>
        <vt:i4>27</vt:i4>
      </vt:variant>
      <vt:variant>
        <vt:i4>0</vt:i4>
      </vt:variant>
      <vt:variant>
        <vt:i4>5</vt:i4>
      </vt:variant>
      <vt:variant>
        <vt:lpwstr>http://www.wingtheory.com/</vt:lpwstr>
      </vt:variant>
      <vt:variant>
        <vt:lpwstr/>
      </vt:variant>
      <vt:variant>
        <vt:i4>8061025</vt:i4>
      </vt:variant>
      <vt:variant>
        <vt:i4>24</vt:i4>
      </vt:variant>
      <vt:variant>
        <vt:i4>0</vt:i4>
      </vt:variant>
      <vt:variant>
        <vt:i4>5</vt:i4>
      </vt:variant>
      <vt:variant>
        <vt:lpwstr>http://www.mp3.com/</vt:lpwstr>
      </vt:variant>
      <vt:variant>
        <vt:lpwstr/>
      </vt:variant>
      <vt:variant>
        <vt:i4>4390915</vt:i4>
      </vt:variant>
      <vt:variant>
        <vt:i4>21</vt:i4>
      </vt:variant>
      <vt:variant>
        <vt:i4>0</vt:i4>
      </vt:variant>
      <vt:variant>
        <vt:i4>5</vt:i4>
      </vt:variant>
      <vt:variant>
        <vt:lpwstr>../AppData/Local/Documents and Settings/kevinyee/Desktop/link.pdf</vt:lpwstr>
      </vt:variant>
      <vt:variant>
        <vt:lpwstr/>
      </vt:variant>
      <vt:variant>
        <vt:i4>7929949</vt:i4>
      </vt:variant>
      <vt:variant>
        <vt:i4>18</vt:i4>
      </vt:variant>
      <vt:variant>
        <vt:i4>0</vt:i4>
      </vt:variant>
      <vt:variant>
        <vt:i4>5</vt:i4>
      </vt:variant>
      <vt:variant>
        <vt:lpwstr>http://usfweb2.usf.edu/eoa/deo_calendar/default.asp</vt:lpwstr>
      </vt:variant>
      <vt:variant>
        <vt:lpwstr/>
      </vt:variant>
      <vt:variant>
        <vt:i4>4391007</vt:i4>
      </vt:variant>
      <vt:variant>
        <vt:i4>15</vt:i4>
      </vt:variant>
      <vt:variant>
        <vt:i4>0</vt:i4>
      </vt:variant>
      <vt:variant>
        <vt:i4>5</vt:i4>
      </vt:variant>
      <vt:variant>
        <vt:lpwstr>http://www.turnitin.com/</vt:lpwstr>
      </vt:variant>
      <vt:variant>
        <vt:lpwstr/>
      </vt:variant>
      <vt:variant>
        <vt:i4>4718661</vt:i4>
      </vt:variant>
      <vt:variant>
        <vt:i4>12</vt:i4>
      </vt:variant>
      <vt:variant>
        <vt:i4>0</vt:i4>
      </vt:variant>
      <vt:variant>
        <vt:i4>5</vt:i4>
      </vt:variant>
      <vt:variant>
        <vt:lpwstr>http://chemistryclass-usf.wikispaces.com/</vt:lpwstr>
      </vt:variant>
      <vt:variant>
        <vt:lpwstr/>
      </vt:variant>
      <vt:variant>
        <vt:i4>2555967</vt:i4>
      </vt:variant>
      <vt:variant>
        <vt:i4>9</vt:i4>
      </vt:variant>
      <vt:variant>
        <vt:i4>0</vt:i4>
      </vt:variant>
      <vt:variant>
        <vt:i4>5</vt:i4>
      </vt:variant>
      <vt:variant>
        <vt:lpwstr>http://chemistryclass-usf.blogspot.com/</vt:lpwstr>
      </vt:variant>
      <vt:variant>
        <vt:lpwstr/>
      </vt:variant>
      <vt:variant>
        <vt:i4>2031657</vt:i4>
      </vt:variant>
      <vt:variant>
        <vt:i4>6</vt:i4>
      </vt:variant>
      <vt:variant>
        <vt:i4>0</vt:i4>
      </vt:variant>
      <vt:variant>
        <vt:i4>5</vt:i4>
      </vt:variant>
      <vt:variant>
        <vt:lpwstr>mailto:help@usf.edu</vt:lpwstr>
      </vt:variant>
      <vt:variant>
        <vt:lpwstr/>
      </vt:variant>
      <vt:variant>
        <vt:i4>4587542</vt:i4>
      </vt:variant>
      <vt:variant>
        <vt:i4>3</vt:i4>
      </vt:variant>
      <vt:variant>
        <vt:i4>0</vt:i4>
      </vt:variant>
      <vt:variant>
        <vt:i4>5</vt:i4>
      </vt:variant>
      <vt:variant>
        <vt:lpwstr>http://guides.instructure.com/m/4212</vt:lpwstr>
      </vt:variant>
      <vt:variant>
        <vt:lpwstr/>
      </vt:variant>
      <vt:variant>
        <vt:i4>1703954</vt:i4>
      </vt:variant>
      <vt:variant>
        <vt:i4>0</vt:i4>
      </vt:variant>
      <vt:variant>
        <vt:i4>0</vt:i4>
      </vt:variant>
      <vt:variant>
        <vt:i4>5</vt:i4>
      </vt:variant>
      <vt:variant>
        <vt:lpwstr>https://training.instructure.com/courses/347469/</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 3000: Introduction to Industrial Engineering and Management Systems</dc:title>
  <dc:subject>EIN 3000: Introduction to Industrial Engineering and Management Systems</dc:subject>
  <dc:creator>Ruiz, Michelle</dc:creator>
  <cp:keywords/>
  <cp:lastModifiedBy>Ruiz, Michelle</cp:lastModifiedBy>
  <cp:revision>11</cp:revision>
  <cp:lastPrinted>2008-10-15T13:59:00Z</cp:lastPrinted>
  <dcterms:created xsi:type="dcterms:W3CDTF">2025-11-11T20:16:00Z</dcterms:created>
  <dcterms:modified xsi:type="dcterms:W3CDTF">2025-11-21T16:41:00Z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d3f74bf7-3f16-466a-8acc-b15786b212fc</vt:lpwstr>
  </property>
  <property fmtid="{D5CDD505-2E9C-101B-9397-08002B2CF9AE}" pid="3" name="ContentTypeId">
    <vt:lpwstr>0x010100C4822D3C81FA1C4CB3AAF3EAA21B1A3D</vt:lpwstr>
  </property>
</Properties>
</file>