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8A6B9" w14:textId="5D1E8B8A" w:rsidR="00825B1E" w:rsidRPr="00EF470D" w:rsidRDefault="00AB34E6" w:rsidP="003035A3">
      <w:pPr>
        <w:pStyle w:val="Heading1"/>
        <w:spacing w:line="276" w:lineRule="auto"/>
        <w:jc w:val="center"/>
        <w:rPr>
          <w:rFonts w:ascii="Times New Roman" w:hAnsi="Times New Roman" w:cs="Times New Roman"/>
          <w:b w:val="0"/>
          <w:i w:val="0"/>
          <w:iCs/>
          <w:color w:val="000000" w:themeColor="text1"/>
          <w:sz w:val="32"/>
        </w:rPr>
      </w:pPr>
      <w:r w:rsidRPr="00EF470D">
        <w:rPr>
          <w:rFonts w:ascii="Calibri" w:hAnsi="Calibri" w:cs="Calibri"/>
          <w:i w:val="0"/>
          <w:iCs/>
          <w:color w:val="000000" w:themeColor="text1"/>
          <w:sz w:val="24"/>
          <w:szCs w:val="24"/>
        </w:rPr>
        <w:t>﻿</w:t>
      </w:r>
      <w:r w:rsidRPr="00EF470D">
        <w:rPr>
          <w:rFonts w:ascii="Times New Roman" w:hAnsi="Times New Roman" w:cs="Times New Roman"/>
          <w:i w:val="0"/>
          <w:iCs/>
          <w:color w:val="000000" w:themeColor="text1"/>
          <w:sz w:val="32"/>
        </w:rPr>
        <w:t>An Introduction to Quantitative Analysis for Geographers</w:t>
      </w:r>
    </w:p>
    <w:p w14:paraId="11D2BD02" w14:textId="6D5833CA" w:rsidR="00955689" w:rsidRPr="00EF470D" w:rsidRDefault="00AB34E6" w:rsidP="001605EF">
      <w:pPr>
        <w:spacing w:line="276" w:lineRule="auto"/>
        <w:jc w:val="center"/>
        <w:rPr>
          <w:iCs/>
          <w:color w:val="000000" w:themeColor="text1"/>
        </w:rPr>
      </w:pPr>
      <w:r w:rsidRPr="00EF470D">
        <w:rPr>
          <w:iCs/>
          <w:color w:val="000000" w:themeColor="text1"/>
          <w:sz w:val="28"/>
          <w:szCs w:val="28"/>
        </w:rPr>
        <w:t xml:space="preserve">GEO 6160, Sections </w:t>
      </w:r>
      <w:r w:rsidR="00CB6AB5" w:rsidRPr="00EF470D">
        <w:rPr>
          <w:iCs/>
          <w:color w:val="000000" w:themeColor="text1"/>
          <w:sz w:val="28"/>
          <w:szCs w:val="28"/>
        </w:rPr>
        <w:t>IQDL</w:t>
      </w:r>
      <w:r w:rsidRPr="00EF470D">
        <w:rPr>
          <w:iCs/>
          <w:color w:val="000000" w:themeColor="text1"/>
          <w:sz w:val="28"/>
          <w:szCs w:val="28"/>
        </w:rPr>
        <w:t xml:space="preserve"> &amp; </w:t>
      </w:r>
      <w:r w:rsidR="00CB6AB5" w:rsidRPr="00EF470D">
        <w:rPr>
          <w:iCs/>
          <w:color w:val="000000" w:themeColor="text1"/>
          <w:sz w:val="28"/>
          <w:szCs w:val="28"/>
        </w:rPr>
        <w:t>IQUF</w:t>
      </w:r>
    </w:p>
    <w:p w14:paraId="766DA34C" w14:textId="2F7BAA2C" w:rsidR="00955689" w:rsidRPr="00EF470D" w:rsidRDefault="00955689" w:rsidP="001605EF">
      <w:pPr>
        <w:spacing w:line="276" w:lineRule="auto"/>
        <w:jc w:val="center"/>
        <w:rPr>
          <w:iCs/>
          <w:color w:val="000000" w:themeColor="text1"/>
        </w:rPr>
      </w:pPr>
      <w:r w:rsidRPr="00EF470D">
        <w:rPr>
          <w:b/>
          <w:iCs/>
          <w:color w:val="000000" w:themeColor="text1"/>
        </w:rPr>
        <w:t>Location</w:t>
      </w:r>
      <w:r w:rsidR="00DA375E" w:rsidRPr="00EF470D">
        <w:rPr>
          <w:b/>
          <w:iCs/>
          <w:color w:val="000000" w:themeColor="text1"/>
        </w:rPr>
        <w:t xml:space="preserve"> and Time</w:t>
      </w:r>
      <w:r w:rsidRPr="00EF470D">
        <w:rPr>
          <w:b/>
          <w:iCs/>
          <w:color w:val="000000" w:themeColor="text1"/>
        </w:rPr>
        <w:t>:</w:t>
      </w:r>
      <w:r w:rsidRPr="00EF470D">
        <w:rPr>
          <w:iCs/>
          <w:color w:val="000000" w:themeColor="text1"/>
        </w:rPr>
        <w:t xml:space="preserve">   </w:t>
      </w:r>
      <w:r w:rsidR="00AB34E6" w:rsidRPr="00EF470D">
        <w:rPr>
          <w:iCs/>
          <w:color w:val="000000" w:themeColor="text1"/>
        </w:rPr>
        <w:t xml:space="preserve">100% </w:t>
      </w:r>
      <w:r w:rsidR="00DA375E" w:rsidRPr="00EF470D">
        <w:rPr>
          <w:iCs/>
          <w:color w:val="000000" w:themeColor="text1"/>
        </w:rPr>
        <w:t>Online</w:t>
      </w:r>
    </w:p>
    <w:p w14:paraId="671E951D" w14:textId="53CD081B" w:rsidR="00955689" w:rsidRDefault="00955689" w:rsidP="001605EF">
      <w:pPr>
        <w:spacing w:line="276" w:lineRule="auto"/>
        <w:jc w:val="center"/>
        <w:rPr>
          <w:iCs/>
          <w:color w:val="000000" w:themeColor="text1"/>
        </w:rPr>
      </w:pPr>
      <w:r w:rsidRPr="00EF470D">
        <w:rPr>
          <w:b/>
          <w:iCs/>
          <w:color w:val="000000" w:themeColor="text1"/>
        </w:rPr>
        <w:t>Academic Term:</w:t>
      </w:r>
      <w:r w:rsidRPr="00EF470D">
        <w:rPr>
          <w:iCs/>
          <w:color w:val="000000" w:themeColor="text1"/>
        </w:rPr>
        <w:t xml:space="preserve">  </w:t>
      </w:r>
      <w:r w:rsidR="004D4C81">
        <w:rPr>
          <w:iCs/>
          <w:color w:val="000000" w:themeColor="text1"/>
        </w:rPr>
        <w:t>Spring</w:t>
      </w:r>
      <w:r w:rsidR="00AB269E" w:rsidRPr="00EF470D">
        <w:rPr>
          <w:rFonts w:hint="eastAsia"/>
          <w:iCs/>
          <w:color w:val="000000" w:themeColor="text1"/>
        </w:rPr>
        <w:t xml:space="preserve"> </w:t>
      </w:r>
      <w:r w:rsidR="00AB269E" w:rsidRPr="00EF470D">
        <w:rPr>
          <w:iCs/>
          <w:color w:val="000000" w:themeColor="text1"/>
        </w:rPr>
        <w:t>20</w:t>
      </w:r>
      <w:r w:rsidR="00DA375E" w:rsidRPr="00EF470D">
        <w:rPr>
          <w:iCs/>
          <w:color w:val="000000" w:themeColor="text1"/>
        </w:rPr>
        <w:t>2</w:t>
      </w:r>
      <w:r w:rsidR="004D4C81">
        <w:rPr>
          <w:iCs/>
          <w:color w:val="000000" w:themeColor="text1"/>
        </w:rPr>
        <w:t>6</w:t>
      </w:r>
    </w:p>
    <w:p w14:paraId="1B4B7924" w14:textId="19DC998C" w:rsidR="00955689" w:rsidRPr="00DB09A6" w:rsidRDefault="00DB09A6" w:rsidP="00DB09A6">
      <w:pPr>
        <w:pStyle w:val="NormalWeb"/>
        <w:shd w:val="clear" w:color="auto" w:fill="CECECE"/>
        <w:jc w:val="center"/>
      </w:pPr>
      <w:r>
        <w:rPr>
          <w:b/>
          <w:bCs/>
        </w:rPr>
        <w:t xml:space="preserve">NOTE: </w:t>
      </w:r>
      <w:r>
        <w:t>This course complies with all UF academic policies. For information on those policies and for resources for students, please see UF's "</w:t>
      </w:r>
      <w:hyperlink r:id="rId8" w:history="1">
        <w:r>
          <w:rPr>
            <w:rStyle w:val="Hyperlink"/>
          </w:rPr>
          <w:t>Academic Policies and Resources</w:t>
        </w:r>
      </w:hyperlink>
      <w:r>
        <w:t>" web page.</w:t>
      </w:r>
    </w:p>
    <w:p w14:paraId="0FC75C25" w14:textId="548F743F" w:rsidR="00955689" w:rsidRPr="00EF470D" w:rsidRDefault="00955689" w:rsidP="001605EF">
      <w:pPr>
        <w:pStyle w:val="Heading1"/>
        <w:spacing w:line="276" w:lineRule="auto"/>
        <w:rPr>
          <w:rFonts w:ascii="Times New Roman" w:hAnsi="Times New Roman" w:cs="Times New Roman"/>
          <w:i w:val="0"/>
          <w:iCs/>
          <w:color w:val="000000" w:themeColor="text1"/>
          <w:sz w:val="24"/>
          <w:szCs w:val="24"/>
          <w:lang w:eastAsia="zh-CN"/>
        </w:rPr>
      </w:pPr>
      <w:r w:rsidRPr="00EF470D">
        <w:rPr>
          <w:rFonts w:ascii="Times New Roman" w:hAnsi="Times New Roman" w:cs="Times New Roman"/>
          <w:i w:val="0"/>
          <w:iCs/>
          <w:color w:val="000000" w:themeColor="text1"/>
          <w:sz w:val="24"/>
          <w:szCs w:val="24"/>
        </w:rPr>
        <w:t>Instructor</w:t>
      </w:r>
      <w:r w:rsidR="00E0219F" w:rsidRPr="00EF470D">
        <w:rPr>
          <w:rFonts w:ascii="Times New Roman" w:hAnsi="Times New Roman" w:cs="Times New Roman"/>
          <w:i w:val="0"/>
          <w:iCs/>
          <w:color w:val="000000" w:themeColor="text1"/>
          <w:sz w:val="24"/>
          <w:szCs w:val="24"/>
        </w:rPr>
        <w:t xml:space="preserve">: </w:t>
      </w:r>
      <w:r w:rsidR="00FE142A">
        <w:rPr>
          <w:rFonts w:ascii="Times New Roman" w:hAnsi="Times New Roman" w:cs="Times New Roman"/>
          <w:i w:val="0"/>
          <w:iCs/>
          <w:color w:val="000000" w:themeColor="text1"/>
          <w:sz w:val="24"/>
          <w:szCs w:val="24"/>
        </w:rPr>
        <w:t>Mashoukur Rahaman</w:t>
      </w:r>
      <w:r w:rsidR="000A15D7" w:rsidRPr="00EF470D">
        <w:rPr>
          <w:rFonts w:ascii="Times New Roman" w:hAnsi="Times New Roman" w:cs="Times New Roman"/>
          <w:i w:val="0"/>
          <w:iCs/>
          <w:color w:val="000000" w:themeColor="text1"/>
          <w:sz w:val="24"/>
          <w:szCs w:val="24"/>
        </w:rPr>
        <w:t xml:space="preserve"> </w:t>
      </w:r>
    </w:p>
    <w:p w14:paraId="43D172CE" w14:textId="21D0DDE3" w:rsidR="001C2BF1" w:rsidRPr="00EF470D" w:rsidRDefault="00AB34E6" w:rsidP="001C2BF1">
      <w:pPr>
        <w:rPr>
          <w:color w:val="000000" w:themeColor="text1"/>
        </w:rPr>
      </w:pPr>
      <w:r w:rsidRPr="00EF470D">
        <w:rPr>
          <w:rFonts w:eastAsiaTheme="majorEastAsia"/>
          <w:b/>
          <w:iCs/>
          <w:color w:val="000000" w:themeColor="text1"/>
        </w:rPr>
        <w:t>Contact:</w:t>
      </w:r>
      <w:r w:rsidRPr="00EF470D">
        <w:rPr>
          <w:iCs/>
          <w:color w:val="000000" w:themeColor="text1"/>
          <w:u w:val="single"/>
        </w:rPr>
        <w:t xml:space="preserve"> </w:t>
      </w:r>
      <w:hyperlink r:id="rId9" w:history="1">
        <w:r w:rsidR="00FE142A" w:rsidRPr="00BF6F5A">
          <w:rPr>
            <w:rStyle w:val="Hyperlink"/>
            <w:iCs/>
          </w:rPr>
          <w:t>m.rahaman@ufl.edu</w:t>
        </w:r>
      </w:hyperlink>
      <w:r w:rsidR="00E0219F" w:rsidRPr="00EF470D">
        <w:rPr>
          <w:iCs/>
          <w:color w:val="000000" w:themeColor="text1"/>
        </w:rPr>
        <w:t xml:space="preserve"> /Canvas Message</w:t>
      </w:r>
    </w:p>
    <w:p w14:paraId="2BA95A57" w14:textId="6CF48BD4" w:rsidR="00955689" w:rsidRPr="00EF470D" w:rsidRDefault="00955689" w:rsidP="001605EF">
      <w:pPr>
        <w:spacing w:line="276" w:lineRule="auto"/>
        <w:rPr>
          <w:iCs/>
          <w:color w:val="000000" w:themeColor="text1"/>
        </w:rPr>
      </w:pPr>
      <w:r w:rsidRPr="00EF470D">
        <w:rPr>
          <w:b/>
          <w:bCs/>
          <w:iCs/>
          <w:color w:val="000000" w:themeColor="text1"/>
        </w:rPr>
        <w:t>Office Hours:</w:t>
      </w:r>
      <w:r w:rsidRPr="00EF470D">
        <w:rPr>
          <w:iCs/>
          <w:color w:val="000000" w:themeColor="text1"/>
        </w:rPr>
        <w:t xml:space="preserve">   </w:t>
      </w:r>
      <w:r w:rsidR="000814B0">
        <w:rPr>
          <w:iCs/>
          <w:color w:val="000000" w:themeColor="text1"/>
        </w:rPr>
        <w:t>3</w:t>
      </w:r>
      <w:r w:rsidR="00D064C8" w:rsidRPr="00D064C8">
        <w:rPr>
          <w:iCs/>
          <w:color w:val="000000" w:themeColor="text1"/>
        </w:rPr>
        <w:t xml:space="preserve">:00 PM to </w:t>
      </w:r>
      <w:r w:rsidR="00D064C8">
        <w:rPr>
          <w:iCs/>
          <w:color w:val="000000" w:themeColor="text1"/>
        </w:rPr>
        <w:t>5</w:t>
      </w:r>
      <w:r w:rsidR="00D064C8" w:rsidRPr="00D064C8">
        <w:rPr>
          <w:iCs/>
          <w:color w:val="000000" w:themeColor="text1"/>
        </w:rPr>
        <w:t xml:space="preserve">:00 PM on </w:t>
      </w:r>
      <w:r w:rsidR="00D064C8">
        <w:rPr>
          <w:iCs/>
          <w:color w:val="000000" w:themeColor="text1"/>
        </w:rPr>
        <w:t>Wednesday</w:t>
      </w:r>
      <w:r w:rsidR="00372FA0">
        <w:rPr>
          <w:iCs/>
          <w:color w:val="000000" w:themeColor="text1"/>
        </w:rPr>
        <w:t xml:space="preserve"> and </w:t>
      </w:r>
      <w:r w:rsidR="000814B0">
        <w:rPr>
          <w:iCs/>
          <w:color w:val="000000" w:themeColor="text1"/>
        </w:rPr>
        <w:t xml:space="preserve">also </w:t>
      </w:r>
      <w:r w:rsidR="00372FA0">
        <w:rPr>
          <w:iCs/>
          <w:color w:val="000000" w:themeColor="text1"/>
        </w:rPr>
        <w:t>available by Appointment</w:t>
      </w:r>
    </w:p>
    <w:p w14:paraId="1563D647" w14:textId="3CF95673" w:rsidR="00595C4A" w:rsidRPr="00EF470D" w:rsidRDefault="001138CA" w:rsidP="00595C4A">
      <w:pPr>
        <w:rPr>
          <w:color w:val="000000" w:themeColor="text1"/>
        </w:rPr>
      </w:pPr>
      <w:r w:rsidRPr="00EF470D">
        <w:rPr>
          <w:b/>
          <w:bCs/>
          <w:iCs/>
          <w:color w:val="000000" w:themeColor="text1"/>
        </w:rPr>
        <w:t xml:space="preserve">Office </w:t>
      </w:r>
      <w:r w:rsidR="00595C4A" w:rsidRPr="00EF470D">
        <w:rPr>
          <w:b/>
          <w:bCs/>
          <w:iCs/>
          <w:color w:val="000000" w:themeColor="text1"/>
        </w:rPr>
        <w:t xml:space="preserve">Location: </w:t>
      </w:r>
      <w:r w:rsidR="00595C4A" w:rsidRPr="00EF470D">
        <w:rPr>
          <w:color w:val="000000" w:themeColor="text1"/>
        </w:rPr>
        <w:t xml:space="preserve">ZOOM </w:t>
      </w:r>
      <w:r w:rsidR="00372FA0">
        <w:rPr>
          <w:color w:val="000000" w:themeColor="text1"/>
        </w:rPr>
        <w:t xml:space="preserve">on course </w:t>
      </w:r>
      <w:r w:rsidR="000814B0">
        <w:rPr>
          <w:color w:val="000000" w:themeColor="text1"/>
        </w:rPr>
        <w:t>Canvas.</w:t>
      </w:r>
    </w:p>
    <w:p w14:paraId="7A10310C" w14:textId="77777777" w:rsidR="004547C4" w:rsidRPr="00EF470D" w:rsidRDefault="004547C4"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Description</w:t>
      </w:r>
    </w:p>
    <w:p w14:paraId="7AB10670" w14:textId="1D37E041" w:rsidR="004547C4" w:rsidRPr="00EF470D" w:rsidRDefault="00481DDE" w:rsidP="001605EF">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The course covers topics including data measurement, descriptive statistics, probability distributions, samples and populations, sampling, hypothesis testing, and inference. It is designed to ensure students gain a fundamental understanding of basic statistical procedures and scientific methods. It lays the foundations for intermediate and advanced topics such as multivariate methods, spatial statistics, and econometrics. Students will learn how to apply</w:t>
      </w:r>
      <w:r w:rsidR="00825B1E" w:rsidRPr="00EF470D">
        <w:rPr>
          <w:iCs/>
          <w:color w:val="000000" w:themeColor="text1"/>
        </w:rPr>
        <w:t xml:space="preserve"> </w:t>
      </w:r>
      <w:r w:rsidRPr="00EF470D">
        <w:rPr>
          <w:iCs/>
          <w:color w:val="000000" w:themeColor="text1"/>
        </w:rPr>
        <w:t xml:space="preserve">statistical concepts and techniques, use analytical software (JMP Pro and GeoDa) as well as gain a critical perspective on the data used in statistical analyses. </w:t>
      </w:r>
    </w:p>
    <w:p w14:paraId="7450E86D" w14:textId="7E7F8CB3" w:rsidR="007539EC" w:rsidRPr="00EF470D" w:rsidRDefault="007539EC"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Pre-Requisites</w:t>
      </w:r>
    </w:p>
    <w:p w14:paraId="5EF1939C" w14:textId="1B9BDBA8" w:rsidR="007539EC" w:rsidRPr="00EF470D" w:rsidRDefault="002A65C5" w:rsidP="001605EF">
      <w:pPr>
        <w:spacing w:line="276" w:lineRule="auto"/>
        <w:rPr>
          <w:iCs/>
          <w:color w:val="000000" w:themeColor="text1"/>
        </w:rPr>
      </w:pPr>
      <w:r w:rsidRPr="00EF470D">
        <w:rPr>
          <w:iCs/>
          <w:color w:val="000000" w:themeColor="text1"/>
        </w:rPr>
        <w:t>STA 2023 or instructor permission.</w:t>
      </w:r>
    </w:p>
    <w:p w14:paraId="6A976A92" w14:textId="77777777" w:rsidR="004547C4" w:rsidRPr="00EF470D" w:rsidRDefault="004547C4"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Course Objectives</w:t>
      </w:r>
    </w:p>
    <w:p w14:paraId="42A7549B" w14:textId="31E29664" w:rsidR="002A65C5" w:rsidRPr="00EF470D" w:rsidRDefault="002A65C5" w:rsidP="001605EF">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1) Provide students with a working knowledge of various statistical techniques used in geographic research and practice.</w:t>
      </w:r>
    </w:p>
    <w:p w14:paraId="5C3FFED6" w14:textId="5CB0452E" w:rsidR="002A65C5" w:rsidRPr="00EF470D" w:rsidRDefault="002A65C5" w:rsidP="001605EF">
      <w:pPr>
        <w:spacing w:line="276" w:lineRule="auto"/>
        <w:rPr>
          <w:iCs/>
          <w:color w:val="000000" w:themeColor="text1"/>
        </w:rPr>
      </w:pPr>
      <w:r w:rsidRPr="00EF470D">
        <w:rPr>
          <w:iCs/>
          <w:color w:val="000000" w:themeColor="text1"/>
        </w:rPr>
        <w:t>2) Understand the reason why we use statistics and how they are important to use informed decisions.</w:t>
      </w:r>
    </w:p>
    <w:p w14:paraId="5898BF12" w14:textId="1A7872D4" w:rsidR="002A65C5" w:rsidRPr="00EF470D" w:rsidRDefault="002A65C5" w:rsidP="001605EF">
      <w:pPr>
        <w:spacing w:line="276" w:lineRule="auto"/>
        <w:rPr>
          <w:iCs/>
          <w:color w:val="000000" w:themeColor="text1"/>
        </w:rPr>
      </w:pPr>
      <w:r w:rsidRPr="00EF470D">
        <w:rPr>
          <w:iCs/>
          <w:color w:val="000000" w:themeColor="text1"/>
        </w:rPr>
        <w:t>3) Become familiar with the different types of data you will encounter, and why</w:t>
      </w:r>
      <w:r w:rsidR="00054F1C" w:rsidRPr="00EF470D">
        <w:rPr>
          <w:iCs/>
          <w:color w:val="000000" w:themeColor="text1"/>
        </w:rPr>
        <w:t xml:space="preserve"> </w:t>
      </w:r>
      <w:r w:rsidRPr="00EF470D">
        <w:rPr>
          <w:iCs/>
          <w:color w:val="000000" w:themeColor="text1"/>
        </w:rPr>
        <w:t>it is important to understand which statistical tests to use</w:t>
      </w:r>
      <w:r w:rsidR="00054F1C" w:rsidRPr="00EF470D">
        <w:rPr>
          <w:iCs/>
          <w:color w:val="000000" w:themeColor="text1"/>
        </w:rPr>
        <w:t>.</w:t>
      </w:r>
    </w:p>
    <w:p w14:paraId="76E6F020" w14:textId="07B152AC" w:rsidR="002A65C5" w:rsidRPr="00EF470D" w:rsidRDefault="002A65C5" w:rsidP="001605EF">
      <w:pPr>
        <w:spacing w:line="276" w:lineRule="auto"/>
        <w:rPr>
          <w:iCs/>
          <w:color w:val="000000" w:themeColor="text1"/>
        </w:rPr>
      </w:pPr>
      <w:r w:rsidRPr="00EF470D">
        <w:rPr>
          <w:iCs/>
          <w:color w:val="000000" w:themeColor="text1"/>
        </w:rPr>
        <w:t>4) Build awareness on the limitations of statistical analysis</w:t>
      </w:r>
      <w:r w:rsidR="006A1DB6" w:rsidRPr="00EF470D">
        <w:rPr>
          <w:iCs/>
          <w:color w:val="000000" w:themeColor="text1"/>
        </w:rPr>
        <w:t>.</w:t>
      </w:r>
    </w:p>
    <w:p w14:paraId="0DA1D287" w14:textId="43336293" w:rsidR="002A65C5" w:rsidRPr="00EF470D" w:rsidRDefault="002A65C5" w:rsidP="001605EF">
      <w:pPr>
        <w:spacing w:line="276" w:lineRule="auto"/>
        <w:rPr>
          <w:iCs/>
          <w:color w:val="000000" w:themeColor="text1"/>
        </w:rPr>
      </w:pPr>
      <w:r w:rsidRPr="00EF470D">
        <w:rPr>
          <w:iCs/>
          <w:color w:val="000000" w:themeColor="text1"/>
        </w:rPr>
        <w:t>5) Be able to critically assess data that are used in statistical analyses and</w:t>
      </w:r>
      <w:r w:rsidR="006A1DB6" w:rsidRPr="00EF470D">
        <w:rPr>
          <w:iCs/>
          <w:color w:val="000000" w:themeColor="text1"/>
        </w:rPr>
        <w:t xml:space="preserve"> </w:t>
      </w:r>
      <w:r w:rsidRPr="00EF470D">
        <w:rPr>
          <w:iCs/>
          <w:color w:val="000000" w:themeColor="text1"/>
        </w:rPr>
        <w:t>understand the concept of “garbage-in-garbage-out” as it relates to statistical</w:t>
      </w:r>
      <w:r w:rsidR="006A1DB6" w:rsidRPr="00EF470D">
        <w:rPr>
          <w:iCs/>
          <w:color w:val="000000" w:themeColor="text1"/>
        </w:rPr>
        <w:t xml:space="preserve"> </w:t>
      </w:r>
      <w:r w:rsidRPr="00EF470D">
        <w:rPr>
          <w:iCs/>
          <w:color w:val="000000" w:themeColor="text1"/>
        </w:rPr>
        <w:t>analyses</w:t>
      </w:r>
      <w:r w:rsidR="006A1DB6" w:rsidRPr="00EF470D">
        <w:rPr>
          <w:iCs/>
          <w:color w:val="000000" w:themeColor="text1"/>
        </w:rPr>
        <w:t>.</w:t>
      </w:r>
    </w:p>
    <w:p w14:paraId="301343D3" w14:textId="3EA3B01F" w:rsidR="001C18FE" w:rsidRPr="00EF470D" w:rsidRDefault="002A65C5" w:rsidP="001605EF">
      <w:pPr>
        <w:spacing w:line="276" w:lineRule="auto"/>
        <w:rPr>
          <w:iCs/>
          <w:color w:val="000000" w:themeColor="text1"/>
        </w:rPr>
      </w:pPr>
      <w:r w:rsidRPr="00EF470D">
        <w:rPr>
          <w:iCs/>
          <w:color w:val="000000" w:themeColor="text1"/>
        </w:rPr>
        <w:t>6) Use statistical software to apply statistical concepts and methods learned in</w:t>
      </w:r>
      <w:r w:rsidR="006A1DB6" w:rsidRPr="00EF470D">
        <w:rPr>
          <w:iCs/>
          <w:color w:val="000000" w:themeColor="text1"/>
        </w:rPr>
        <w:t xml:space="preserve"> </w:t>
      </w:r>
      <w:r w:rsidRPr="00EF470D">
        <w:rPr>
          <w:iCs/>
          <w:color w:val="000000" w:themeColor="text1"/>
        </w:rPr>
        <w:t>class</w:t>
      </w:r>
      <w:r w:rsidR="006A1DB6" w:rsidRPr="00EF470D">
        <w:rPr>
          <w:iCs/>
          <w:color w:val="000000" w:themeColor="text1"/>
        </w:rPr>
        <w:t>.</w:t>
      </w:r>
    </w:p>
    <w:p w14:paraId="1B5002CD" w14:textId="0990CD0F" w:rsidR="00165E63" w:rsidRPr="00EF470D" w:rsidRDefault="001C18FE" w:rsidP="003035A3">
      <w:pPr>
        <w:pStyle w:val="Heading1"/>
        <w:spacing w:line="276" w:lineRule="auto"/>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u w:val="single"/>
        </w:rPr>
        <w:t>Required Textbooks</w:t>
      </w:r>
      <w:r w:rsidR="00165E63" w:rsidRPr="00EF470D">
        <w:rPr>
          <w:rFonts w:ascii="Times New Roman" w:hAnsi="Times New Roman" w:cs="Times New Roman"/>
          <w:i w:val="0"/>
          <w:iCs/>
          <w:color w:val="000000" w:themeColor="text1"/>
          <w:sz w:val="24"/>
          <w:szCs w:val="24"/>
        </w:rPr>
        <w:t xml:space="preserve"> </w:t>
      </w:r>
      <w:r w:rsidR="00991B4A" w:rsidRPr="00EF470D">
        <w:rPr>
          <w:rFonts w:ascii="Times New Roman" w:hAnsi="Times New Roman" w:cs="Times New Roman"/>
          <w:i w:val="0"/>
          <w:iCs/>
          <w:color w:val="000000" w:themeColor="text1"/>
          <w:sz w:val="24"/>
          <w:szCs w:val="24"/>
        </w:rPr>
        <w:t>(</w:t>
      </w:r>
      <w:r w:rsidR="003035A3" w:rsidRPr="00EF470D">
        <w:rPr>
          <w:rFonts w:ascii="Calibri" w:hAnsi="Calibri" w:cs="Calibri"/>
          <w:i w:val="0"/>
          <w:iCs/>
          <w:color w:val="000000" w:themeColor="text1"/>
          <w:sz w:val="24"/>
          <w:szCs w:val="24"/>
        </w:rPr>
        <w:t>﻿</w:t>
      </w:r>
      <w:r w:rsidR="003035A3" w:rsidRPr="00EF470D">
        <w:rPr>
          <w:rFonts w:ascii="Times New Roman" w:hAnsi="Times New Roman" w:cs="Times New Roman"/>
          <w:i w:val="0"/>
          <w:iCs/>
          <w:color w:val="000000" w:themeColor="text1"/>
          <w:sz w:val="24"/>
          <w:szCs w:val="24"/>
        </w:rPr>
        <w:t>Mandatory to Purchase</w:t>
      </w:r>
      <w:r w:rsidR="00C810FA">
        <w:rPr>
          <w:rFonts w:ascii="Times New Roman" w:hAnsi="Times New Roman" w:cs="Times New Roman"/>
          <w:i w:val="0"/>
          <w:iCs/>
          <w:color w:val="000000" w:themeColor="text1"/>
          <w:sz w:val="24"/>
          <w:szCs w:val="24"/>
        </w:rPr>
        <w:t xml:space="preserve">, </w:t>
      </w:r>
      <w:r w:rsidR="00C810FA" w:rsidRPr="00FD0A51">
        <w:rPr>
          <w:rFonts w:ascii="Times New Roman" w:hAnsi="Times New Roman" w:cs="Times New Roman"/>
          <w:i w:val="0"/>
          <w:iCs/>
          <w:color w:val="000000" w:themeColor="text1"/>
          <w:sz w:val="24"/>
          <w:szCs w:val="24"/>
        </w:rPr>
        <w:t>will also be available via Course Reserves</w:t>
      </w:r>
      <w:r w:rsidR="00991B4A" w:rsidRPr="00FD0A51">
        <w:rPr>
          <w:rFonts w:ascii="Times New Roman" w:hAnsi="Times New Roman" w:cs="Times New Roman"/>
          <w:i w:val="0"/>
          <w:iCs/>
          <w:color w:val="000000" w:themeColor="text1"/>
          <w:sz w:val="24"/>
          <w:szCs w:val="24"/>
        </w:rPr>
        <w:t>)</w:t>
      </w:r>
    </w:p>
    <w:p w14:paraId="3843F76E" w14:textId="7BB914E5" w:rsidR="00165E63" w:rsidRPr="00EF470D" w:rsidRDefault="00165E63" w:rsidP="001605EF">
      <w:pPr>
        <w:spacing w:line="276" w:lineRule="auto"/>
        <w:rPr>
          <w:iCs/>
          <w:color w:val="000000" w:themeColor="text1"/>
        </w:rPr>
      </w:pPr>
      <w:r w:rsidRPr="00EF470D">
        <w:rPr>
          <w:iCs/>
          <w:color w:val="000000" w:themeColor="text1"/>
        </w:rPr>
        <w:t>Reid, H.M. (2014). Introduction to Statistics: Fundamental Concepts and</w:t>
      </w:r>
      <w:r w:rsidR="00FF75F2" w:rsidRPr="00EF470D">
        <w:rPr>
          <w:iCs/>
          <w:color w:val="000000" w:themeColor="text1"/>
        </w:rPr>
        <w:t xml:space="preserve"> </w:t>
      </w:r>
      <w:r w:rsidRPr="00EF470D">
        <w:rPr>
          <w:iCs/>
          <w:color w:val="000000" w:themeColor="text1"/>
        </w:rPr>
        <w:t>Procedures of Data Analysis. SAGE Publications. ISBN – 9781452271965</w:t>
      </w:r>
      <w:r w:rsidR="00FF75F2" w:rsidRPr="00EF470D">
        <w:rPr>
          <w:iCs/>
          <w:color w:val="000000" w:themeColor="text1"/>
        </w:rPr>
        <w:t xml:space="preserve"> </w:t>
      </w:r>
      <w:r w:rsidRPr="00EF470D">
        <w:rPr>
          <w:iCs/>
          <w:color w:val="000000" w:themeColor="text1"/>
        </w:rPr>
        <w:t>(paperback).</w:t>
      </w:r>
    </w:p>
    <w:p w14:paraId="0A073A0D" w14:textId="2FC0D957" w:rsidR="001C18FE" w:rsidRPr="00EF470D" w:rsidRDefault="001C18FE"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Recommended Materials</w:t>
      </w:r>
    </w:p>
    <w:p w14:paraId="1B1DCD55" w14:textId="12AAE41A" w:rsidR="005D4C03" w:rsidRPr="00EF470D" w:rsidRDefault="004E5737" w:rsidP="005D4C03">
      <w:pPr>
        <w:spacing w:line="276" w:lineRule="auto"/>
        <w:rPr>
          <w:iCs/>
          <w:color w:val="000000" w:themeColor="text1"/>
        </w:rPr>
      </w:pPr>
      <w:r w:rsidRPr="00EF470D">
        <w:rPr>
          <w:rFonts w:eastAsia="SimSun"/>
          <w:iCs/>
          <w:color w:val="000000" w:themeColor="text1"/>
          <w:lang w:eastAsia="en-US"/>
        </w:rPr>
        <w:t>McGrew Jr, J. C., &amp; Monroe, C. B. (20</w:t>
      </w:r>
      <w:r w:rsidRPr="00EF470D">
        <w:rPr>
          <w:iCs/>
          <w:color w:val="000000" w:themeColor="text1"/>
        </w:rPr>
        <w:t>14</w:t>
      </w:r>
      <w:r w:rsidRPr="00EF470D">
        <w:rPr>
          <w:rFonts w:eastAsia="SimSun"/>
          <w:iCs/>
          <w:color w:val="000000" w:themeColor="text1"/>
          <w:lang w:eastAsia="en-US"/>
        </w:rPr>
        <w:t xml:space="preserve">). An </w:t>
      </w:r>
      <w:r w:rsidRPr="00EF470D">
        <w:rPr>
          <w:iCs/>
          <w:color w:val="000000" w:themeColor="text1"/>
        </w:rPr>
        <w:t>I</w:t>
      </w:r>
      <w:r w:rsidRPr="00EF470D">
        <w:rPr>
          <w:rFonts w:eastAsia="SimSun"/>
          <w:iCs/>
          <w:color w:val="000000" w:themeColor="text1"/>
          <w:lang w:eastAsia="en-US"/>
        </w:rPr>
        <w:t xml:space="preserve">ntroduction to </w:t>
      </w:r>
      <w:r w:rsidRPr="00EF470D">
        <w:rPr>
          <w:iCs/>
          <w:color w:val="000000" w:themeColor="text1"/>
        </w:rPr>
        <w:t>St</w:t>
      </w:r>
      <w:r w:rsidRPr="00EF470D">
        <w:rPr>
          <w:rFonts w:eastAsia="SimSun"/>
          <w:iCs/>
          <w:color w:val="000000" w:themeColor="text1"/>
          <w:lang w:eastAsia="en-US"/>
        </w:rPr>
        <w:t xml:space="preserve">atistical </w:t>
      </w:r>
      <w:r w:rsidRPr="00EF470D">
        <w:rPr>
          <w:iCs/>
          <w:color w:val="000000" w:themeColor="text1"/>
        </w:rPr>
        <w:t>P</w:t>
      </w:r>
      <w:r w:rsidRPr="00EF470D">
        <w:rPr>
          <w:rFonts w:eastAsia="SimSun"/>
          <w:iCs/>
          <w:color w:val="000000" w:themeColor="text1"/>
          <w:lang w:eastAsia="en-US"/>
        </w:rPr>
        <w:t xml:space="preserve">roblem </w:t>
      </w:r>
      <w:r w:rsidRPr="00EF470D">
        <w:rPr>
          <w:iCs/>
          <w:color w:val="000000" w:themeColor="text1"/>
        </w:rPr>
        <w:t>S</w:t>
      </w:r>
      <w:r w:rsidRPr="00EF470D">
        <w:rPr>
          <w:rFonts w:eastAsia="SimSun"/>
          <w:iCs/>
          <w:color w:val="000000" w:themeColor="text1"/>
          <w:lang w:eastAsia="en-US"/>
        </w:rPr>
        <w:t xml:space="preserve">olving in </w:t>
      </w:r>
      <w:r w:rsidRPr="00EF470D">
        <w:rPr>
          <w:iCs/>
          <w:color w:val="000000" w:themeColor="text1"/>
        </w:rPr>
        <w:t>G</w:t>
      </w:r>
      <w:r w:rsidRPr="00EF470D">
        <w:rPr>
          <w:rFonts w:eastAsia="SimSun"/>
          <w:iCs/>
          <w:color w:val="000000" w:themeColor="text1"/>
          <w:lang w:eastAsia="en-US"/>
        </w:rPr>
        <w:t>eography</w:t>
      </w:r>
      <w:r w:rsidRPr="00EF470D">
        <w:rPr>
          <w:iCs/>
          <w:color w:val="000000" w:themeColor="text1"/>
        </w:rPr>
        <w:t xml:space="preserve"> (</w:t>
      </w:r>
      <w:r w:rsidR="00985A9F" w:rsidRPr="00EF470D">
        <w:rPr>
          <w:iCs/>
          <w:color w:val="000000" w:themeColor="text1"/>
        </w:rPr>
        <w:t>3</w:t>
      </w:r>
      <w:r w:rsidR="00985A9F" w:rsidRPr="00EF470D">
        <w:rPr>
          <w:iCs/>
          <w:color w:val="000000" w:themeColor="text1"/>
          <w:vertAlign w:val="superscript"/>
        </w:rPr>
        <w:t>rd</w:t>
      </w:r>
      <w:r w:rsidRPr="00EF470D">
        <w:rPr>
          <w:iCs/>
          <w:color w:val="000000" w:themeColor="text1"/>
          <w:vertAlign w:val="superscript"/>
        </w:rPr>
        <w:t xml:space="preserve"> </w:t>
      </w:r>
      <w:r w:rsidR="00F50D6F" w:rsidRPr="00EF470D">
        <w:rPr>
          <w:iCs/>
          <w:color w:val="000000" w:themeColor="text1"/>
        </w:rPr>
        <w:t>e</w:t>
      </w:r>
      <w:r w:rsidRPr="00EF470D">
        <w:rPr>
          <w:iCs/>
          <w:color w:val="000000" w:themeColor="text1"/>
        </w:rPr>
        <w:t>dition)</w:t>
      </w:r>
      <w:r w:rsidRPr="00EF470D">
        <w:rPr>
          <w:rFonts w:eastAsia="SimSun"/>
          <w:iCs/>
          <w:color w:val="000000" w:themeColor="text1"/>
          <w:lang w:eastAsia="en-US"/>
        </w:rPr>
        <w:t>. Waveland Press.</w:t>
      </w:r>
      <w:r w:rsidR="00F50D6F" w:rsidRPr="00EF470D">
        <w:rPr>
          <w:iCs/>
          <w:color w:val="000000" w:themeColor="text1"/>
        </w:rPr>
        <w:t xml:space="preserve"> ISBN </w:t>
      </w:r>
      <w:r w:rsidR="005D4C03" w:rsidRPr="00EF470D">
        <w:rPr>
          <w:iCs/>
          <w:color w:val="000000" w:themeColor="text1"/>
        </w:rPr>
        <w:t>–</w:t>
      </w:r>
      <w:r w:rsidR="00F50D6F" w:rsidRPr="00EF470D">
        <w:rPr>
          <w:iCs/>
          <w:color w:val="000000" w:themeColor="text1"/>
        </w:rPr>
        <w:t xml:space="preserve"> </w:t>
      </w:r>
      <w:r w:rsidR="00F50D6F" w:rsidRPr="00EF470D">
        <w:rPr>
          <w:rFonts w:eastAsia="SimSun"/>
          <w:iCs/>
          <w:color w:val="000000" w:themeColor="text1"/>
          <w:lang w:eastAsia="en-US"/>
        </w:rPr>
        <w:t>1478611197</w:t>
      </w:r>
    </w:p>
    <w:p w14:paraId="12552B81" w14:textId="0357DD06" w:rsidR="00BF57DA" w:rsidRDefault="00FD0A51" w:rsidP="00BF57DA">
      <w:pPr>
        <w:pStyle w:val="Heading1"/>
        <w:spacing w:line="276" w:lineRule="auto"/>
        <w:rPr>
          <w:rFonts w:ascii="Times New Roman" w:hAnsi="Times New Roman" w:cs="Times New Roman"/>
          <w:i w:val="0"/>
          <w:iCs/>
          <w:color w:val="000000" w:themeColor="text1"/>
          <w:sz w:val="24"/>
          <w:szCs w:val="24"/>
          <w:u w:val="single"/>
        </w:rPr>
      </w:pPr>
      <w:r>
        <w:rPr>
          <w:rFonts w:ascii="Times New Roman" w:hAnsi="Times New Roman" w:cs="Times New Roman"/>
          <w:i w:val="0"/>
          <w:iCs/>
          <w:color w:val="000000" w:themeColor="text1"/>
          <w:sz w:val="24"/>
          <w:szCs w:val="24"/>
          <w:u w:val="single"/>
        </w:rPr>
        <w:lastRenderedPageBreak/>
        <w:t xml:space="preserve">Tentative </w:t>
      </w:r>
      <w:r w:rsidR="001C18FE" w:rsidRPr="00EF470D">
        <w:rPr>
          <w:rFonts w:ascii="Times New Roman" w:hAnsi="Times New Roman" w:cs="Times New Roman"/>
          <w:i w:val="0"/>
          <w:iCs/>
          <w:color w:val="000000" w:themeColor="text1"/>
          <w:sz w:val="24"/>
          <w:szCs w:val="24"/>
          <w:u w:val="single"/>
        </w:rPr>
        <w:t>Course Schedule</w:t>
      </w:r>
      <w:r>
        <w:rPr>
          <w:rFonts w:ascii="Times New Roman" w:hAnsi="Times New Roman" w:cs="Times New Roman"/>
          <w:i w:val="0"/>
          <w:iCs/>
          <w:color w:val="000000" w:themeColor="text1"/>
          <w:sz w:val="24"/>
          <w:szCs w:val="24"/>
          <w:u w:val="single"/>
        </w:rPr>
        <w:t xml:space="preserve"> (</w:t>
      </w:r>
      <w:r w:rsidR="00532ACA">
        <w:rPr>
          <w:rFonts w:ascii="Times New Roman" w:hAnsi="Times New Roman" w:cs="Times New Roman"/>
          <w:i w:val="0"/>
          <w:iCs/>
          <w:color w:val="000000" w:themeColor="text1"/>
          <w:sz w:val="24"/>
          <w:szCs w:val="24"/>
          <w:u w:val="single"/>
        </w:rPr>
        <w:t xml:space="preserve">Please </w:t>
      </w:r>
      <w:r w:rsidRPr="00FD0A51">
        <w:rPr>
          <w:rFonts w:ascii="Times New Roman" w:hAnsi="Times New Roman" w:cs="Times New Roman"/>
          <w:i w:val="0"/>
          <w:iCs/>
          <w:color w:val="000000" w:themeColor="text1"/>
          <w:sz w:val="24"/>
          <w:szCs w:val="24"/>
          <w:u w:val="single"/>
        </w:rPr>
        <w:t>consult Canvas for most up-to-date due date information</w:t>
      </w:r>
      <w:r>
        <w:rPr>
          <w:rFonts w:ascii="Times New Roman" w:hAnsi="Times New Roman" w:cs="Times New Roman"/>
          <w:i w:val="0"/>
          <w:iCs/>
          <w:color w:val="000000" w:themeColor="text1"/>
          <w:sz w:val="24"/>
          <w:szCs w:val="24"/>
          <w:u w:val="single"/>
        </w:rPr>
        <w:t>)</w:t>
      </w:r>
    </w:p>
    <w:p w14:paraId="2CB80F37" w14:textId="77777777" w:rsidR="00EE7F46" w:rsidRDefault="00EE7F46" w:rsidP="00EE7F46">
      <w:pPr>
        <w:rPr>
          <w:lang w:eastAsia="en-US"/>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057"/>
        <w:gridCol w:w="1278"/>
        <w:gridCol w:w="4140"/>
        <w:gridCol w:w="1890"/>
        <w:gridCol w:w="1701"/>
      </w:tblGrid>
      <w:tr w:rsidR="00EE7F46" w:rsidRPr="00E56A89" w14:paraId="15DD0783" w14:textId="77777777" w:rsidTr="00640135">
        <w:trPr>
          <w:trHeight w:val="260"/>
        </w:trPr>
        <w:tc>
          <w:tcPr>
            <w:tcW w:w="2335" w:type="dxa"/>
            <w:gridSpan w:val="2"/>
            <w:shd w:val="clear" w:color="auto" w:fill="FFFFFF"/>
            <w:tcMar>
              <w:top w:w="30" w:type="dxa"/>
              <w:left w:w="30" w:type="dxa"/>
              <w:bottom w:w="30" w:type="dxa"/>
              <w:right w:w="30" w:type="dxa"/>
            </w:tcMar>
            <w:vAlign w:val="center"/>
          </w:tcPr>
          <w:p w14:paraId="6971166E" w14:textId="77777777" w:rsidR="00EE7F46" w:rsidRPr="00E56A89" w:rsidRDefault="00EE7F46" w:rsidP="00640135">
            <w:pPr>
              <w:jc w:val="center"/>
              <w:rPr>
                <w:color w:val="2D3B45"/>
              </w:rPr>
            </w:pPr>
            <w:r>
              <w:rPr>
                <w:b/>
                <w:bCs/>
                <w:color w:val="2D3B45"/>
              </w:rPr>
              <w:t>Dates</w:t>
            </w:r>
          </w:p>
        </w:tc>
        <w:tc>
          <w:tcPr>
            <w:tcW w:w="4140" w:type="dxa"/>
            <w:shd w:val="clear" w:color="auto" w:fill="FFFFFF"/>
            <w:tcMar>
              <w:top w:w="30" w:type="dxa"/>
              <w:left w:w="30" w:type="dxa"/>
              <w:bottom w:w="30" w:type="dxa"/>
              <w:right w:w="30" w:type="dxa"/>
            </w:tcMar>
            <w:vAlign w:val="center"/>
          </w:tcPr>
          <w:p w14:paraId="327671B3" w14:textId="77777777" w:rsidR="00EE7F46" w:rsidRPr="00E56A89" w:rsidRDefault="00EE7F46" w:rsidP="00640135">
            <w:pPr>
              <w:jc w:val="center"/>
              <w:rPr>
                <w:b/>
                <w:bCs/>
                <w:color w:val="2D3B45"/>
              </w:rPr>
            </w:pPr>
            <w:r w:rsidRPr="00E56A89">
              <w:rPr>
                <w:b/>
                <w:bCs/>
                <w:color w:val="2D3B45"/>
              </w:rPr>
              <w:t>Topic</w:t>
            </w:r>
            <w:r>
              <w:rPr>
                <w:b/>
                <w:bCs/>
                <w:color w:val="2D3B45"/>
              </w:rPr>
              <w:t>s</w:t>
            </w:r>
          </w:p>
        </w:tc>
        <w:tc>
          <w:tcPr>
            <w:tcW w:w="1890" w:type="dxa"/>
            <w:shd w:val="clear" w:color="auto" w:fill="FFFFFF"/>
            <w:tcMar>
              <w:top w:w="30" w:type="dxa"/>
              <w:left w:w="30" w:type="dxa"/>
              <w:bottom w:w="30" w:type="dxa"/>
              <w:right w:w="30" w:type="dxa"/>
            </w:tcMar>
            <w:vAlign w:val="center"/>
          </w:tcPr>
          <w:p w14:paraId="04F49D8C" w14:textId="77777777" w:rsidR="00EE7F46" w:rsidRPr="00E56A89" w:rsidRDefault="00EE7F46" w:rsidP="00640135">
            <w:pPr>
              <w:jc w:val="center"/>
              <w:rPr>
                <w:b/>
                <w:bCs/>
                <w:color w:val="2D3B45"/>
              </w:rPr>
            </w:pPr>
            <w:r w:rsidRPr="00E56A89">
              <w:rPr>
                <w:b/>
                <w:bCs/>
                <w:color w:val="2D3B45"/>
              </w:rPr>
              <w:t>Assignments</w:t>
            </w:r>
          </w:p>
        </w:tc>
        <w:tc>
          <w:tcPr>
            <w:tcW w:w="1701" w:type="dxa"/>
            <w:shd w:val="clear" w:color="auto" w:fill="FFFFFF"/>
            <w:vAlign w:val="center"/>
          </w:tcPr>
          <w:p w14:paraId="374CBC35" w14:textId="77777777" w:rsidR="00EE7F46" w:rsidRPr="00E56A89" w:rsidRDefault="00EE7F46" w:rsidP="00640135">
            <w:pPr>
              <w:jc w:val="center"/>
              <w:rPr>
                <w:b/>
                <w:bCs/>
                <w:color w:val="2D3B45"/>
              </w:rPr>
            </w:pPr>
            <w:r>
              <w:rPr>
                <w:b/>
                <w:bCs/>
                <w:color w:val="2D3B45"/>
              </w:rPr>
              <w:t>Due Dates</w:t>
            </w:r>
          </w:p>
        </w:tc>
      </w:tr>
      <w:tr w:rsidR="00EE7F46" w:rsidRPr="00E56A89" w14:paraId="0FCC8956" w14:textId="77777777" w:rsidTr="00640135">
        <w:trPr>
          <w:trHeight w:val="526"/>
        </w:trPr>
        <w:tc>
          <w:tcPr>
            <w:tcW w:w="1057" w:type="dxa"/>
            <w:shd w:val="clear" w:color="auto" w:fill="FFFFFF"/>
            <w:tcMar>
              <w:top w:w="30" w:type="dxa"/>
              <w:left w:w="30" w:type="dxa"/>
              <w:bottom w:w="30" w:type="dxa"/>
              <w:right w:w="30" w:type="dxa"/>
            </w:tcMar>
            <w:vAlign w:val="center"/>
            <w:hideMark/>
          </w:tcPr>
          <w:p w14:paraId="5B75E04A" w14:textId="77777777" w:rsidR="00EE7F46" w:rsidRPr="00E56A89" w:rsidRDefault="00EE7F46" w:rsidP="00EE7F46">
            <w:pPr>
              <w:jc w:val="center"/>
              <w:rPr>
                <w:b/>
                <w:bCs/>
                <w:color w:val="2D3B45"/>
              </w:rPr>
            </w:pPr>
            <w:r w:rsidRPr="00E56A89">
              <w:rPr>
                <w:b/>
                <w:bCs/>
                <w:color w:val="2D3B45"/>
              </w:rPr>
              <w:t>Week 1</w:t>
            </w:r>
          </w:p>
        </w:tc>
        <w:tc>
          <w:tcPr>
            <w:tcW w:w="1278" w:type="dxa"/>
            <w:shd w:val="clear" w:color="auto" w:fill="FFFFFF"/>
            <w:tcMar>
              <w:top w:w="30" w:type="dxa"/>
              <w:left w:w="30" w:type="dxa"/>
              <w:bottom w:w="30" w:type="dxa"/>
              <w:right w:w="30" w:type="dxa"/>
            </w:tcMar>
            <w:vAlign w:val="center"/>
            <w:hideMark/>
          </w:tcPr>
          <w:p w14:paraId="542A5D75" w14:textId="280E4149" w:rsidR="00EE7F46" w:rsidRPr="00E56A89" w:rsidRDefault="00EE7F46" w:rsidP="00EE7F46">
            <w:pPr>
              <w:jc w:val="center"/>
              <w:rPr>
                <w:color w:val="2D3B45"/>
              </w:rPr>
            </w:pPr>
            <w:r>
              <w:rPr>
                <w:color w:val="2D3B45"/>
              </w:rPr>
              <w:t>01</w:t>
            </w:r>
            <w:r w:rsidRPr="00E56A89">
              <w:rPr>
                <w:color w:val="2D3B45"/>
              </w:rPr>
              <w:t>/</w:t>
            </w:r>
            <w:r>
              <w:rPr>
                <w:color w:val="2D3B45"/>
              </w:rPr>
              <w:t>12</w:t>
            </w:r>
            <w:r w:rsidRPr="00E56A89">
              <w:rPr>
                <w:color w:val="2D3B45"/>
              </w:rPr>
              <w:t>-</w:t>
            </w:r>
            <w:r>
              <w:rPr>
                <w:color w:val="2D3B45"/>
              </w:rPr>
              <w:t>01</w:t>
            </w:r>
            <w:r w:rsidRPr="00E56A89">
              <w:rPr>
                <w:color w:val="2D3B45"/>
              </w:rPr>
              <w:t>/</w:t>
            </w:r>
            <w:r>
              <w:rPr>
                <w:color w:val="2D3B45"/>
              </w:rPr>
              <w:t>16</w:t>
            </w:r>
          </w:p>
        </w:tc>
        <w:tc>
          <w:tcPr>
            <w:tcW w:w="4140" w:type="dxa"/>
            <w:shd w:val="clear" w:color="auto" w:fill="FFFFFF"/>
            <w:tcMar>
              <w:top w:w="30" w:type="dxa"/>
              <w:left w:w="30" w:type="dxa"/>
              <w:bottom w:w="30" w:type="dxa"/>
              <w:right w:w="30" w:type="dxa"/>
            </w:tcMar>
            <w:vAlign w:val="center"/>
            <w:hideMark/>
          </w:tcPr>
          <w:p w14:paraId="785044E4" w14:textId="77777777" w:rsidR="00EE7F46" w:rsidRPr="00E56A89" w:rsidRDefault="00EE7F46" w:rsidP="00EE7F46">
            <w:pPr>
              <w:jc w:val="center"/>
              <w:rPr>
                <w:color w:val="2D3B45"/>
              </w:rPr>
            </w:pPr>
            <w:r w:rsidRPr="00E56A89">
              <w:rPr>
                <w:color w:val="2D3B45"/>
              </w:rPr>
              <w:t>Course Introduction and Syllabus --What is statistics and why do we use it?</w:t>
            </w:r>
          </w:p>
        </w:tc>
        <w:tc>
          <w:tcPr>
            <w:tcW w:w="1890" w:type="dxa"/>
            <w:shd w:val="clear" w:color="auto" w:fill="FFFFFF"/>
            <w:tcMar>
              <w:top w:w="30" w:type="dxa"/>
              <w:left w:w="30" w:type="dxa"/>
              <w:bottom w:w="30" w:type="dxa"/>
              <w:right w:w="30" w:type="dxa"/>
            </w:tcMar>
            <w:vAlign w:val="center"/>
            <w:hideMark/>
          </w:tcPr>
          <w:p w14:paraId="3A6FD48B" w14:textId="77777777" w:rsidR="00EE7F46" w:rsidRPr="00E56A89" w:rsidRDefault="00EE7F46" w:rsidP="00EE7F46">
            <w:pPr>
              <w:jc w:val="center"/>
              <w:rPr>
                <w:color w:val="2D3B45"/>
              </w:rPr>
            </w:pPr>
            <w:r w:rsidRPr="00E56A89">
              <w:rPr>
                <w:color w:val="2D3B45"/>
              </w:rPr>
              <w:t>Syllabus Quiz</w:t>
            </w:r>
          </w:p>
        </w:tc>
        <w:tc>
          <w:tcPr>
            <w:tcW w:w="1701" w:type="dxa"/>
            <w:shd w:val="clear" w:color="auto" w:fill="FFFFFF"/>
            <w:vAlign w:val="center"/>
          </w:tcPr>
          <w:p w14:paraId="6F3999C2" w14:textId="77777777" w:rsidR="00EE7F46" w:rsidRPr="00E56A89" w:rsidRDefault="00EE7F46" w:rsidP="00EE7F46">
            <w:pPr>
              <w:jc w:val="center"/>
              <w:rPr>
                <w:color w:val="2D3B45"/>
              </w:rPr>
            </w:pPr>
          </w:p>
        </w:tc>
      </w:tr>
      <w:tr w:rsidR="00C41779" w:rsidRPr="00E56A89" w14:paraId="1D6B4F7F" w14:textId="77777777" w:rsidTr="0096434D">
        <w:trPr>
          <w:trHeight w:val="526"/>
        </w:trPr>
        <w:tc>
          <w:tcPr>
            <w:tcW w:w="1057" w:type="dxa"/>
            <w:shd w:val="clear" w:color="auto" w:fill="FFFFFF"/>
            <w:tcMar>
              <w:top w:w="30" w:type="dxa"/>
              <w:left w:w="30" w:type="dxa"/>
              <w:bottom w:w="30" w:type="dxa"/>
              <w:right w:w="30" w:type="dxa"/>
            </w:tcMar>
            <w:vAlign w:val="center"/>
            <w:hideMark/>
          </w:tcPr>
          <w:p w14:paraId="34BD6469" w14:textId="77777777" w:rsidR="00C41779" w:rsidRPr="00E56A89" w:rsidRDefault="00C41779" w:rsidP="00C41779">
            <w:pPr>
              <w:jc w:val="center"/>
              <w:rPr>
                <w:b/>
                <w:bCs/>
                <w:color w:val="2D3B45"/>
              </w:rPr>
            </w:pPr>
            <w:r w:rsidRPr="00E56A89">
              <w:rPr>
                <w:b/>
                <w:bCs/>
                <w:color w:val="2D3B45"/>
              </w:rPr>
              <w:t>Week 2</w:t>
            </w:r>
          </w:p>
        </w:tc>
        <w:tc>
          <w:tcPr>
            <w:tcW w:w="1278" w:type="dxa"/>
            <w:shd w:val="clear" w:color="auto" w:fill="FFFFFF"/>
            <w:tcMar>
              <w:top w:w="30" w:type="dxa"/>
              <w:left w:w="30" w:type="dxa"/>
              <w:bottom w:w="30" w:type="dxa"/>
              <w:right w:w="30" w:type="dxa"/>
            </w:tcMar>
            <w:vAlign w:val="center"/>
            <w:hideMark/>
          </w:tcPr>
          <w:p w14:paraId="60C1E483" w14:textId="6D88240A" w:rsidR="00C41779" w:rsidRPr="00E56A89" w:rsidRDefault="00C41779" w:rsidP="00C41779">
            <w:pPr>
              <w:jc w:val="center"/>
              <w:rPr>
                <w:color w:val="2D3B45"/>
              </w:rPr>
            </w:pPr>
            <w:r>
              <w:rPr>
                <w:color w:val="2D3B45"/>
              </w:rPr>
              <w:t>01/20</w:t>
            </w:r>
            <w:r w:rsidRPr="00E56A89">
              <w:rPr>
                <w:color w:val="2D3B45"/>
              </w:rPr>
              <w:t>-</w:t>
            </w:r>
            <w:r>
              <w:rPr>
                <w:color w:val="2D3B45"/>
              </w:rPr>
              <w:t>01</w:t>
            </w:r>
            <w:r w:rsidRPr="00E56A89">
              <w:rPr>
                <w:color w:val="2D3B45"/>
              </w:rPr>
              <w:t>/</w:t>
            </w:r>
            <w:r>
              <w:rPr>
                <w:color w:val="2D3B45"/>
              </w:rPr>
              <w:t>23</w:t>
            </w:r>
          </w:p>
        </w:tc>
        <w:tc>
          <w:tcPr>
            <w:tcW w:w="4140" w:type="dxa"/>
            <w:shd w:val="clear" w:color="auto" w:fill="FFFFFF"/>
            <w:tcMar>
              <w:top w:w="30" w:type="dxa"/>
              <w:left w:w="30" w:type="dxa"/>
              <w:bottom w:w="30" w:type="dxa"/>
              <w:right w:w="30" w:type="dxa"/>
            </w:tcMar>
            <w:vAlign w:val="center"/>
            <w:hideMark/>
          </w:tcPr>
          <w:p w14:paraId="096863AA" w14:textId="77777777" w:rsidR="00C41779" w:rsidRPr="00E56A89" w:rsidRDefault="00C41779" w:rsidP="00C41779">
            <w:pPr>
              <w:jc w:val="center"/>
              <w:rPr>
                <w:color w:val="2D3B45"/>
              </w:rPr>
            </w:pPr>
            <w:r w:rsidRPr="00E56A89">
              <w:rPr>
                <w:color w:val="2D3B45"/>
              </w:rPr>
              <w:t>Process of Statistics, Sampling Design, and Probability Introduction</w:t>
            </w:r>
          </w:p>
        </w:tc>
        <w:tc>
          <w:tcPr>
            <w:tcW w:w="1890" w:type="dxa"/>
            <w:shd w:val="clear" w:color="auto" w:fill="FFFFFF"/>
            <w:tcMar>
              <w:top w:w="30" w:type="dxa"/>
              <w:left w:w="30" w:type="dxa"/>
              <w:bottom w:w="30" w:type="dxa"/>
              <w:right w:w="30" w:type="dxa"/>
            </w:tcMar>
            <w:vAlign w:val="center"/>
            <w:hideMark/>
          </w:tcPr>
          <w:p w14:paraId="04C41DB8" w14:textId="77777777" w:rsidR="00C41779" w:rsidRPr="00E56A89" w:rsidRDefault="00C41779" w:rsidP="00C41779">
            <w:pPr>
              <w:jc w:val="center"/>
              <w:rPr>
                <w:color w:val="2D3B45"/>
              </w:rPr>
            </w:pPr>
            <w:r w:rsidRPr="00E56A89">
              <w:rPr>
                <w:color w:val="2D3B45"/>
              </w:rPr>
              <w:t>Homework 1</w:t>
            </w:r>
          </w:p>
        </w:tc>
        <w:tc>
          <w:tcPr>
            <w:tcW w:w="1701" w:type="dxa"/>
            <w:shd w:val="clear" w:color="auto" w:fill="FFFFFF"/>
          </w:tcPr>
          <w:p w14:paraId="72B4CEB8" w14:textId="74576777" w:rsidR="00C41779" w:rsidRPr="00E56A89" w:rsidRDefault="00C41779" w:rsidP="00C41779">
            <w:pPr>
              <w:jc w:val="center"/>
              <w:rPr>
                <w:color w:val="2D3B45"/>
              </w:rPr>
            </w:pPr>
            <w:r>
              <w:rPr>
                <w:color w:val="2D3B45"/>
              </w:rPr>
              <w:t>01/23 11:59 PM</w:t>
            </w:r>
          </w:p>
        </w:tc>
      </w:tr>
      <w:tr w:rsidR="00C41779" w:rsidRPr="00E56A89" w14:paraId="0057E553" w14:textId="77777777" w:rsidTr="0096434D">
        <w:trPr>
          <w:trHeight w:val="554"/>
        </w:trPr>
        <w:tc>
          <w:tcPr>
            <w:tcW w:w="1057" w:type="dxa"/>
            <w:shd w:val="clear" w:color="auto" w:fill="FFFFFF"/>
            <w:tcMar>
              <w:top w:w="30" w:type="dxa"/>
              <w:left w:w="30" w:type="dxa"/>
              <w:bottom w:w="30" w:type="dxa"/>
              <w:right w:w="30" w:type="dxa"/>
            </w:tcMar>
            <w:vAlign w:val="center"/>
            <w:hideMark/>
          </w:tcPr>
          <w:p w14:paraId="38D58F48" w14:textId="77777777" w:rsidR="00C41779" w:rsidRPr="00E56A89" w:rsidRDefault="00C41779" w:rsidP="00C41779">
            <w:pPr>
              <w:jc w:val="center"/>
              <w:rPr>
                <w:b/>
                <w:bCs/>
                <w:color w:val="2D3B45"/>
              </w:rPr>
            </w:pPr>
            <w:r w:rsidRPr="00E56A89">
              <w:rPr>
                <w:b/>
                <w:bCs/>
                <w:color w:val="2D3B45"/>
              </w:rPr>
              <w:t>Week 3</w:t>
            </w:r>
          </w:p>
        </w:tc>
        <w:tc>
          <w:tcPr>
            <w:tcW w:w="1278" w:type="dxa"/>
            <w:shd w:val="clear" w:color="auto" w:fill="FFFFFF"/>
            <w:tcMar>
              <w:top w:w="30" w:type="dxa"/>
              <w:left w:w="30" w:type="dxa"/>
              <w:bottom w:w="30" w:type="dxa"/>
              <w:right w:w="30" w:type="dxa"/>
            </w:tcMar>
            <w:vAlign w:val="center"/>
            <w:hideMark/>
          </w:tcPr>
          <w:p w14:paraId="73E69651" w14:textId="71900F6B" w:rsidR="00C41779" w:rsidRPr="00E56A89" w:rsidRDefault="00C41779" w:rsidP="00C41779">
            <w:pPr>
              <w:jc w:val="center"/>
              <w:rPr>
                <w:color w:val="2D3B45"/>
              </w:rPr>
            </w:pPr>
            <w:r>
              <w:rPr>
                <w:color w:val="2D3B45"/>
              </w:rPr>
              <w:t>01</w:t>
            </w:r>
            <w:r w:rsidRPr="00E56A89">
              <w:rPr>
                <w:color w:val="2D3B45"/>
              </w:rPr>
              <w:t>/</w:t>
            </w:r>
            <w:r>
              <w:rPr>
                <w:color w:val="2D3B45"/>
              </w:rPr>
              <w:t>26</w:t>
            </w:r>
            <w:r w:rsidRPr="00E56A89">
              <w:rPr>
                <w:color w:val="2D3B45"/>
              </w:rPr>
              <w:t>-</w:t>
            </w:r>
            <w:r>
              <w:rPr>
                <w:color w:val="2D3B45"/>
              </w:rPr>
              <w:t>01</w:t>
            </w:r>
            <w:r w:rsidRPr="00E56A89">
              <w:rPr>
                <w:color w:val="2D3B45"/>
              </w:rPr>
              <w:t>/</w:t>
            </w:r>
            <w:r>
              <w:rPr>
                <w:color w:val="2D3B45"/>
              </w:rPr>
              <w:t>30</w:t>
            </w:r>
          </w:p>
        </w:tc>
        <w:tc>
          <w:tcPr>
            <w:tcW w:w="4140" w:type="dxa"/>
            <w:shd w:val="clear" w:color="auto" w:fill="FFFFFF"/>
            <w:tcMar>
              <w:top w:w="30" w:type="dxa"/>
              <w:left w:w="30" w:type="dxa"/>
              <w:bottom w:w="30" w:type="dxa"/>
              <w:right w:w="30" w:type="dxa"/>
            </w:tcMar>
            <w:vAlign w:val="center"/>
            <w:hideMark/>
          </w:tcPr>
          <w:p w14:paraId="7021A778" w14:textId="77777777" w:rsidR="00C41779" w:rsidRPr="00E56A89" w:rsidRDefault="00C41779" w:rsidP="00C41779">
            <w:pPr>
              <w:jc w:val="center"/>
              <w:rPr>
                <w:color w:val="2D3B45"/>
              </w:rPr>
            </w:pPr>
            <w:r w:rsidRPr="00E56A89">
              <w:rPr>
                <w:color w:val="2D3B45"/>
              </w:rPr>
              <w:t>Data Types, Data Visualization, and Measures of Central Tendency</w:t>
            </w:r>
          </w:p>
        </w:tc>
        <w:tc>
          <w:tcPr>
            <w:tcW w:w="1890" w:type="dxa"/>
            <w:shd w:val="clear" w:color="auto" w:fill="FFFFFF"/>
            <w:tcMar>
              <w:top w:w="30" w:type="dxa"/>
              <w:left w:w="30" w:type="dxa"/>
              <w:bottom w:w="30" w:type="dxa"/>
              <w:right w:w="30" w:type="dxa"/>
            </w:tcMar>
            <w:vAlign w:val="center"/>
            <w:hideMark/>
          </w:tcPr>
          <w:p w14:paraId="5622A526" w14:textId="77777777" w:rsidR="00C41779" w:rsidRPr="00E56A89" w:rsidRDefault="00C41779" w:rsidP="00C41779">
            <w:pPr>
              <w:jc w:val="center"/>
              <w:rPr>
                <w:color w:val="2D3B45"/>
              </w:rPr>
            </w:pPr>
            <w:r w:rsidRPr="00E56A89">
              <w:rPr>
                <w:color w:val="2D3B45"/>
              </w:rPr>
              <w:t>Homework 2</w:t>
            </w:r>
          </w:p>
        </w:tc>
        <w:tc>
          <w:tcPr>
            <w:tcW w:w="1701" w:type="dxa"/>
            <w:shd w:val="clear" w:color="auto" w:fill="FFFFFF"/>
          </w:tcPr>
          <w:p w14:paraId="0A2674B4" w14:textId="3E8BD73F" w:rsidR="00C41779" w:rsidRPr="00E56A89" w:rsidRDefault="00C41779" w:rsidP="00C41779">
            <w:pPr>
              <w:jc w:val="center"/>
              <w:rPr>
                <w:color w:val="2D3B45"/>
              </w:rPr>
            </w:pPr>
            <w:r>
              <w:rPr>
                <w:color w:val="2D3B45"/>
              </w:rPr>
              <w:t xml:space="preserve">01/30 11:59 PM </w:t>
            </w:r>
          </w:p>
        </w:tc>
      </w:tr>
      <w:tr w:rsidR="00C41779" w:rsidRPr="00E56A89" w14:paraId="33CDDF06" w14:textId="77777777" w:rsidTr="0096434D">
        <w:trPr>
          <w:trHeight w:val="412"/>
        </w:trPr>
        <w:tc>
          <w:tcPr>
            <w:tcW w:w="1057" w:type="dxa"/>
            <w:shd w:val="clear" w:color="auto" w:fill="FFFFFF"/>
            <w:tcMar>
              <w:top w:w="30" w:type="dxa"/>
              <w:left w:w="30" w:type="dxa"/>
              <w:bottom w:w="30" w:type="dxa"/>
              <w:right w:w="30" w:type="dxa"/>
            </w:tcMar>
            <w:vAlign w:val="center"/>
            <w:hideMark/>
          </w:tcPr>
          <w:p w14:paraId="47056304" w14:textId="77777777" w:rsidR="00C41779" w:rsidRPr="00E56A89" w:rsidRDefault="00C41779" w:rsidP="00C41779">
            <w:pPr>
              <w:jc w:val="center"/>
              <w:rPr>
                <w:b/>
                <w:bCs/>
                <w:color w:val="2D3B45"/>
              </w:rPr>
            </w:pPr>
            <w:r>
              <w:rPr>
                <w:b/>
                <w:bCs/>
                <w:color w:val="2D3B45"/>
              </w:rPr>
              <w:t>Week 4</w:t>
            </w:r>
          </w:p>
        </w:tc>
        <w:tc>
          <w:tcPr>
            <w:tcW w:w="1278" w:type="dxa"/>
            <w:shd w:val="clear" w:color="auto" w:fill="FFFFFF"/>
            <w:tcMar>
              <w:top w:w="30" w:type="dxa"/>
              <w:left w:w="30" w:type="dxa"/>
              <w:bottom w:w="30" w:type="dxa"/>
              <w:right w:w="30" w:type="dxa"/>
            </w:tcMar>
            <w:vAlign w:val="center"/>
            <w:hideMark/>
          </w:tcPr>
          <w:p w14:paraId="34B45D55" w14:textId="79EFD8EB" w:rsidR="00C41779" w:rsidRPr="00E56A89" w:rsidRDefault="00C41779" w:rsidP="00C41779">
            <w:pPr>
              <w:jc w:val="center"/>
              <w:rPr>
                <w:color w:val="2D3B45"/>
              </w:rPr>
            </w:pPr>
            <w:r>
              <w:rPr>
                <w:color w:val="2D3B45"/>
              </w:rPr>
              <w:t>02</w:t>
            </w:r>
            <w:r w:rsidRPr="00E56A89">
              <w:rPr>
                <w:color w:val="2D3B45"/>
              </w:rPr>
              <w:t>/</w:t>
            </w:r>
            <w:r>
              <w:rPr>
                <w:color w:val="2D3B45"/>
              </w:rPr>
              <w:t>02</w:t>
            </w:r>
            <w:r w:rsidRPr="00E56A89">
              <w:rPr>
                <w:color w:val="2D3B45"/>
              </w:rPr>
              <w:t>-</w:t>
            </w:r>
            <w:r>
              <w:rPr>
                <w:color w:val="2D3B45"/>
              </w:rPr>
              <w:t>02</w:t>
            </w:r>
            <w:r w:rsidRPr="00E56A89">
              <w:rPr>
                <w:color w:val="2D3B45"/>
              </w:rPr>
              <w:t>/</w:t>
            </w:r>
            <w:r>
              <w:rPr>
                <w:color w:val="2D3B45"/>
              </w:rPr>
              <w:t>06</w:t>
            </w:r>
          </w:p>
        </w:tc>
        <w:tc>
          <w:tcPr>
            <w:tcW w:w="4140" w:type="dxa"/>
            <w:shd w:val="clear" w:color="auto" w:fill="FFFFFF"/>
            <w:tcMar>
              <w:top w:w="30" w:type="dxa"/>
              <w:left w:w="30" w:type="dxa"/>
              <w:bottom w:w="30" w:type="dxa"/>
              <w:right w:w="30" w:type="dxa"/>
            </w:tcMar>
            <w:vAlign w:val="center"/>
            <w:hideMark/>
          </w:tcPr>
          <w:p w14:paraId="066D55AE" w14:textId="77777777" w:rsidR="00C41779" w:rsidRPr="00E56A89" w:rsidRDefault="00C41779" w:rsidP="00C41779">
            <w:pPr>
              <w:jc w:val="center"/>
              <w:rPr>
                <w:color w:val="2D3B45"/>
              </w:rPr>
            </w:pPr>
            <w:r w:rsidRPr="00E56A89">
              <w:rPr>
                <w:color w:val="2D3B45"/>
              </w:rPr>
              <w:t>Normal Distribution and Z Scores</w:t>
            </w:r>
          </w:p>
        </w:tc>
        <w:tc>
          <w:tcPr>
            <w:tcW w:w="1890" w:type="dxa"/>
            <w:shd w:val="clear" w:color="auto" w:fill="FFFFFF"/>
            <w:tcMar>
              <w:top w:w="30" w:type="dxa"/>
              <w:left w:w="30" w:type="dxa"/>
              <w:bottom w:w="30" w:type="dxa"/>
              <w:right w:w="30" w:type="dxa"/>
            </w:tcMar>
            <w:vAlign w:val="center"/>
            <w:hideMark/>
          </w:tcPr>
          <w:p w14:paraId="2B7CB8D9" w14:textId="77777777" w:rsidR="00C41779" w:rsidRPr="00E56A89" w:rsidRDefault="00C41779" w:rsidP="00C41779">
            <w:pPr>
              <w:jc w:val="center"/>
              <w:rPr>
                <w:color w:val="2D3B45"/>
              </w:rPr>
            </w:pPr>
            <w:r>
              <w:rPr>
                <w:color w:val="2D3B45"/>
              </w:rPr>
              <w:t>Q</w:t>
            </w:r>
            <w:r>
              <w:t>uiz 1</w:t>
            </w:r>
            <w:r w:rsidRPr="00E56A89">
              <w:rPr>
                <w:color w:val="2D3B45"/>
              </w:rPr>
              <w:t>/Homework 3</w:t>
            </w:r>
          </w:p>
        </w:tc>
        <w:tc>
          <w:tcPr>
            <w:tcW w:w="1701" w:type="dxa"/>
            <w:shd w:val="clear" w:color="auto" w:fill="FFFFFF"/>
          </w:tcPr>
          <w:p w14:paraId="6ACC1EFE" w14:textId="06006883" w:rsidR="00C41779" w:rsidRDefault="00C41779" w:rsidP="00C41779">
            <w:pPr>
              <w:jc w:val="center"/>
              <w:rPr>
                <w:color w:val="2D3B45"/>
              </w:rPr>
            </w:pPr>
            <w:r>
              <w:rPr>
                <w:color w:val="2D3B45"/>
              </w:rPr>
              <w:t>02/06 11:59 PM</w:t>
            </w:r>
          </w:p>
        </w:tc>
      </w:tr>
      <w:tr w:rsidR="00C41779" w:rsidRPr="00E56A89" w14:paraId="73A12FC6" w14:textId="77777777" w:rsidTr="0096434D">
        <w:trPr>
          <w:trHeight w:val="419"/>
        </w:trPr>
        <w:tc>
          <w:tcPr>
            <w:tcW w:w="1057" w:type="dxa"/>
            <w:shd w:val="clear" w:color="auto" w:fill="FFFFFF"/>
            <w:tcMar>
              <w:top w:w="30" w:type="dxa"/>
              <w:left w:w="30" w:type="dxa"/>
              <w:bottom w:w="30" w:type="dxa"/>
              <w:right w:w="30" w:type="dxa"/>
            </w:tcMar>
            <w:vAlign w:val="center"/>
            <w:hideMark/>
          </w:tcPr>
          <w:p w14:paraId="7BF1C09E" w14:textId="77777777" w:rsidR="00C41779" w:rsidRPr="00E56A89" w:rsidRDefault="00C41779" w:rsidP="00C41779">
            <w:pPr>
              <w:jc w:val="center"/>
              <w:rPr>
                <w:b/>
                <w:bCs/>
                <w:color w:val="2D3B45"/>
              </w:rPr>
            </w:pPr>
            <w:r w:rsidRPr="00E56A89">
              <w:rPr>
                <w:b/>
                <w:bCs/>
                <w:color w:val="2D3B45"/>
              </w:rPr>
              <w:t>Week 5</w:t>
            </w:r>
          </w:p>
        </w:tc>
        <w:tc>
          <w:tcPr>
            <w:tcW w:w="1278" w:type="dxa"/>
            <w:shd w:val="clear" w:color="auto" w:fill="FFFFFF"/>
            <w:tcMar>
              <w:top w:w="30" w:type="dxa"/>
              <w:left w:w="30" w:type="dxa"/>
              <w:bottom w:w="30" w:type="dxa"/>
              <w:right w:w="30" w:type="dxa"/>
            </w:tcMar>
            <w:vAlign w:val="center"/>
            <w:hideMark/>
          </w:tcPr>
          <w:p w14:paraId="04776CA1" w14:textId="1C9F0075" w:rsidR="00C41779" w:rsidRPr="00E56A89" w:rsidRDefault="00C41779" w:rsidP="00C41779">
            <w:pPr>
              <w:jc w:val="center"/>
              <w:rPr>
                <w:color w:val="2D3B45"/>
              </w:rPr>
            </w:pPr>
            <w:r>
              <w:rPr>
                <w:color w:val="2D3B45"/>
              </w:rPr>
              <w:t>02</w:t>
            </w:r>
            <w:r w:rsidRPr="00E56A89">
              <w:rPr>
                <w:color w:val="2D3B45"/>
              </w:rPr>
              <w:t>/</w:t>
            </w:r>
            <w:r>
              <w:rPr>
                <w:color w:val="2D3B45"/>
              </w:rPr>
              <w:t>09</w:t>
            </w:r>
            <w:r w:rsidRPr="00E56A89">
              <w:rPr>
                <w:color w:val="2D3B45"/>
              </w:rPr>
              <w:t>-</w:t>
            </w:r>
            <w:r>
              <w:rPr>
                <w:color w:val="2D3B45"/>
              </w:rPr>
              <w:t>02</w:t>
            </w:r>
            <w:r w:rsidRPr="00E56A89">
              <w:rPr>
                <w:color w:val="2D3B45"/>
              </w:rPr>
              <w:t>/</w:t>
            </w:r>
            <w:r>
              <w:rPr>
                <w:color w:val="2D3B45"/>
              </w:rPr>
              <w:t>13</w:t>
            </w:r>
          </w:p>
        </w:tc>
        <w:tc>
          <w:tcPr>
            <w:tcW w:w="4140" w:type="dxa"/>
            <w:shd w:val="clear" w:color="auto" w:fill="FFFFFF"/>
            <w:tcMar>
              <w:top w:w="30" w:type="dxa"/>
              <w:left w:w="30" w:type="dxa"/>
              <w:bottom w:w="30" w:type="dxa"/>
              <w:right w:w="30" w:type="dxa"/>
            </w:tcMar>
            <w:vAlign w:val="center"/>
            <w:hideMark/>
          </w:tcPr>
          <w:p w14:paraId="748F2072" w14:textId="77777777" w:rsidR="00C41779" w:rsidRPr="00E56A89" w:rsidRDefault="00C41779" w:rsidP="00C41779">
            <w:pPr>
              <w:jc w:val="center"/>
              <w:rPr>
                <w:color w:val="2D3B45"/>
              </w:rPr>
            </w:pPr>
            <w:r w:rsidRPr="00E56A89">
              <w:rPr>
                <w:color w:val="2D3B45"/>
              </w:rPr>
              <w:t>Characteristics of Geographic Data</w:t>
            </w:r>
          </w:p>
        </w:tc>
        <w:tc>
          <w:tcPr>
            <w:tcW w:w="1890" w:type="dxa"/>
            <w:shd w:val="clear" w:color="auto" w:fill="FFFFFF"/>
            <w:tcMar>
              <w:top w:w="30" w:type="dxa"/>
              <w:left w:w="30" w:type="dxa"/>
              <w:bottom w:w="30" w:type="dxa"/>
              <w:right w:w="30" w:type="dxa"/>
            </w:tcMar>
            <w:vAlign w:val="center"/>
            <w:hideMark/>
          </w:tcPr>
          <w:p w14:paraId="31DCABF4" w14:textId="77777777" w:rsidR="00C41779" w:rsidRPr="00E56A89" w:rsidRDefault="00C41779" w:rsidP="00C41779">
            <w:pPr>
              <w:jc w:val="center"/>
              <w:rPr>
                <w:color w:val="2D3B45"/>
              </w:rPr>
            </w:pPr>
            <w:r w:rsidRPr="00E56A89">
              <w:rPr>
                <w:color w:val="2D3B45"/>
              </w:rPr>
              <w:t>Homework 4</w:t>
            </w:r>
          </w:p>
        </w:tc>
        <w:tc>
          <w:tcPr>
            <w:tcW w:w="1701" w:type="dxa"/>
            <w:shd w:val="clear" w:color="auto" w:fill="FFFFFF"/>
          </w:tcPr>
          <w:p w14:paraId="79BD70E6" w14:textId="5B49E095" w:rsidR="00C41779" w:rsidRPr="00E56A89" w:rsidRDefault="00C41779" w:rsidP="00C41779">
            <w:pPr>
              <w:jc w:val="center"/>
              <w:rPr>
                <w:color w:val="2D3B45"/>
              </w:rPr>
            </w:pPr>
            <w:r>
              <w:rPr>
                <w:color w:val="2D3B45"/>
              </w:rPr>
              <w:t>02/13 11:59 PM</w:t>
            </w:r>
          </w:p>
        </w:tc>
      </w:tr>
      <w:tr w:rsidR="00C41779" w:rsidRPr="00E56A89" w14:paraId="2FC137E7" w14:textId="77777777" w:rsidTr="0096434D">
        <w:trPr>
          <w:trHeight w:val="412"/>
        </w:trPr>
        <w:tc>
          <w:tcPr>
            <w:tcW w:w="1057" w:type="dxa"/>
            <w:shd w:val="clear" w:color="auto" w:fill="FFFFFF"/>
            <w:tcMar>
              <w:top w:w="30" w:type="dxa"/>
              <w:left w:w="30" w:type="dxa"/>
              <w:bottom w:w="30" w:type="dxa"/>
              <w:right w:w="30" w:type="dxa"/>
            </w:tcMar>
            <w:vAlign w:val="center"/>
            <w:hideMark/>
          </w:tcPr>
          <w:p w14:paraId="09B2A177" w14:textId="77777777" w:rsidR="00C41779" w:rsidRPr="00E56A89" w:rsidRDefault="00C41779" w:rsidP="00C41779">
            <w:pPr>
              <w:jc w:val="center"/>
              <w:rPr>
                <w:b/>
                <w:bCs/>
                <w:color w:val="2D3B45"/>
              </w:rPr>
            </w:pPr>
            <w:r w:rsidRPr="00E56A89">
              <w:rPr>
                <w:b/>
                <w:bCs/>
                <w:color w:val="2D3B45"/>
              </w:rPr>
              <w:t>Week 6</w:t>
            </w:r>
          </w:p>
        </w:tc>
        <w:tc>
          <w:tcPr>
            <w:tcW w:w="1278" w:type="dxa"/>
            <w:shd w:val="clear" w:color="auto" w:fill="FFFFFF"/>
            <w:tcMar>
              <w:top w:w="30" w:type="dxa"/>
              <w:left w:w="30" w:type="dxa"/>
              <w:bottom w:w="30" w:type="dxa"/>
              <w:right w:w="30" w:type="dxa"/>
            </w:tcMar>
            <w:vAlign w:val="center"/>
            <w:hideMark/>
          </w:tcPr>
          <w:p w14:paraId="24E90050" w14:textId="5116E334" w:rsidR="00C41779" w:rsidRPr="00E56A89" w:rsidRDefault="00C41779" w:rsidP="00C41779">
            <w:pPr>
              <w:jc w:val="center"/>
              <w:rPr>
                <w:color w:val="2D3B45"/>
              </w:rPr>
            </w:pPr>
            <w:r>
              <w:rPr>
                <w:color w:val="2D3B45"/>
              </w:rPr>
              <w:t>02</w:t>
            </w:r>
            <w:r w:rsidRPr="00E56A89">
              <w:rPr>
                <w:color w:val="2D3B45"/>
              </w:rPr>
              <w:t>/</w:t>
            </w:r>
            <w:r>
              <w:rPr>
                <w:color w:val="2D3B45"/>
              </w:rPr>
              <w:t>16</w:t>
            </w:r>
            <w:r w:rsidRPr="00E56A89">
              <w:rPr>
                <w:color w:val="2D3B45"/>
              </w:rPr>
              <w:t>-</w:t>
            </w:r>
            <w:r>
              <w:rPr>
                <w:color w:val="2D3B45"/>
              </w:rPr>
              <w:t>02</w:t>
            </w:r>
            <w:r w:rsidRPr="00E56A89">
              <w:rPr>
                <w:color w:val="2D3B45"/>
              </w:rPr>
              <w:t>/</w:t>
            </w:r>
            <w:r>
              <w:rPr>
                <w:color w:val="2D3B45"/>
              </w:rPr>
              <w:t>20</w:t>
            </w:r>
          </w:p>
        </w:tc>
        <w:tc>
          <w:tcPr>
            <w:tcW w:w="4140" w:type="dxa"/>
            <w:shd w:val="clear" w:color="auto" w:fill="FFFFFF"/>
            <w:tcMar>
              <w:top w:w="30" w:type="dxa"/>
              <w:left w:w="30" w:type="dxa"/>
              <w:bottom w:w="30" w:type="dxa"/>
              <w:right w:w="30" w:type="dxa"/>
            </w:tcMar>
            <w:vAlign w:val="center"/>
            <w:hideMark/>
          </w:tcPr>
          <w:p w14:paraId="19BDCBBD" w14:textId="77777777" w:rsidR="00C41779" w:rsidRPr="00E56A89" w:rsidRDefault="00C41779" w:rsidP="00C41779">
            <w:pPr>
              <w:jc w:val="center"/>
              <w:rPr>
                <w:color w:val="2D3B45"/>
              </w:rPr>
            </w:pPr>
            <w:r w:rsidRPr="00E56A89">
              <w:rPr>
                <w:color w:val="2D3B45"/>
              </w:rPr>
              <w:t>Introduction to Inferential Statistics and Chi-Square</w:t>
            </w:r>
          </w:p>
        </w:tc>
        <w:tc>
          <w:tcPr>
            <w:tcW w:w="1890" w:type="dxa"/>
            <w:shd w:val="clear" w:color="auto" w:fill="FFFFFF"/>
            <w:tcMar>
              <w:top w:w="30" w:type="dxa"/>
              <w:left w:w="30" w:type="dxa"/>
              <w:bottom w:w="30" w:type="dxa"/>
              <w:right w:w="30" w:type="dxa"/>
            </w:tcMar>
            <w:vAlign w:val="center"/>
            <w:hideMark/>
          </w:tcPr>
          <w:p w14:paraId="213DE0DD" w14:textId="77777777" w:rsidR="00C41779" w:rsidRPr="00E56A89" w:rsidRDefault="00C41779" w:rsidP="00C41779">
            <w:pPr>
              <w:jc w:val="center"/>
              <w:rPr>
                <w:color w:val="2D3B45"/>
              </w:rPr>
            </w:pPr>
            <w:r>
              <w:rPr>
                <w:color w:val="2D3B45"/>
              </w:rPr>
              <w:t>Quiz 2</w:t>
            </w:r>
          </w:p>
        </w:tc>
        <w:tc>
          <w:tcPr>
            <w:tcW w:w="1701" w:type="dxa"/>
            <w:shd w:val="clear" w:color="auto" w:fill="FFFFFF"/>
          </w:tcPr>
          <w:p w14:paraId="5DE83189" w14:textId="0921BC96" w:rsidR="00C41779" w:rsidRDefault="00C41779" w:rsidP="00C41779">
            <w:pPr>
              <w:jc w:val="center"/>
              <w:rPr>
                <w:color w:val="2D3B45"/>
              </w:rPr>
            </w:pPr>
            <w:r>
              <w:rPr>
                <w:color w:val="2D3B45"/>
              </w:rPr>
              <w:t>02/20 11:59 PM</w:t>
            </w:r>
          </w:p>
        </w:tc>
      </w:tr>
      <w:tr w:rsidR="00C41779" w:rsidRPr="00E56A89" w14:paraId="70A868A1" w14:textId="77777777" w:rsidTr="0096434D">
        <w:trPr>
          <w:trHeight w:val="412"/>
        </w:trPr>
        <w:tc>
          <w:tcPr>
            <w:tcW w:w="1057" w:type="dxa"/>
            <w:shd w:val="clear" w:color="auto" w:fill="FFFFFF"/>
            <w:tcMar>
              <w:top w:w="30" w:type="dxa"/>
              <w:left w:w="30" w:type="dxa"/>
              <w:bottom w:w="30" w:type="dxa"/>
              <w:right w:w="30" w:type="dxa"/>
            </w:tcMar>
            <w:vAlign w:val="center"/>
            <w:hideMark/>
          </w:tcPr>
          <w:p w14:paraId="228A584F" w14:textId="77777777" w:rsidR="00C41779" w:rsidRPr="00E56A89" w:rsidRDefault="00C41779" w:rsidP="00C41779">
            <w:pPr>
              <w:jc w:val="center"/>
              <w:rPr>
                <w:b/>
                <w:bCs/>
                <w:color w:val="2D3B45"/>
              </w:rPr>
            </w:pPr>
            <w:r w:rsidRPr="00E56A89">
              <w:rPr>
                <w:b/>
                <w:bCs/>
                <w:color w:val="2D3B45"/>
              </w:rPr>
              <w:t>Week 7</w:t>
            </w:r>
          </w:p>
        </w:tc>
        <w:tc>
          <w:tcPr>
            <w:tcW w:w="1278" w:type="dxa"/>
            <w:shd w:val="clear" w:color="auto" w:fill="FFFFFF"/>
            <w:tcMar>
              <w:top w:w="30" w:type="dxa"/>
              <w:left w:w="30" w:type="dxa"/>
              <w:bottom w:w="30" w:type="dxa"/>
              <w:right w:w="30" w:type="dxa"/>
            </w:tcMar>
            <w:vAlign w:val="center"/>
            <w:hideMark/>
          </w:tcPr>
          <w:p w14:paraId="306A9BCD" w14:textId="7379697F" w:rsidR="00C41779" w:rsidRPr="00E56A89" w:rsidRDefault="00C41779" w:rsidP="00C41779">
            <w:pPr>
              <w:jc w:val="center"/>
              <w:rPr>
                <w:color w:val="2D3B45"/>
              </w:rPr>
            </w:pPr>
            <w:r>
              <w:rPr>
                <w:color w:val="2D3B45"/>
              </w:rPr>
              <w:t>02</w:t>
            </w:r>
            <w:r w:rsidRPr="00E56A89">
              <w:rPr>
                <w:color w:val="2D3B45"/>
              </w:rPr>
              <w:t>/</w:t>
            </w:r>
            <w:r>
              <w:rPr>
                <w:color w:val="2D3B45"/>
              </w:rPr>
              <w:t>23</w:t>
            </w:r>
            <w:r w:rsidRPr="00E56A89">
              <w:rPr>
                <w:color w:val="2D3B45"/>
              </w:rPr>
              <w:t>-</w:t>
            </w:r>
            <w:r>
              <w:rPr>
                <w:color w:val="2D3B45"/>
              </w:rPr>
              <w:t>02</w:t>
            </w:r>
            <w:r w:rsidRPr="00E56A89">
              <w:rPr>
                <w:color w:val="2D3B45"/>
              </w:rPr>
              <w:t>/</w:t>
            </w:r>
            <w:r>
              <w:rPr>
                <w:color w:val="2D3B45"/>
              </w:rPr>
              <w:t>27</w:t>
            </w:r>
          </w:p>
        </w:tc>
        <w:tc>
          <w:tcPr>
            <w:tcW w:w="4140" w:type="dxa"/>
            <w:shd w:val="clear" w:color="auto" w:fill="FFFFFF"/>
            <w:tcMar>
              <w:top w:w="30" w:type="dxa"/>
              <w:left w:w="30" w:type="dxa"/>
              <w:bottom w:w="30" w:type="dxa"/>
              <w:right w:w="30" w:type="dxa"/>
            </w:tcMar>
            <w:vAlign w:val="center"/>
            <w:hideMark/>
          </w:tcPr>
          <w:p w14:paraId="04E7DDCB" w14:textId="77777777" w:rsidR="00C41779" w:rsidRPr="00E56A89" w:rsidRDefault="00C41779" w:rsidP="00C41779">
            <w:pPr>
              <w:jc w:val="center"/>
              <w:rPr>
                <w:color w:val="2D3B45"/>
              </w:rPr>
            </w:pPr>
            <w:r w:rsidRPr="00E56A89">
              <w:rPr>
                <w:color w:val="2D3B45"/>
              </w:rPr>
              <w:t>Chi-Square (Continued)</w:t>
            </w:r>
          </w:p>
        </w:tc>
        <w:tc>
          <w:tcPr>
            <w:tcW w:w="1890" w:type="dxa"/>
            <w:shd w:val="clear" w:color="auto" w:fill="FFFFFF"/>
            <w:tcMar>
              <w:top w:w="30" w:type="dxa"/>
              <w:left w:w="30" w:type="dxa"/>
              <w:bottom w:w="30" w:type="dxa"/>
              <w:right w:w="30" w:type="dxa"/>
            </w:tcMar>
            <w:vAlign w:val="center"/>
            <w:hideMark/>
          </w:tcPr>
          <w:p w14:paraId="4E3471D0" w14:textId="77777777" w:rsidR="00C41779" w:rsidRPr="00E56A89" w:rsidRDefault="00C41779" w:rsidP="00C41779">
            <w:pPr>
              <w:jc w:val="center"/>
              <w:rPr>
                <w:color w:val="2D3B45"/>
              </w:rPr>
            </w:pPr>
            <w:r w:rsidRPr="00E56A89">
              <w:rPr>
                <w:color w:val="2D3B45"/>
              </w:rPr>
              <w:t>Homework 5</w:t>
            </w:r>
          </w:p>
        </w:tc>
        <w:tc>
          <w:tcPr>
            <w:tcW w:w="1701" w:type="dxa"/>
            <w:shd w:val="clear" w:color="auto" w:fill="FFFFFF"/>
          </w:tcPr>
          <w:p w14:paraId="4CFF13D3" w14:textId="065D575D" w:rsidR="00C41779" w:rsidRPr="00E56A89" w:rsidRDefault="00C41779" w:rsidP="00C41779">
            <w:pPr>
              <w:jc w:val="center"/>
              <w:rPr>
                <w:color w:val="2D3B45"/>
              </w:rPr>
            </w:pPr>
            <w:r>
              <w:rPr>
                <w:color w:val="2D3B45"/>
              </w:rPr>
              <w:t>02/27 11:59 PM</w:t>
            </w:r>
          </w:p>
        </w:tc>
      </w:tr>
      <w:tr w:rsidR="00C41779" w:rsidRPr="00E56A89" w14:paraId="26344E65" w14:textId="77777777" w:rsidTr="0096434D">
        <w:trPr>
          <w:trHeight w:val="412"/>
        </w:trPr>
        <w:tc>
          <w:tcPr>
            <w:tcW w:w="1057" w:type="dxa"/>
            <w:shd w:val="clear" w:color="auto" w:fill="FFFFFF"/>
            <w:tcMar>
              <w:top w:w="30" w:type="dxa"/>
              <w:left w:w="30" w:type="dxa"/>
              <w:bottom w:w="30" w:type="dxa"/>
              <w:right w:w="30" w:type="dxa"/>
            </w:tcMar>
            <w:vAlign w:val="center"/>
            <w:hideMark/>
          </w:tcPr>
          <w:p w14:paraId="07C2E6AC" w14:textId="77777777" w:rsidR="00C41779" w:rsidRPr="00E56A89" w:rsidRDefault="00C41779" w:rsidP="00C41779">
            <w:pPr>
              <w:jc w:val="center"/>
              <w:rPr>
                <w:b/>
                <w:bCs/>
                <w:color w:val="2D3B45"/>
              </w:rPr>
            </w:pPr>
            <w:r w:rsidRPr="00E56A89">
              <w:rPr>
                <w:b/>
                <w:bCs/>
                <w:color w:val="2D3B45"/>
              </w:rPr>
              <w:t>Week 8</w:t>
            </w:r>
          </w:p>
        </w:tc>
        <w:tc>
          <w:tcPr>
            <w:tcW w:w="1278" w:type="dxa"/>
            <w:shd w:val="clear" w:color="auto" w:fill="FFFFFF"/>
            <w:tcMar>
              <w:top w:w="30" w:type="dxa"/>
              <w:left w:w="30" w:type="dxa"/>
              <w:bottom w:w="30" w:type="dxa"/>
              <w:right w:w="30" w:type="dxa"/>
            </w:tcMar>
            <w:vAlign w:val="center"/>
            <w:hideMark/>
          </w:tcPr>
          <w:p w14:paraId="5B180377" w14:textId="57ABD80C" w:rsidR="00C41779" w:rsidRPr="00E56A89" w:rsidRDefault="00C41779" w:rsidP="00C41779">
            <w:pPr>
              <w:jc w:val="center"/>
              <w:rPr>
                <w:color w:val="2D3B45"/>
              </w:rPr>
            </w:pPr>
            <w:r>
              <w:rPr>
                <w:color w:val="2D3B45"/>
              </w:rPr>
              <w:t>03</w:t>
            </w:r>
            <w:r w:rsidRPr="00E56A89">
              <w:rPr>
                <w:color w:val="2D3B45"/>
              </w:rPr>
              <w:t>/</w:t>
            </w:r>
            <w:r>
              <w:rPr>
                <w:color w:val="2D3B45"/>
              </w:rPr>
              <w:t>02</w:t>
            </w:r>
            <w:r w:rsidRPr="00E56A89">
              <w:rPr>
                <w:color w:val="2D3B45"/>
              </w:rPr>
              <w:t>-</w:t>
            </w:r>
            <w:r>
              <w:rPr>
                <w:color w:val="2D3B45"/>
              </w:rPr>
              <w:t>03</w:t>
            </w:r>
            <w:r w:rsidRPr="00E56A89">
              <w:rPr>
                <w:color w:val="2D3B45"/>
              </w:rPr>
              <w:t>/</w:t>
            </w:r>
            <w:r>
              <w:rPr>
                <w:color w:val="2D3B45"/>
              </w:rPr>
              <w:t>06</w:t>
            </w:r>
          </w:p>
        </w:tc>
        <w:tc>
          <w:tcPr>
            <w:tcW w:w="4140" w:type="dxa"/>
            <w:shd w:val="clear" w:color="auto" w:fill="FFFFFF"/>
            <w:tcMar>
              <w:top w:w="30" w:type="dxa"/>
              <w:left w:w="30" w:type="dxa"/>
              <w:bottom w:w="30" w:type="dxa"/>
              <w:right w:w="30" w:type="dxa"/>
            </w:tcMar>
            <w:vAlign w:val="center"/>
            <w:hideMark/>
          </w:tcPr>
          <w:p w14:paraId="4349C1CC" w14:textId="77777777" w:rsidR="00C41779" w:rsidRPr="00E56A89" w:rsidRDefault="00C41779" w:rsidP="00C41779">
            <w:pPr>
              <w:jc w:val="center"/>
              <w:rPr>
                <w:color w:val="2D3B45"/>
              </w:rPr>
            </w:pPr>
            <w:r w:rsidRPr="00E56A89">
              <w:rPr>
                <w:color w:val="2D3B45"/>
              </w:rPr>
              <w:t>The One-Sample Z-Test and One-Sample T-Test</w:t>
            </w:r>
          </w:p>
        </w:tc>
        <w:tc>
          <w:tcPr>
            <w:tcW w:w="1890" w:type="dxa"/>
            <w:shd w:val="clear" w:color="auto" w:fill="FFFFFF"/>
            <w:tcMar>
              <w:top w:w="30" w:type="dxa"/>
              <w:left w:w="30" w:type="dxa"/>
              <w:bottom w:w="30" w:type="dxa"/>
              <w:right w:w="30" w:type="dxa"/>
            </w:tcMar>
            <w:vAlign w:val="center"/>
            <w:hideMark/>
          </w:tcPr>
          <w:p w14:paraId="7F9C9994" w14:textId="77777777" w:rsidR="00C41779" w:rsidRPr="00E56A89" w:rsidRDefault="00C41779" w:rsidP="00C41779">
            <w:pPr>
              <w:jc w:val="center"/>
              <w:rPr>
                <w:color w:val="2D3B45"/>
              </w:rPr>
            </w:pPr>
            <w:r>
              <w:rPr>
                <w:color w:val="2D3B45"/>
              </w:rPr>
              <w:t>Quiz 3</w:t>
            </w:r>
          </w:p>
        </w:tc>
        <w:tc>
          <w:tcPr>
            <w:tcW w:w="1701" w:type="dxa"/>
            <w:shd w:val="clear" w:color="auto" w:fill="FFFFFF"/>
          </w:tcPr>
          <w:p w14:paraId="35BCC73D" w14:textId="3C2C42F9" w:rsidR="00C41779" w:rsidRDefault="00C41779" w:rsidP="00C41779">
            <w:pPr>
              <w:jc w:val="center"/>
              <w:rPr>
                <w:color w:val="2D3B45"/>
              </w:rPr>
            </w:pPr>
            <w:r>
              <w:rPr>
                <w:color w:val="2D3B45"/>
              </w:rPr>
              <w:t>03/06 11:59 PM</w:t>
            </w:r>
          </w:p>
        </w:tc>
      </w:tr>
      <w:tr w:rsidR="00C41779" w:rsidRPr="00E56A89" w14:paraId="6D14345D" w14:textId="77777777" w:rsidTr="0096434D">
        <w:trPr>
          <w:trHeight w:val="412"/>
        </w:trPr>
        <w:tc>
          <w:tcPr>
            <w:tcW w:w="1057" w:type="dxa"/>
            <w:shd w:val="clear" w:color="auto" w:fill="FFFFFF"/>
            <w:tcMar>
              <w:top w:w="30" w:type="dxa"/>
              <w:left w:w="30" w:type="dxa"/>
              <w:bottom w:w="30" w:type="dxa"/>
              <w:right w:w="30" w:type="dxa"/>
            </w:tcMar>
            <w:vAlign w:val="center"/>
            <w:hideMark/>
          </w:tcPr>
          <w:p w14:paraId="3FB04D5C" w14:textId="77777777" w:rsidR="00C41779" w:rsidRPr="00E56A89" w:rsidRDefault="00C41779" w:rsidP="00C41779">
            <w:pPr>
              <w:jc w:val="center"/>
              <w:rPr>
                <w:b/>
                <w:bCs/>
                <w:color w:val="2D3B45"/>
              </w:rPr>
            </w:pPr>
            <w:r w:rsidRPr="00E56A89">
              <w:rPr>
                <w:b/>
                <w:bCs/>
                <w:color w:val="2D3B45"/>
              </w:rPr>
              <w:t>Week 9</w:t>
            </w:r>
          </w:p>
        </w:tc>
        <w:tc>
          <w:tcPr>
            <w:tcW w:w="1278" w:type="dxa"/>
            <w:shd w:val="clear" w:color="auto" w:fill="FFFFFF"/>
            <w:tcMar>
              <w:top w:w="30" w:type="dxa"/>
              <w:left w:w="30" w:type="dxa"/>
              <w:bottom w:w="30" w:type="dxa"/>
              <w:right w:w="30" w:type="dxa"/>
            </w:tcMar>
            <w:vAlign w:val="center"/>
            <w:hideMark/>
          </w:tcPr>
          <w:p w14:paraId="6994A600" w14:textId="77640839" w:rsidR="00C41779" w:rsidRPr="00E56A89" w:rsidRDefault="00C41779" w:rsidP="00C41779">
            <w:pPr>
              <w:jc w:val="center"/>
              <w:rPr>
                <w:color w:val="2D3B45"/>
              </w:rPr>
            </w:pPr>
            <w:r>
              <w:rPr>
                <w:color w:val="2D3B45"/>
              </w:rPr>
              <w:t>03</w:t>
            </w:r>
            <w:r w:rsidRPr="00E56A89">
              <w:rPr>
                <w:color w:val="2D3B45"/>
              </w:rPr>
              <w:t>/</w:t>
            </w:r>
            <w:r>
              <w:rPr>
                <w:color w:val="2D3B45"/>
              </w:rPr>
              <w:t>09</w:t>
            </w:r>
            <w:r w:rsidRPr="00E56A89">
              <w:rPr>
                <w:color w:val="2D3B45"/>
              </w:rPr>
              <w:t>-</w:t>
            </w:r>
            <w:r>
              <w:rPr>
                <w:color w:val="2D3B45"/>
              </w:rPr>
              <w:t>03</w:t>
            </w:r>
            <w:r w:rsidRPr="00E56A89">
              <w:rPr>
                <w:color w:val="2D3B45"/>
              </w:rPr>
              <w:t>/</w:t>
            </w:r>
            <w:r>
              <w:rPr>
                <w:color w:val="2D3B45"/>
              </w:rPr>
              <w:t>13</w:t>
            </w:r>
          </w:p>
        </w:tc>
        <w:tc>
          <w:tcPr>
            <w:tcW w:w="4140" w:type="dxa"/>
            <w:shd w:val="clear" w:color="auto" w:fill="FFFFFF"/>
            <w:tcMar>
              <w:top w:w="30" w:type="dxa"/>
              <w:left w:w="30" w:type="dxa"/>
              <w:bottom w:w="30" w:type="dxa"/>
              <w:right w:w="30" w:type="dxa"/>
            </w:tcMar>
            <w:vAlign w:val="center"/>
            <w:hideMark/>
          </w:tcPr>
          <w:p w14:paraId="06B13734" w14:textId="77777777" w:rsidR="00C41779" w:rsidRPr="00E56A89" w:rsidRDefault="00C41779" w:rsidP="00C41779">
            <w:pPr>
              <w:rPr>
                <w:color w:val="2D3B45"/>
              </w:rPr>
            </w:pPr>
            <w:r>
              <w:rPr>
                <w:color w:val="2D3B45"/>
              </w:rPr>
              <w:t xml:space="preserve"> </w:t>
            </w:r>
            <w:r>
              <w:t xml:space="preserve">                     </w:t>
            </w:r>
            <w:r>
              <w:rPr>
                <w:color w:val="2D3B45"/>
              </w:rPr>
              <w:t>M</w:t>
            </w:r>
            <w:r>
              <w:t>idterm Exam</w:t>
            </w:r>
          </w:p>
        </w:tc>
        <w:tc>
          <w:tcPr>
            <w:tcW w:w="1890" w:type="dxa"/>
            <w:shd w:val="clear" w:color="auto" w:fill="FFFFFF"/>
            <w:vAlign w:val="center"/>
          </w:tcPr>
          <w:p w14:paraId="579F7A44" w14:textId="77777777" w:rsidR="00C41779" w:rsidRPr="00E56A89" w:rsidRDefault="00C41779" w:rsidP="00C41779">
            <w:pPr>
              <w:jc w:val="center"/>
              <w:rPr>
                <w:color w:val="2D3B45"/>
              </w:rPr>
            </w:pPr>
            <w:r>
              <w:rPr>
                <w:color w:val="2D3B45"/>
              </w:rPr>
              <w:t>--</w:t>
            </w:r>
          </w:p>
        </w:tc>
        <w:tc>
          <w:tcPr>
            <w:tcW w:w="1701" w:type="dxa"/>
            <w:shd w:val="clear" w:color="auto" w:fill="FFFFFF"/>
          </w:tcPr>
          <w:p w14:paraId="1C225B45" w14:textId="08208695" w:rsidR="00C41779" w:rsidRDefault="00C41779" w:rsidP="00C41779">
            <w:pPr>
              <w:jc w:val="center"/>
              <w:rPr>
                <w:color w:val="2D3B45"/>
              </w:rPr>
            </w:pPr>
            <w:r>
              <w:rPr>
                <w:color w:val="2D3B45"/>
              </w:rPr>
              <w:t>01/13 11:59 PM</w:t>
            </w:r>
          </w:p>
        </w:tc>
      </w:tr>
      <w:tr w:rsidR="00EE7F46" w:rsidRPr="00E56A89" w14:paraId="4DA54EDE" w14:textId="77777777" w:rsidTr="00640135">
        <w:trPr>
          <w:trHeight w:val="412"/>
        </w:trPr>
        <w:tc>
          <w:tcPr>
            <w:tcW w:w="10066" w:type="dxa"/>
            <w:gridSpan w:val="5"/>
            <w:shd w:val="clear" w:color="auto" w:fill="FFFFFF"/>
            <w:tcMar>
              <w:top w:w="30" w:type="dxa"/>
              <w:left w:w="30" w:type="dxa"/>
              <w:bottom w:w="30" w:type="dxa"/>
              <w:right w:w="30" w:type="dxa"/>
            </w:tcMar>
            <w:vAlign w:val="center"/>
          </w:tcPr>
          <w:p w14:paraId="3B29CCDF" w14:textId="77777777" w:rsidR="00EE7F46" w:rsidRDefault="00EE7F46" w:rsidP="00640135">
            <w:pPr>
              <w:jc w:val="center"/>
              <w:rPr>
                <w:color w:val="2D3B45"/>
              </w:rPr>
            </w:pPr>
            <w:r>
              <w:rPr>
                <w:color w:val="2D3B45"/>
              </w:rPr>
              <w:t>Spring Break</w:t>
            </w:r>
          </w:p>
        </w:tc>
      </w:tr>
      <w:tr w:rsidR="00C41779" w:rsidRPr="00E56A89" w14:paraId="45788F78" w14:textId="77777777" w:rsidTr="00640135">
        <w:trPr>
          <w:trHeight w:val="597"/>
        </w:trPr>
        <w:tc>
          <w:tcPr>
            <w:tcW w:w="1057" w:type="dxa"/>
            <w:shd w:val="clear" w:color="auto" w:fill="FFFFFF"/>
            <w:tcMar>
              <w:top w:w="30" w:type="dxa"/>
              <w:left w:w="30" w:type="dxa"/>
              <w:bottom w:w="30" w:type="dxa"/>
              <w:right w:w="30" w:type="dxa"/>
            </w:tcMar>
            <w:vAlign w:val="center"/>
            <w:hideMark/>
          </w:tcPr>
          <w:p w14:paraId="59CF7BE7" w14:textId="77777777" w:rsidR="00C41779" w:rsidRPr="00E56A89" w:rsidRDefault="00C41779" w:rsidP="00C41779">
            <w:pPr>
              <w:jc w:val="center"/>
              <w:rPr>
                <w:b/>
                <w:bCs/>
                <w:color w:val="2D3B45"/>
              </w:rPr>
            </w:pPr>
            <w:r w:rsidRPr="00E56A89">
              <w:rPr>
                <w:b/>
                <w:bCs/>
                <w:color w:val="2D3B45"/>
              </w:rPr>
              <w:t>Week 10</w:t>
            </w:r>
          </w:p>
        </w:tc>
        <w:tc>
          <w:tcPr>
            <w:tcW w:w="1278" w:type="dxa"/>
            <w:shd w:val="clear" w:color="auto" w:fill="FFFFFF"/>
            <w:tcMar>
              <w:top w:w="30" w:type="dxa"/>
              <w:left w:w="30" w:type="dxa"/>
              <w:bottom w:w="30" w:type="dxa"/>
              <w:right w:w="30" w:type="dxa"/>
            </w:tcMar>
            <w:vAlign w:val="center"/>
            <w:hideMark/>
          </w:tcPr>
          <w:p w14:paraId="07D14448" w14:textId="2D14E5DE" w:rsidR="00C41779" w:rsidRPr="00E56A89" w:rsidRDefault="00C41779" w:rsidP="00C41779">
            <w:pPr>
              <w:jc w:val="center"/>
              <w:rPr>
                <w:color w:val="2D3B45"/>
              </w:rPr>
            </w:pPr>
            <w:r>
              <w:rPr>
                <w:color w:val="2D3B45"/>
              </w:rPr>
              <w:t>03/23-03/27</w:t>
            </w:r>
          </w:p>
        </w:tc>
        <w:tc>
          <w:tcPr>
            <w:tcW w:w="4140" w:type="dxa"/>
            <w:shd w:val="clear" w:color="auto" w:fill="FFFFFF"/>
            <w:tcMar>
              <w:top w:w="30" w:type="dxa"/>
              <w:left w:w="30" w:type="dxa"/>
              <w:bottom w:w="30" w:type="dxa"/>
              <w:right w:w="30" w:type="dxa"/>
            </w:tcMar>
            <w:vAlign w:val="center"/>
            <w:hideMark/>
          </w:tcPr>
          <w:p w14:paraId="02353F33" w14:textId="77777777" w:rsidR="00C41779" w:rsidRPr="00E56A89" w:rsidRDefault="00C41779" w:rsidP="00C41779">
            <w:pPr>
              <w:jc w:val="center"/>
              <w:rPr>
                <w:color w:val="2D3B45"/>
              </w:rPr>
            </w:pPr>
            <w:r w:rsidRPr="00E56A89">
              <w:rPr>
                <w:color w:val="2D3B45"/>
              </w:rPr>
              <w:t>The Independent Samples T-Test and the Dependent Samples T-Test</w:t>
            </w:r>
          </w:p>
        </w:tc>
        <w:tc>
          <w:tcPr>
            <w:tcW w:w="1890" w:type="dxa"/>
            <w:shd w:val="clear" w:color="auto" w:fill="FFFFFF"/>
            <w:tcMar>
              <w:top w:w="30" w:type="dxa"/>
              <w:left w:w="30" w:type="dxa"/>
              <w:bottom w:w="30" w:type="dxa"/>
              <w:right w:w="30" w:type="dxa"/>
            </w:tcMar>
            <w:vAlign w:val="center"/>
            <w:hideMark/>
          </w:tcPr>
          <w:p w14:paraId="4FC62E1D" w14:textId="77777777" w:rsidR="00C41779" w:rsidRPr="00E56A89" w:rsidRDefault="00C41779" w:rsidP="00C41779">
            <w:pPr>
              <w:jc w:val="center"/>
              <w:rPr>
                <w:color w:val="2D3B45"/>
              </w:rPr>
            </w:pPr>
            <w:r>
              <w:rPr>
                <w:color w:val="2D3B45"/>
              </w:rPr>
              <w:t>Quiz 4</w:t>
            </w:r>
          </w:p>
        </w:tc>
        <w:tc>
          <w:tcPr>
            <w:tcW w:w="1701" w:type="dxa"/>
            <w:shd w:val="clear" w:color="auto" w:fill="FFFFFF"/>
            <w:vAlign w:val="center"/>
          </w:tcPr>
          <w:p w14:paraId="00E3FD49" w14:textId="743E6FA1" w:rsidR="00C41779" w:rsidRDefault="00C41779" w:rsidP="00C41779">
            <w:pPr>
              <w:jc w:val="center"/>
              <w:rPr>
                <w:color w:val="2D3B45"/>
              </w:rPr>
            </w:pPr>
            <w:r>
              <w:rPr>
                <w:color w:val="2D3B45"/>
              </w:rPr>
              <w:t>03/25 11:59 PM</w:t>
            </w:r>
          </w:p>
        </w:tc>
      </w:tr>
      <w:tr w:rsidR="00C41779" w:rsidRPr="00E56A89" w14:paraId="2F735993" w14:textId="77777777" w:rsidTr="00640135">
        <w:trPr>
          <w:trHeight w:val="639"/>
        </w:trPr>
        <w:tc>
          <w:tcPr>
            <w:tcW w:w="1057" w:type="dxa"/>
            <w:shd w:val="clear" w:color="auto" w:fill="FFFFFF"/>
            <w:tcMar>
              <w:top w:w="30" w:type="dxa"/>
              <w:left w:w="30" w:type="dxa"/>
              <w:bottom w:w="30" w:type="dxa"/>
              <w:right w:w="30" w:type="dxa"/>
            </w:tcMar>
            <w:vAlign w:val="center"/>
            <w:hideMark/>
          </w:tcPr>
          <w:p w14:paraId="3D24C00B" w14:textId="77777777" w:rsidR="00C41779" w:rsidRPr="00E56A89" w:rsidRDefault="00C41779" w:rsidP="00C41779">
            <w:pPr>
              <w:jc w:val="center"/>
              <w:rPr>
                <w:b/>
                <w:bCs/>
                <w:color w:val="2D3B45"/>
              </w:rPr>
            </w:pPr>
            <w:r w:rsidRPr="00E56A89">
              <w:rPr>
                <w:b/>
                <w:bCs/>
                <w:color w:val="2D3B45"/>
              </w:rPr>
              <w:t>Week 11</w:t>
            </w:r>
          </w:p>
        </w:tc>
        <w:tc>
          <w:tcPr>
            <w:tcW w:w="1278" w:type="dxa"/>
            <w:shd w:val="clear" w:color="auto" w:fill="FFFFFF"/>
            <w:tcMar>
              <w:top w:w="30" w:type="dxa"/>
              <w:left w:w="30" w:type="dxa"/>
              <w:bottom w:w="30" w:type="dxa"/>
              <w:right w:w="30" w:type="dxa"/>
            </w:tcMar>
            <w:vAlign w:val="center"/>
            <w:hideMark/>
          </w:tcPr>
          <w:p w14:paraId="45E835F2" w14:textId="7F4EF147" w:rsidR="00C41779" w:rsidRPr="00E56A89" w:rsidRDefault="00C41779" w:rsidP="00C41779">
            <w:pPr>
              <w:jc w:val="center"/>
              <w:rPr>
                <w:color w:val="2D3B45"/>
              </w:rPr>
            </w:pPr>
            <w:r>
              <w:rPr>
                <w:color w:val="2D3B45"/>
              </w:rPr>
              <w:t>03</w:t>
            </w:r>
            <w:r w:rsidRPr="00E56A89">
              <w:rPr>
                <w:color w:val="2D3B45"/>
              </w:rPr>
              <w:t>/</w:t>
            </w:r>
            <w:r>
              <w:rPr>
                <w:color w:val="2D3B45"/>
              </w:rPr>
              <w:t>30</w:t>
            </w:r>
            <w:r w:rsidRPr="00E56A89">
              <w:rPr>
                <w:color w:val="2D3B45"/>
              </w:rPr>
              <w:t>-</w:t>
            </w:r>
            <w:r>
              <w:rPr>
                <w:color w:val="2D3B45"/>
              </w:rPr>
              <w:t>04</w:t>
            </w:r>
            <w:r w:rsidRPr="00E56A89">
              <w:rPr>
                <w:color w:val="2D3B45"/>
              </w:rPr>
              <w:t>/</w:t>
            </w:r>
            <w:r>
              <w:rPr>
                <w:color w:val="2D3B45"/>
              </w:rPr>
              <w:t>03</w:t>
            </w:r>
          </w:p>
        </w:tc>
        <w:tc>
          <w:tcPr>
            <w:tcW w:w="4140" w:type="dxa"/>
            <w:shd w:val="clear" w:color="auto" w:fill="FFFFFF"/>
            <w:tcMar>
              <w:top w:w="30" w:type="dxa"/>
              <w:left w:w="30" w:type="dxa"/>
              <w:bottom w:w="30" w:type="dxa"/>
              <w:right w:w="30" w:type="dxa"/>
            </w:tcMar>
            <w:vAlign w:val="center"/>
            <w:hideMark/>
          </w:tcPr>
          <w:p w14:paraId="786A577B" w14:textId="77777777" w:rsidR="00C41779" w:rsidRPr="00E56A89" w:rsidRDefault="00C41779" w:rsidP="00C41779">
            <w:pPr>
              <w:jc w:val="center"/>
              <w:rPr>
                <w:color w:val="2D3B45"/>
              </w:rPr>
            </w:pPr>
            <w:r w:rsidRPr="00E56A89">
              <w:rPr>
                <w:color w:val="2D3B45"/>
              </w:rPr>
              <w:t>Introduction to the F-Distribution and ANOVA (One-Way Between Subjects)</w:t>
            </w:r>
          </w:p>
        </w:tc>
        <w:tc>
          <w:tcPr>
            <w:tcW w:w="1890" w:type="dxa"/>
            <w:shd w:val="clear" w:color="auto" w:fill="FFFFFF"/>
            <w:tcMar>
              <w:top w:w="30" w:type="dxa"/>
              <w:left w:w="30" w:type="dxa"/>
              <w:bottom w:w="30" w:type="dxa"/>
              <w:right w:w="30" w:type="dxa"/>
            </w:tcMar>
            <w:vAlign w:val="center"/>
            <w:hideMark/>
          </w:tcPr>
          <w:p w14:paraId="22AB1055" w14:textId="77777777" w:rsidR="00C41779" w:rsidRPr="00E56A89" w:rsidRDefault="00C41779" w:rsidP="00C41779">
            <w:pPr>
              <w:jc w:val="center"/>
              <w:rPr>
                <w:color w:val="2D3B45"/>
              </w:rPr>
            </w:pPr>
            <w:r w:rsidRPr="00E56A89">
              <w:rPr>
                <w:color w:val="2D3B45"/>
              </w:rPr>
              <w:t>--</w:t>
            </w:r>
          </w:p>
        </w:tc>
        <w:tc>
          <w:tcPr>
            <w:tcW w:w="1701" w:type="dxa"/>
            <w:shd w:val="clear" w:color="auto" w:fill="FFFFFF"/>
            <w:vAlign w:val="center"/>
          </w:tcPr>
          <w:p w14:paraId="179E5018" w14:textId="77777777" w:rsidR="00C41779" w:rsidRPr="00E56A89" w:rsidRDefault="00C41779" w:rsidP="00C41779">
            <w:pPr>
              <w:jc w:val="center"/>
              <w:rPr>
                <w:color w:val="2D3B45"/>
              </w:rPr>
            </w:pPr>
          </w:p>
        </w:tc>
      </w:tr>
      <w:tr w:rsidR="00C41779" w:rsidRPr="00E56A89" w14:paraId="68026E04" w14:textId="77777777" w:rsidTr="00640135">
        <w:trPr>
          <w:trHeight w:val="583"/>
        </w:trPr>
        <w:tc>
          <w:tcPr>
            <w:tcW w:w="1057" w:type="dxa"/>
            <w:shd w:val="clear" w:color="auto" w:fill="FFFFFF"/>
            <w:tcMar>
              <w:top w:w="30" w:type="dxa"/>
              <w:left w:w="30" w:type="dxa"/>
              <w:bottom w:w="30" w:type="dxa"/>
              <w:right w:w="30" w:type="dxa"/>
            </w:tcMar>
            <w:vAlign w:val="center"/>
            <w:hideMark/>
          </w:tcPr>
          <w:p w14:paraId="7740205C" w14:textId="77777777" w:rsidR="00C41779" w:rsidRPr="00E56A89" w:rsidRDefault="00C41779" w:rsidP="00C41779">
            <w:pPr>
              <w:jc w:val="center"/>
              <w:rPr>
                <w:b/>
                <w:bCs/>
                <w:color w:val="2D3B45"/>
              </w:rPr>
            </w:pPr>
            <w:r w:rsidRPr="00E56A89">
              <w:rPr>
                <w:b/>
                <w:bCs/>
                <w:color w:val="2D3B45"/>
              </w:rPr>
              <w:t>Week 12</w:t>
            </w:r>
          </w:p>
        </w:tc>
        <w:tc>
          <w:tcPr>
            <w:tcW w:w="1278" w:type="dxa"/>
            <w:shd w:val="clear" w:color="auto" w:fill="FFFFFF"/>
            <w:tcMar>
              <w:top w:w="30" w:type="dxa"/>
              <w:left w:w="30" w:type="dxa"/>
              <w:bottom w:w="30" w:type="dxa"/>
              <w:right w:w="30" w:type="dxa"/>
            </w:tcMar>
            <w:vAlign w:val="center"/>
            <w:hideMark/>
          </w:tcPr>
          <w:p w14:paraId="72265FF5" w14:textId="0278C614" w:rsidR="00C41779" w:rsidRPr="00E56A89" w:rsidRDefault="00C41779" w:rsidP="00C41779">
            <w:pPr>
              <w:jc w:val="center"/>
              <w:rPr>
                <w:color w:val="2D3B45"/>
              </w:rPr>
            </w:pPr>
            <w:r>
              <w:rPr>
                <w:color w:val="2D3B45"/>
              </w:rPr>
              <w:t>04</w:t>
            </w:r>
            <w:r w:rsidRPr="00E56A89">
              <w:rPr>
                <w:color w:val="2D3B45"/>
              </w:rPr>
              <w:t>/</w:t>
            </w:r>
            <w:r>
              <w:rPr>
                <w:color w:val="2D3B45"/>
              </w:rPr>
              <w:t>06</w:t>
            </w:r>
            <w:r w:rsidRPr="00E56A89">
              <w:rPr>
                <w:color w:val="2D3B45"/>
              </w:rPr>
              <w:t>-</w:t>
            </w:r>
            <w:r>
              <w:rPr>
                <w:color w:val="2D3B45"/>
              </w:rPr>
              <w:t>04/10</w:t>
            </w:r>
          </w:p>
        </w:tc>
        <w:tc>
          <w:tcPr>
            <w:tcW w:w="4140" w:type="dxa"/>
            <w:shd w:val="clear" w:color="auto" w:fill="FFFFFF"/>
            <w:tcMar>
              <w:top w:w="30" w:type="dxa"/>
              <w:left w:w="30" w:type="dxa"/>
              <w:bottom w:w="30" w:type="dxa"/>
              <w:right w:w="30" w:type="dxa"/>
            </w:tcMar>
            <w:vAlign w:val="center"/>
            <w:hideMark/>
          </w:tcPr>
          <w:p w14:paraId="453C21A1" w14:textId="77777777" w:rsidR="00C41779" w:rsidRPr="00E56A89" w:rsidRDefault="00C41779" w:rsidP="00C41779">
            <w:pPr>
              <w:jc w:val="center"/>
              <w:rPr>
                <w:color w:val="2D3B45"/>
              </w:rPr>
            </w:pPr>
            <w:r w:rsidRPr="00E56A89">
              <w:rPr>
                <w:color w:val="2D3B45"/>
              </w:rPr>
              <w:t>The One-Way Within Subjects ANOVA</w:t>
            </w:r>
          </w:p>
        </w:tc>
        <w:tc>
          <w:tcPr>
            <w:tcW w:w="1890" w:type="dxa"/>
            <w:shd w:val="clear" w:color="auto" w:fill="FFFFFF"/>
            <w:tcMar>
              <w:top w:w="30" w:type="dxa"/>
              <w:left w:w="30" w:type="dxa"/>
              <w:bottom w:w="30" w:type="dxa"/>
              <w:right w:w="30" w:type="dxa"/>
            </w:tcMar>
            <w:vAlign w:val="center"/>
            <w:hideMark/>
          </w:tcPr>
          <w:p w14:paraId="2EE2FF6C" w14:textId="77777777" w:rsidR="00C41779" w:rsidRPr="00E56A89" w:rsidRDefault="00C41779" w:rsidP="00C41779">
            <w:pPr>
              <w:jc w:val="center"/>
              <w:rPr>
                <w:color w:val="2D3B45"/>
              </w:rPr>
            </w:pPr>
            <w:r w:rsidRPr="00E56A89">
              <w:rPr>
                <w:color w:val="2D3B45"/>
              </w:rPr>
              <w:t>--</w:t>
            </w:r>
          </w:p>
        </w:tc>
        <w:tc>
          <w:tcPr>
            <w:tcW w:w="1701" w:type="dxa"/>
            <w:shd w:val="clear" w:color="auto" w:fill="FFFFFF"/>
            <w:vAlign w:val="center"/>
          </w:tcPr>
          <w:p w14:paraId="556D9538" w14:textId="77777777" w:rsidR="00C41779" w:rsidRPr="00E56A89" w:rsidRDefault="00C41779" w:rsidP="00C41779">
            <w:pPr>
              <w:jc w:val="center"/>
              <w:rPr>
                <w:color w:val="2D3B45"/>
              </w:rPr>
            </w:pPr>
          </w:p>
        </w:tc>
      </w:tr>
      <w:tr w:rsidR="00C41779" w:rsidRPr="00E56A89" w14:paraId="376BD612" w14:textId="77777777" w:rsidTr="00640135">
        <w:trPr>
          <w:trHeight w:val="554"/>
        </w:trPr>
        <w:tc>
          <w:tcPr>
            <w:tcW w:w="1057" w:type="dxa"/>
            <w:shd w:val="clear" w:color="auto" w:fill="FFFFFF"/>
            <w:tcMar>
              <w:top w:w="30" w:type="dxa"/>
              <w:left w:w="30" w:type="dxa"/>
              <w:bottom w:w="30" w:type="dxa"/>
              <w:right w:w="30" w:type="dxa"/>
            </w:tcMar>
            <w:vAlign w:val="center"/>
            <w:hideMark/>
          </w:tcPr>
          <w:p w14:paraId="40438624" w14:textId="77777777" w:rsidR="00C41779" w:rsidRPr="00E56A89" w:rsidRDefault="00C41779" w:rsidP="00C41779">
            <w:pPr>
              <w:jc w:val="center"/>
              <w:rPr>
                <w:b/>
                <w:bCs/>
                <w:color w:val="2D3B45"/>
              </w:rPr>
            </w:pPr>
            <w:r w:rsidRPr="00E56A89">
              <w:rPr>
                <w:b/>
                <w:bCs/>
                <w:color w:val="2D3B45"/>
              </w:rPr>
              <w:t>Week 13</w:t>
            </w:r>
          </w:p>
        </w:tc>
        <w:tc>
          <w:tcPr>
            <w:tcW w:w="1278" w:type="dxa"/>
            <w:shd w:val="clear" w:color="auto" w:fill="FFFFFF"/>
            <w:tcMar>
              <w:top w:w="30" w:type="dxa"/>
              <w:left w:w="30" w:type="dxa"/>
              <w:bottom w:w="30" w:type="dxa"/>
              <w:right w:w="30" w:type="dxa"/>
            </w:tcMar>
            <w:vAlign w:val="center"/>
            <w:hideMark/>
          </w:tcPr>
          <w:p w14:paraId="797DE220" w14:textId="1861952D" w:rsidR="00C41779" w:rsidRPr="00E56A89" w:rsidRDefault="00C41779" w:rsidP="00C41779">
            <w:pPr>
              <w:jc w:val="center"/>
              <w:rPr>
                <w:color w:val="2D3B45"/>
              </w:rPr>
            </w:pPr>
            <w:r>
              <w:rPr>
                <w:color w:val="2D3B45"/>
              </w:rPr>
              <w:t>04</w:t>
            </w:r>
            <w:r w:rsidRPr="00E56A89">
              <w:rPr>
                <w:color w:val="2D3B45"/>
              </w:rPr>
              <w:t>/</w:t>
            </w:r>
            <w:r>
              <w:rPr>
                <w:color w:val="2D3B45"/>
              </w:rPr>
              <w:t>13</w:t>
            </w:r>
            <w:r w:rsidRPr="00E56A89">
              <w:rPr>
                <w:color w:val="2D3B45"/>
              </w:rPr>
              <w:t>-</w:t>
            </w:r>
            <w:r>
              <w:rPr>
                <w:color w:val="2D3B45"/>
              </w:rPr>
              <w:t>04</w:t>
            </w:r>
            <w:r w:rsidRPr="00E56A89">
              <w:rPr>
                <w:color w:val="2D3B45"/>
              </w:rPr>
              <w:t>/1</w:t>
            </w:r>
            <w:r>
              <w:rPr>
                <w:color w:val="2D3B45"/>
              </w:rPr>
              <w:t>7</w:t>
            </w:r>
          </w:p>
        </w:tc>
        <w:tc>
          <w:tcPr>
            <w:tcW w:w="4140" w:type="dxa"/>
            <w:shd w:val="clear" w:color="auto" w:fill="FFFFFF"/>
            <w:tcMar>
              <w:top w:w="30" w:type="dxa"/>
              <w:left w:w="30" w:type="dxa"/>
              <w:bottom w:w="30" w:type="dxa"/>
              <w:right w:w="30" w:type="dxa"/>
            </w:tcMar>
            <w:vAlign w:val="center"/>
            <w:hideMark/>
          </w:tcPr>
          <w:p w14:paraId="6D58D7AA" w14:textId="77777777" w:rsidR="00C41779" w:rsidRPr="00E56A89" w:rsidRDefault="00C41779" w:rsidP="00C41779">
            <w:pPr>
              <w:jc w:val="center"/>
              <w:rPr>
                <w:color w:val="2D3B45"/>
              </w:rPr>
            </w:pPr>
            <w:r w:rsidRPr="00E56A89">
              <w:rPr>
                <w:color w:val="2D3B45"/>
              </w:rPr>
              <w:t>The Two-Way Between Subjects ANOVA</w:t>
            </w:r>
          </w:p>
        </w:tc>
        <w:tc>
          <w:tcPr>
            <w:tcW w:w="1890" w:type="dxa"/>
            <w:shd w:val="clear" w:color="auto" w:fill="FFFFFF"/>
            <w:tcMar>
              <w:top w:w="30" w:type="dxa"/>
              <w:left w:w="30" w:type="dxa"/>
              <w:bottom w:w="30" w:type="dxa"/>
              <w:right w:w="30" w:type="dxa"/>
            </w:tcMar>
            <w:vAlign w:val="center"/>
            <w:hideMark/>
          </w:tcPr>
          <w:p w14:paraId="04568049" w14:textId="77777777" w:rsidR="00C41779" w:rsidRPr="00E56A89" w:rsidRDefault="00C41779" w:rsidP="00C41779">
            <w:pPr>
              <w:jc w:val="center"/>
              <w:rPr>
                <w:color w:val="2D3B45"/>
              </w:rPr>
            </w:pPr>
            <w:r>
              <w:rPr>
                <w:color w:val="2D3B45"/>
              </w:rPr>
              <w:t>Q</w:t>
            </w:r>
            <w:r>
              <w:t>uiz 5</w:t>
            </w:r>
            <w:r w:rsidRPr="00E56A89">
              <w:rPr>
                <w:color w:val="2D3B45"/>
              </w:rPr>
              <w:t>/Homework 6</w:t>
            </w:r>
          </w:p>
        </w:tc>
        <w:tc>
          <w:tcPr>
            <w:tcW w:w="1701" w:type="dxa"/>
            <w:shd w:val="clear" w:color="auto" w:fill="FFFFFF"/>
            <w:vAlign w:val="center"/>
          </w:tcPr>
          <w:p w14:paraId="058416D0" w14:textId="1A4D653B" w:rsidR="00C41779" w:rsidRDefault="00C41779" w:rsidP="00C41779">
            <w:pPr>
              <w:jc w:val="center"/>
              <w:rPr>
                <w:color w:val="2D3B45"/>
              </w:rPr>
            </w:pPr>
            <w:r>
              <w:rPr>
                <w:color w:val="2D3B45"/>
              </w:rPr>
              <w:t>04/17 11:59 PM</w:t>
            </w:r>
          </w:p>
        </w:tc>
      </w:tr>
      <w:tr w:rsidR="00C41779" w:rsidRPr="00E56A89" w14:paraId="509BEFEF" w14:textId="77777777" w:rsidTr="00F5621D">
        <w:trPr>
          <w:trHeight w:val="1656"/>
        </w:trPr>
        <w:tc>
          <w:tcPr>
            <w:tcW w:w="1057" w:type="dxa"/>
            <w:shd w:val="clear" w:color="auto" w:fill="FFFFFF"/>
            <w:tcMar>
              <w:top w:w="30" w:type="dxa"/>
              <w:left w:w="30" w:type="dxa"/>
              <w:bottom w:w="30" w:type="dxa"/>
              <w:right w:w="30" w:type="dxa"/>
            </w:tcMar>
            <w:vAlign w:val="center"/>
            <w:hideMark/>
          </w:tcPr>
          <w:p w14:paraId="3F004655" w14:textId="3EA1FA22" w:rsidR="00C41779" w:rsidRPr="00E56A89" w:rsidRDefault="00C41779" w:rsidP="00C41779">
            <w:pPr>
              <w:jc w:val="center"/>
              <w:rPr>
                <w:b/>
                <w:bCs/>
                <w:color w:val="2D3B45"/>
              </w:rPr>
            </w:pPr>
            <w:r w:rsidRPr="00E56A89">
              <w:rPr>
                <w:b/>
                <w:bCs/>
                <w:color w:val="2D3B45"/>
              </w:rPr>
              <w:t>Week 14</w:t>
            </w:r>
          </w:p>
        </w:tc>
        <w:tc>
          <w:tcPr>
            <w:tcW w:w="1278" w:type="dxa"/>
            <w:shd w:val="clear" w:color="auto" w:fill="FFFFFF"/>
            <w:tcMar>
              <w:top w:w="30" w:type="dxa"/>
              <w:left w:w="30" w:type="dxa"/>
              <w:bottom w:w="30" w:type="dxa"/>
              <w:right w:w="30" w:type="dxa"/>
            </w:tcMar>
            <w:vAlign w:val="center"/>
            <w:hideMark/>
          </w:tcPr>
          <w:p w14:paraId="434AA342" w14:textId="649D4DF4" w:rsidR="00C41779" w:rsidRPr="00E56A89" w:rsidRDefault="00C41779" w:rsidP="00C41779">
            <w:pPr>
              <w:jc w:val="center"/>
              <w:rPr>
                <w:color w:val="2D3B45"/>
              </w:rPr>
            </w:pPr>
            <w:r>
              <w:rPr>
                <w:color w:val="2D3B45"/>
              </w:rPr>
              <w:t>04</w:t>
            </w:r>
            <w:r w:rsidRPr="00E56A89">
              <w:rPr>
                <w:color w:val="2D3B45"/>
              </w:rPr>
              <w:t>/</w:t>
            </w:r>
            <w:r>
              <w:rPr>
                <w:color w:val="2D3B45"/>
              </w:rPr>
              <w:t>20</w:t>
            </w:r>
            <w:r w:rsidRPr="00E56A89">
              <w:rPr>
                <w:color w:val="2D3B45"/>
              </w:rPr>
              <w:t>-</w:t>
            </w:r>
            <w:r>
              <w:rPr>
                <w:color w:val="2D3B45"/>
              </w:rPr>
              <w:t>04</w:t>
            </w:r>
            <w:r w:rsidRPr="00E56A89">
              <w:rPr>
                <w:color w:val="2D3B45"/>
              </w:rPr>
              <w:t>/</w:t>
            </w:r>
            <w:r>
              <w:rPr>
                <w:color w:val="2D3B45"/>
              </w:rPr>
              <w:t>24</w:t>
            </w:r>
          </w:p>
          <w:p w14:paraId="089703E6" w14:textId="01C4673B" w:rsidR="00C41779" w:rsidRPr="00E56A89" w:rsidRDefault="00C41779" w:rsidP="00C41779">
            <w:pPr>
              <w:jc w:val="center"/>
              <w:rPr>
                <w:color w:val="2D3B45"/>
              </w:rPr>
            </w:pPr>
          </w:p>
        </w:tc>
        <w:tc>
          <w:tcPr>
            <w:tcW w:w="4140" w:type="dxa"/>
            <w:shd w:val="clear" w:color="auto" w:fill="FFFFFF"/>
            <w:tcMar>
              <w:top w:w="30" w:type="dxa"/>
              <w:left w:w="30" w:type="dxa"/>
              <w:bottom w:w="30" w:type="dxa"/>
              <w:right w:w="30" w:type="dxa"/>
            </w:tcMar>
            <w:vAlign w:val="center"/>
            <w:hideMark/>
          </w:tcPr>
          <w:p w14:paraId="1FD1DE83" w14:textId="77777777" w:rsidR="00C41779" w:rsidRPr="00E56A89" w:rsidRDefault="00C41779" w:rsidP="00C41779">
            <w:pPr>
              <w:jc w:val="center"/>
              <w:rPr>
                <w:color w:val="2D3B45"/>
              </w:rPr>
            </w:pPr>
            <w:r w:rsidRPr="00E56A89">
              <w:rPr>
                <w:color w:val="2D3B45"/>
              </w:rPr>
              <w:t>The Phi Correlation, the Pearson R Correlation, the Point Biserial Correlation, and   Introduction to Regression</w:t>
            </w:r>
          </w:p>
          <w:p w14:paraId="247D39F1" w14:textId="5151FCB7" w:rsidR="00C41779" w:rsidRPr="00E56A89" w:rsidRDefault="00C41779" w:rsidP="00C41779">
            <w:pPr>
              <w:jc w:val="center"/>
              <w:rPr>
                <w:color w:val="2D3B45"/>
              </w:rPr>
            </w:pPr>
            <w:r w:rsidRPr="00E56A89">
              <w:rPr>
                <w:color w:val="2D3B45"/>
              </w:rPr>
              <w:t>Simple Linear Regression and Multiple Linear Regression</w:t>
            </w:r>
          </w:p>
        </w:tc>
        <w:tc>
          <w:tcPr>
            <w:tcW w:w="1890" w:type="dxa"/>
            <w:shd w:val="clear" w:color="auto" w:fill="FFFFFF"/>
            <w:tcMar>
              <w:top w:w="30" w:type="dxa"/>
              <w:left w:w="30" w:type="dxa"/>
              <w:bottom w:w="30" w:type="dxa"/>
              <w:right w:w="30" w:type="dxa"/>
            </w:tcMar>
            <w:vAlign w:val="center"/>
            <w:hideMark/>
          </w:tcPr>
          <w:p w14:paraId="73248C8B" w14:textId="77777777" w:rsidR="00C41779" w:rsidRPr="00E56A89" w:rsidRDefault="00C41779" w:rsidP="00C41779">
            <w:pPr>
              <w:jc w:val="center"/>
              <w:rPr>
                <w:color w:val="2D3B45"/>
              </w:rPr>
            </w:pPr>
            <w:r>
              <w:rPr>
                <w:color w:val="2D3B45"/>
              </w:rPr>
              <w:t>Homework 7</w:t>
            </w:r>
          </w:p>
        </w:tc>
        <w:tc>
          <w:tcPr>
            <w:tcW w:w="1701" w:type="dxa"/>
            <w:shd w:val="clear" w:color="auto" w:fill="FFFFFF"/>
            <w:vAlign w:val="center"/>
          </w:tcPr>
          <w:p w14:paraId="5C30A0F6" w14:textId="62FA22B4" w:rsidR="00C41779" w:rsidRDefault="00C41779" w:rsidP="00C41779">
            <w:pPr>
              <w:jc w:val="center"/>
              <w:rPr>
                <w:color w:val="2D3B45"/>
              </w:rPr>
            </w:pPr>
            <w:r>
              <w:rPr>
                <w:color w:val="2D3B45"/>
              </w:rPr>
              <w:t>04/25 11:59 PM</w:t>
            </w:r>
          </w:p>
        </w:tc>
      </w:tr>
      <w:tr w:rsidR="00C41779" w:rsidRPr="00E56A89" w14:paraId="729C2252" w14:textId="77777777" w:rsidTr="00640135">
        <w:trPr>
          <w:trHeight w:val="497"/>
        </w:trPr>
        <w:tc>
          <w:tcPr>
            <w:tcW w:w="1057" w:type="dxa"/>
            <w:shd w:val="clear" w:color="auto" w:fill="FFFFFF"/>
            <w:tcMar>
              <w:top w:w="30" w:type="dxa"/>
              <w:left w:w="30" w:type="dxa"/>
              <w:bottom w:w="30" w:type="dxa"/>
              <w:right w:w="30" w:type="dxa"/>
            </w:tcMar>
            <w:vAlign w:val="center"/>
            <w:hideMark/>
          </w:tcPr>
          <w:p w14:paraId="6E6FB8DB" w14:textId="77777777" w:rsidR="00C41779" w:rsidRPr="00E56A89" w:rsidRDefault="00C41779" w:rsidP="00C41779">
            <w:pPr>
              <w:jc w:val="center"/>
              <w:rPr>
                <w:b/>
                <w:bCs/>
                <w:color w:val="2D3B45"/>
              </w:rPr>
            </w:pPr>
            <w:r w:rsidRPr="00E56A89">
              <w:rPr>
                <w:b/>
                <w:bCs/>
                <w:color w:val="2D3B45"/>
              </w:rPr>
              <w:t>Week 16</w:t>
            </w:r>
          </w:p>
        </w:tc>
        <w:tc>
          <w:tcPr>
            <w:tcW w:w="1278" w:type="dxa"/>
            <w:shd w:val="clear" w:color="auto" w:fill="FFFFFF"/>
            <w:tcMar>
              <w:top w:w="30" w:type="dxa"/>
              <w:left w:w="30" w:type="dxa"/>
              <w:bottom w:w="30" w:type="dxa"/>
              <w:right w:w="30" w:type="dxa"/>
            </w:tcMar>
            <w:vAlign w:val="center"/>
            <w:hideMark/>
          </w:tcPr>
          <w:p w14:paraId="4F139CA6" w14:textId="45D720B9" w:rsidR="00C41779" w:rsidRPr="00E56A89" w:rsidRDefault="00C41779" w:rsidP="00C41779">
            <w:pPr>
              <w:jc w:val="center"/>
              <w:rPr>
                <w:color w:val="2D3B45"/>
              </w:rPr>
            </w:pPr>
            <w:r>
              <w:rPr>
                <w:color w:val="2D3B45"/>
              </w:rPr>
              <w:t>04</w:t>
            </w:r>
            <w:r w:rsidRPr="00E56A89">
              <w:rPr>
                <w:color w:val="2D3B45"/>
              </w:rPr>
              <w:t>/</w:t>
            </w:r>
            <w:r>
              <w:rPr>
                <w:color w:val="2D3B45"/>
              </w:rPr>
              <w:t>25</w:t>
            </w:r>
            <w:r w:rsidRPr="00E56A89">
              <w:rPr>
                <w:color w:val="2D3B45"/>
              </w:rPr>
              <w:t>-</w:t>
            </w:r>
            <w:r>
              <w:rPr>
                <w:color w:val="2D3B45"/>
              </w:rPr>
              <w:t>04</w:t>
            </w:r>
            <w:r w:rsidRPr="00E56A89">
              <w:rPr>
                <w:color w:val="2D3B45"/>
              </w:rPr>
              <w:t>/</w:t>
            </w:r>
            <w:r>
              <w:rPr>
                <w:color w:val="2D3B45"/>
              </w:rPr>
              <w:t>30</w:t>
            </w:r>
          </w:p>
        </w:tc>
        <w:tc>
          <w:tcPr>
            <w:tcW w:w="4140" w:type="dxa"/>
            <w:shd w:val="clear" w:color="auto" w:fill="FFFFFF"/>
            <w:vAlign w:val="center"/>
            <w:hideMark/>
          </w:tcPr>
          <w:p w14:paraId="3E6D6625" w14:textId="77777777" w:rsidR="00C41779" w:rsidRPr="00E56A89" w:rsidRDefault="00C41779" w:rsidP="00C41779">
            <w:pPr>
              <w:jc w:val="center"/>
              <w:rPr>
                <w:sz w:val="20"/>
                <w:szCs w:val="20"/>
              </w:rPr>
            </w:pPr>
            <w:r>
              <w:rPr>
                <w:color w:val="2D3B45"/>
              </w:rPr>
              <w:t>Final Exam</w:t>
            </w:r>
          </w:p>
        </w:tc>
        <w:tc>
          <w:tcPr>
            <w:tcW w:w="1890" w:type="dxa"/>
            <w:shd w:val="clear" w:color="auto" w:fill="FFFFFF"/>
            <w:vAlign w:val="center"/>
            <w:hideMark/>
          </w:tcPr>
          <w:p w14:paraId="05F46B1E" w14:textId="77777777" w:rsidR="00C41779" w:rsidRPr="00E56A89" w:rsidRDefault="00C41779" w:rsidP="00C41779">
            <w:pPr>
              <w:jc w:val="center"/>
              <w:rPr>
                <w:sz w:val="20"/>
                <w:szCs w:val="20"/>
              </w:rPr>
            </w:pPr>
            <w:r>
              <w:rPr>
                <w:sz w:val="20"/>
                <w:szCs w:val="20"/>
              </w:rPr>
              <w:t>--</w:t>
            </w:r>
          </w:p>
        </w:tc>
        <w:tc>
          <w:tcPr>
            <w:tcW w:w="1701" w:type="dxa"/>
            <w:shd w:val="clear" w:color="auto" w:fill="FFFFFF"/>
            <w:vAlign w:val="center"/>
          </w:tcPr>
          <w:p w14:paraId="0CBE10EE" w14:textId="062370AD" w:rsidR="00C41779" w:rsidRPr="00BF71C8" w:rsidRDefault="00C41779" w:rsidP="00C41779">
            <w:pPr>
              <w:jc w:val="center"/>
            </w:pPr>
            <w:r>
              <w:t>5</w:t>
            </w:r>
            <w:r w:rsidRPr="00BF71C8">
              <w:t>/</w:t>
            </w:r>
            <w:r>
              <w:t>1</w:t>
            </w:r>
            <w:r w:rsidRPr="00BF71C8">
              <w:t xml:space="preserve"> 11:59 PM</w:t>
            </w:r>
          </w:p>
        </w:tc>
      </w:tr>
    </w:tbl>
    <w:p w14:paraId="3F3BE0FC" w14:textId="77777777" w:rsidR="00EE7F46" w:rsidRDefault="00EE7F46" w:rsidP="00EE7F46">
      <w:pPr>
        <w:rPr>
          <w:lang w:eastAsia="en-US"/>
        </w:rPr>
      </w:pPr>
    </w:p>
    <w:p w14:paraId="7B1A0499" w14:textId="77777777" w:rsidR="00EE7F46" w:rsidRDefault="00EE7F46" w:rsidP="00EE7F46">
      <w:pPr>
        <w:rPr>
          <w:lang w:eastAsia="en-US"/>
        </w:rPr>
      </w:pPr>
    </w:p>
    <w:p w14:paraId="7A5D8E90" w14:textId="77777777" w:rsidR="00EE7F46" w:rsidRDefault="00EE7F46" w:rsidP="00EE7F46">
      <w:pPr>
        <w:rPr>
          <w:lang w:eastAsia="en-US"/>
        </w:rPr>
      </w:pPr>
    </w:p>
    <w:p w14:paraId="31854998" w14:textId="77777777" w:rsidR="00EE7F46" w:rsidRPr="00EE7F46" w:rsidRDefault="00EE7F46" w:rsidP="00EE7F46">
      <w:pPr>
        <w:rPr>
          <w:lang w:eastAsia="en-US"/>
        </w:rPr>
      </w:pPr>
    </w:p>
    <w:p w14:paraId="10017178" w14:textId="72D1AA53" w:rsidR="006E7FC7" w:rsidRDefault="006E7FC7"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lastRenderedPageBreak/>
        <w:t>Evaluation of Grades</w:t>
      </w:r>
    </w:p>
    <w:p w14:paraId="58A96130" w14:textId="16462B91" w:rsidR="00856B24" w:rsidRPr="00C70854" w:rsidRDefault="00C70854" w:rsidP="00C70854">
      <w:pPr>
        <w:rPr>
          <w:lang w:eastAsia="en-US"/>
        </w:rPr>
      </w:pPr>
      <w:r>
        <w:rPr>
          <w:lang w:eastAsia="en-US"/>
        </w:rPr>
        <w:t>You will be graded based on your performance on seven homework, five quizzes,</w:t>
      </w:r>
      <w:r w:rsidR="00DA35A1">
        <w:rPr>
          <w:lang w:eastAsia="en-US"/>
        </w:rPr>
        <w:t xml:space="preserve"> and</w:t>
      </w:r>
      <w:r>
        <w:rPr>
          <w:lang w:eastAsia="en-US"/>
        </w:rPr>
        <w:t xml:space="preserve"> two exams (midterm exam and final exam). </w:t>
      </w:r>
      <w:r w:rsidR="00DA35A1">
        <w:rPr>
          <w:lang w:eastAsia="en-US"/>
        </w:rPr>
        <w:t>The final</w:t>
      </w:r>
      <w:r>
        <w:rPr>
          <w:lang w:eastAsia="en-US"/>
        </w:rPr>
        <w:t xml:space="preserve"> grade will not be curved.</w:t>
      </w:r>
    </w:p>
    <w:tbl>
      <w:tblPr>
        <w:tblStyle w:val="TableGrid"/>
        <w:tblW w:w="0" w:type="auto"/>
        <w:tblLook w:val="04A0" w:firstRow="1" w:lastRow="0" w:firstColumn="1" w:lastColumn="0" w:noHBand="0" w:noVBand="1"/>
      </w:tblPr>
      <w:tblGrid>
        <w:gridCol w:w="2417"/>
        <w:gridCol w:w="2960"/>
        <w:gridCol w:w="2960"/>
      </w:tblGrid>
      <w:tr w:rsidR="00EF470D" w:rsidRPr="00EF470D" w14:paraId="086AA3D4" w14:textId="7A49F7F8" w:rsidTr="00FA1A7C">
        <w:trPr>
          <w:trHeight w:val="166"/>
          <w:tblHeader/>
        </w:trPr>
        <w:tc>
          <w:tcPr>
            <w:tcW w:w="2417" w:type="dxa"/>
            <w:vAlign w:val="center"/>
          </w:tcPr>
          <w:p w14:paraId="226ACC42" w14:textId="7777777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Assignment</w:t>
            </w:r>
          </w:p>
        </w:tc>
        <w:tc>
          <w:tcPr>
            <w:tcW w:w="2960" w:type="dxa"/>
            <w:vAlign w:val="center"/>
          </w:tcPr>
          <w:p w14:paraId="5F52D963" w14:textId="7777777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Percentage of Final Grade</w:t>
            </w:r>
          </w:p>
        </w:tc>
        <w:tc>
          <w:tcPr>
            <w:tcW w:w="2960" w:type="dxa"/>
            <w:vAlign w:val="center"/>
          </w:tcPr>
          <w:p w14:paraId="02BAD2F1" w14:textId="41191667" w:rsidR="00991B4A" w:rsidRPr="00EF470D" w:rsidRDefault="00991B4A" w:rsidP="00285B26">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Points</w:t>
            </w:r>
          </w:p>
        </w:tc>
      </w:tr>
      <w:tr w:rsidR="00EF470D" w:rsidRPr="00EF470D" w14:paraId="6398C783" w14:textId="543B261D" w:rsidTr="00FA1A7C">
        <w:trPr>
          <w:trHeight w:val="300"/>
        </w:trPr>
        <w:tc>
          <w:tcPr>
            <w:tcW w:w="2417" w:type="dxa"/>
          </w:tcPr>
          <w:p w14:paraId="7E1BAEF7" w14:textId="2F29376A" w:rsidR="00991B4A" w:rsidRPr="00EF470D" w:rsidRDefault="00991B4A" w:rsidP="00285B26">
            <w:pPr>
              <w:spacing w:line="276" w:lineRule="auto"/>
              <w:jc w:val="center"/>
              <w:rPr>
                <w:iCs/>
                <w:color w:val="000000" w:themeColor="text1"/>
              </w:rPr>
            </w:pPr>
            <w:r w:rsidRPr="00EF470D">
              <w:rPr>
                <w:iCs/>
                <w:color w:val="000000" w:themeColor="text1"/>
              </w:rPr>
              <w:t>Homework (7)</w:t>
            </w:r>
          </w:p>
        </w:tc>
        <w:tc>
          <w:tcPr>
            <w:tcW w:w="2960" w:type="dxa"/>
          </w:tcPr>
          <w:p w14:paraId="2B3677A5" w14:textId="019D6D8F" w:rsidR="00991B4A" w:rsidRPr="00EF470D" w:rsidRDefault="00442043" w:rsidP="00285B26">
            <w:pPr>
              <w:spacing w:line="276" w:lineRule="auto"/>
              <w:jc w:val="center"/>
              <w:rPr>
                <w:iCs/>
                <w:color w:val="000000" w:themeColor="text1"/>
              </w:rPr>
            </w:pPr>
            <w:r w:rsidRPr="00EF470D">
              <w:rPr>
                <w:iCs/>
                <w:color w:val="000000" w:themeColor="text1"/>
              </w:rPr>
              <w:t>55</w:t>
            </w:r>
            <w:r w:rsidR="00991B4A" w:rsidRPr="00EF470D">
              <w:rPr>
                <w:iCs/>
                <w:color w:val="000000" w:themeColor="text1"/>
              </w:rPr>
              <w:t>%</w:t>
            </w:r>
          </w:p>
        </w:tc>
        <w:tc>
          <w:tcPr>
            <w:tcW w:w="2960" w:type="dxa"/>
          </w:tcPr>
          <w:p w14:paraId="7C321A13" w14:textId="254D308C" w:rsidR="00991B4A" w:rsidRPr="00EF470D" w:rsidRDefault="000C0385" w:rsidP="00285B26">
            <w:pPr>
              <w:spacing w:line="276" w:lineRule="auto"/>
              <w:jc w:val="center"/>
              <w:rPr>
                <w:iCs/>
                <w:color w:val="000000" w:themeColor="text1"/>
              </w:rPr>
            </w:pPr>
            <w:r w:rsidRPr="00EF470D">
              <w:rPr>
                <w:iCs/>
                <w:color w:val="000000" w:themeColor="text1"/>
              </w:rPr>
              <w:t>2</w:t>
            </w:r>
            <w:r w:rsidRPr="00EF470D">
              <w:rPr>
                <w:color w:val="000000" w:themeColor="text1"/>
              </w:rPr>
              <w:t>75</w:t>
            </w:r>
          </w:p>
        </w:tc>
      </w:tr>
      <w:tr w:rsidR="00EF470D" w:rsidRPr="00EF470D" w14:paraId="6555FD2F" w14:textId="291F3F31" w:rsidTr="00FA1A7C">
        <w:trPr>
          <w:trHeight w:val="288"/>
        </w:trPr>
        <w:tc>
          <w:tcPr>
            <w:tcW w:w="2417" w:type="dxa"/>
          </w:tcPr>
          <w:p w14:paraId="772ACCDF" w14:textId="03405010" w:rsidR="00991B4A" w:rsidRPr="00EF470D" w:rsidRDefault="00991B4A" w:rsidP="00285B26">
            <w:pPr>
              <w:spacing w:line="276" w:lineRule="auto"/>
              <w:jc w:val="center"/>
              <w:rPr>
                <w:iCs/>
                <w:color w:val="000000" w:themeColor="text1"/>
              </w:rPr>
            </w:pPr>
            <w:r w:rsidRPr="00EF470D">
              <w:rPr>
                <w:iCs/>
                <w:color w:val="000000" w:themeColor="text1"/>
              </w:rPr>
              <w:t>Quizzes (5)</w:t>
            </w:r>
          </w:p>
        </w:tc>
        <w:tc>
          <w:tcPr>
            <w:tcW w:w="2960" w:type="dxa"/>
          </w:tcPr>
          <w:p w14:paraId="38A321D7" w14:textId="308B80AE" w:rsidR="00991B4A" w:rsidRPr="00EF470D" w:rsidRDefault="00991B4A" w:rsidP="00285B26">
            <w:pPr>
              <w:spacing w:line="276" w:lineRule="auto"/>
              <w:jc w:val="center"/>
              <w:rPr>
                <w:iCs/>
                <w:color w:val="000000" w:themeColor="text1"/>
              </w:rPr>
            </w:pPr>
            <w:r w:rsidRPr="00EF470D">
              <w:rPr>
                <w:iCs/>
                <w:color w:val="000000" w:themeColor="text1"/>
              </w:rPr>
              <w:t>2</w:t>
            </w:r>
            <w:r w:rsidR="00442043" w:rsidRPr="00EF470D">
              <w:rPr>
                <w:iCs/>
                <w:color w:val="000000" w:themeColor="text1"/>
              </w:rPr>
              <w:t>5</w:t>
            </w:r>
            <w:r w:rsidRPr="00EF470D">
              <w:rPr>
                <w:iCs/>
                <w:color w:val="000000" w:themeColor="text1"/>
              </w:rPr>
              <w:t>%</w:t>
            </w:r>
          </w:p>
        </w:tc>
        <w:tc>
          <w:tcPr>
            <w:tcW w:w="2960" w:type="dxa"/>
          </w:tcPr>
          <w:p w14:paraId="2EC8110B" w14:textId="631B621E" w:rsidR="00991B4A" w:rsidRPr="00EF470D" w:rsidRDefault="008A7D5B" w:rsidP="00285B26">
            <w:pPr>
              <w:spacing w:line="276" w:lineRule="auto"/>
              <w:jc w:val="center"/>
              <w:rPr>
                <w:iCs/>
                <w:color w:val="000000" w:themeColor="text1"/>
              </w:rPr>
            </w:pPr>
            <w:r w:rsidRPr="00EF470D">
              <w:rPr>
                <w:iCs/>
                <w:color w:val="000000" w:themeColor="text1"/>
              </w:rPr>
              <w:t>1</w:t>
            </w:r>
            <w:r w:rsidR="000C0385" w:rsidRPr="00EF470D">
              <w:rPr>
                <w:iCs/>
                <w:color w:val="000000" w:themeColor="text1"/>
              </w:rPr>
              <w:t>25</w:t>
            </w:r>
          </w:p>
        </w:tc>
      </w:tr>
      <w:tr w:rsidR="00EF470D" w:rsidRPr="00EF470D" w14:paraId="5FF27DD1" w14:textId="4C42AF75" w:rsidTr="00FA1A7C">
        <w:trPr>
          <w:trHeight w:val="288"/>
        </w:trPr>
        <w:tc>
          <w:tcPr>
            <w:tcW w:w="2417" w:type="dxa"/>
          </w:tcPr>
          <w:p w14:paraId="2EDEEA3D" w14:textId="77777777" w:rsidR="00991B4A" w:rsidRPr="00EF470D" w:rsidRDefault="00991B4A" w:rsidP="00285B26">
            <w:pPr>
              <w:spacing w:line="276" w:lineRule="auto"/>
              <w:jc w:val="center"/>
              <w:rPr>
                <w:iCs/>
                <w:color w:val="000000" w:themeColor="text1"/>
              </w:rPr>
            </w:pPr>
            <w:r w:rsidRPr="00EF470D">
              <w:rPr>
                <w:iCs/>
                <w:color w:val="000000" w:themeColor="text1"/>
              </w:rPr>
              <w:t>Midterm Exam</w:t>
            </w:r>
          </w:p>
        </w:tc>
        <w:tc>
          <w:tcPr>
            <w:tcW w:w="2960" w:type="dxa"/>
          </w:tcPr>
          <w:p w14:paraId="28585646" w14:textId="76002536" w:rsidR="00991B4A" w:rsidRPr="00EF470D" w:rsidRDefault="00991B4A" w:rsidP="00285B26">
            <w:pPr>
              <w:spacing w:line="276" w:lineRule="auto"/>
              <w:jc w:val="center"/>
              <w:rPr>
                <w:iCs/>
                <w:color w:val="000000" w:themeColor="text1"/>
              </w:rPr>
            </w:pPr>
            <w:r w:rsidRPr="00EF470D">
              <w:rPr>
                <w:iCs/>
                <w:color w:val="000000" w:themeColor="text1"/>
              </w:rPr>
              <w:t>1</w:t>
            </w:r>
            <w:r w:rsidR="00442043" w:rsidRPr="00EF470D">
              <w:rPr>
                <w:iCs/>
                <w:color w:val="000000" w:themeColor="text1"/>
              </w:rPr>
              <w:t>0</w:t>
            </w:r>
            <w:r w:rsidRPr="00EF470D">
              <w:rPr>
                <w:iCs/>
                <w:color w:val="000000" w:themeColor="text1"/>
              </w:rPr>
              <w:t>%</w:t>
            </w:r>
          </w:p>
        </w:tc>
        <w:tc>
          <w:tcPr>
            <w:tcW w:w="2960" w:type="dxa"/>
          </w:tcPr>
          <w:p w14:paraId="3551FAE3" w14:textId="7982CF97" w:rsidR="00991B4A" w:rsidRPr="00EF470D" w:rsidRDefault="000C0385" w:rsidP="00285B26">
            <w:pPr>
              <w:spacing w:line="276" w:lineRule="auto"/>
              <w:jc w:val="center"/>
              <w:rPr>
                <w:iCs/>
                <w:color w:val="000000" w:themeColor="text1"/>
              </w:rPr>
            </w:pPr>
            <w:r w:rsidRPr="00EF470D">
              <w:rPr>
                <w:iCs/>
                <w:color w:val="000000" w:themeColor="text1"/>
              </w:rPr>
              <w:t>50</w:t>
            </w:r>
          </w:p>
        </w:tc>
      </w:tr>
      <w:tr w:rsidR="00EF470D" w:rsidRPr="00EF470D" w14:paraId="37E79C89" w14:textId="2512B913" w:rsidTr="00FA1A7C">
        <w:trPr>
          <w:trHeight w:val="300"/>
        </w:trPr>
        <w:tc>
          <w:tcPr>
            <w:tcW w:w="2417" w:type="dxa"/>
          </w:tcPr>
          <w:p w14:paraId="74D19237" w14:textId="77777777" w:rsidR="00991B4A" w:rsidRPr="00EF470D" w:rsidRDefault="00991B4A" w:rsidP="00285B26">
            <w:pPr>
              <w:spacing w:line="276" w:lineRule="auto"/>
              <w:jc w:val="center"/>
              <w:rPr>
                <w:iCs/>
                <w:color w:val="000000" w:themeColor="text1"/>
              </w:rPr>
            </w:pPr>
            <w:r w:rsidRPr="00EF470D">
              <w:rPr>
                <w:iCs/>
                <w:color w:val="000000" w:themeColor="text1"/>
              </w:rPr>
              <w:t>Final Exam</w:t>
            </w:r>
          </w:p>
        </w:tc>
        <w:tc>
          <w:tcPr>
            <w:tcW w:w="2960" w:type="dxa"/>
          </w:tcPr>
          <w:p w14:paraId="7618FE7B" w14:textId="59E15E2E" w:rsidR="00991B4A" w:rsidRPr="00EF470D" w:rsidRDefault="00991B4A" w:rsidP="00285B26">
            <w:pPr>
              <w:spacing w:line="276" w:lineRule="auto"/>
              <w:jc w:val="center"/>
              <w:rPr>
                <w:iCs/>
                <w:color w:val="000000" w:themeColor="text1"/>
              </w:rPr>
            </w:pPr>
            <w:r w:rsidRPr="00EF470D">
              <w:rPr>
                <w:iCs/>
                <w:color w:val="000000" w:themeColor="text1"/>
              </w:rPr>
              <w:t>1</w:t>
            </w:r>
            <w:r w:rsidR="00442043" w:rsidRPr="00EF470D">
              <w:rPr>
                <w:iCs/>
                <w:color w:val="000000" w:themeColor="text1"/>
              </w:rPr>
              <w:t>0</w:t>
            </w:r>
            <w:r w:rsidRPr="00EF470D">
              <w:rPr>
                <w:iCs/>
                <w:color w:val="000000" w:themeColor="text1"/>
              </w:rPr>
              <w:t>%</w:t>
            </w:r>
          </w:p>
        </w:tc>
        <w:tc>
          <w:tcPr>
            <w:tcW w:w="2960" w:type="dxa"/>
          </w:tcPr>
          <w:p w14:paraId="5A52C2E0" w14:textId="2A62C05A" w:rsidR="00991B4A" w:rsidRPr="00EF470D" w:rsidRDefault="000C0385" w:rsidP="00285B26">
            <w:pPr>
              <w:spacing w:line="276" w:lineRule="auto"/>
              <w:jc w:val="center"/>
              <w:rPr>
                <w:iCs/>
                <w:color w:val="000000" w:themeColor="text1"/>
              </w:rPr>
            </w:pPr>
            <w:r w:rsidRPr="00EF470D">
              <w:rPr>
                <w:iCs/>
                <w:color w:val="000000" w:themeColor="text1"/>
              </w:rPr>
              <w:t>50</w:t>
            </w:r>
          </w:p>
        </w:tc>
      </w:tr>
      <w:tr w:rsidR="00EF470D" w:rsidRPr="00EF470D" w14:paraId="46120E15" w14:textId="340AF553" w:rsidTr="00FA1A7C">
        <w:trPr>
          <w:trHeight w:val="288"/>
        </w:trPr>
        <w:tc>
          <w:tcPr>
            <w:tcW w:w="2417" w:type="dxa"/>
          </w:tcPr>
          <w:p w14:paraId="1A9E6B22" w14:textId="2DD5AE6F" w:rsidR="00991B4A" w:rsidRPr="00EF470D" w:rsidRDefault="00991B4A" w:rsidP="00285B26">
            <w:pPr>
              <w:spacing w:line="276" w:lineRule="auto"/>
              <w:jc w:val="center"/>
              <w:rPr>
                <w:iCs/>
                <w:color w:val="000000" w:themeColor="text1"/>
              </w:rPr>
            </w:pPr>
            <w:r w:rsidRPr="00EF470D">
              <w:rPr>
                <w:iCs/>
                <w:color w:val="000000" w:themeColor="text1"/>
              </w:rPr>
              <w:t>Total</w:t>
            </w:r>
          </w:p>
        </w:tc>
        <w:tc>
          <w:tcPr>
            <w:tcW w:w="2960" w:type="dxa"/>
          </w:tcPr>
          <w:p w14:paraId="4A80B0F9" w14:textId="4B156360" w:rsidR="00991B4A" w:rsidRPr="00EF470D" w:rsidRDefault="00991B4A" w:rsidP="00285B26">
            <w:pPr>
              <w:spacing w:line="276" w:lineRule="auto"/>
              <w:jc w:val="center"/>
              <w:rPr>
                <w:iCs/>
                <w:color w:val="000000" w:themeColor="text1"/>
              </w:rPr>
            </w:pPr>
            <w:r w:rsidRPr="00EF470D">
              <w:rPr>
                <w:iCs/>
                <w:color w:val="000000" w:themeColor="text1"/>
              </w:rPr>
              <w:t>100%</w:t>
            </w:r>
          </w:p>
        </w:tc>
        <w:tc>
          <w:tcPr>
            <w:tcW w:w="2960" w:type="dxa"/>
          </w:tcPr>
          <w:p w14:paraId="237244D9" w14:textId="34FE8114" w:rsidR="00991B4A" w:rsidRPr="00EF470D" w:rsidRDefault="008A7D5B" w:rsidP="00285B26">
            <w:pPr>
              <w:spacing w:line="276" w:lineRule="auto"/>
              <w:jc w:val="center"/>
              <w:rPr>
                <w:iCs/>
                <w:color w:val="000000" w:themeColor="text1"/>
              </w:rPr>
            </w:pPr>
            <w:r w:rsidRPr="00EF470D">
              <w:rPr>
                <w:iCs/>
                <w:color w:val="000000" w:themeColor="text1"/>
              </w:rPr>
              <w:t>500</w:t>
            </w:r>
          </w:p>
        </w:tc>
      </w:tr>
    </w:tbl>
    <w:p w14:paraId="25D5660A" w14:textId="31BC9301" w:rsidR="006E7FC7" w:rsidRPr="00EF470D" w:rsidRDefault="006E7FC7" w:rsidP="001605EF">
      <w:pPr>
        <w:pStyle w:val="Heading1"/>
        <w:spacing w:line="276" w:lineRule="auto"/>
        <w:rPr>
          <w:rFonts w:ascii="Times New Roman" w:hAnsi="Times New Roman" w:cs="Times New Roman"/>
          <w:i w:val="0"/>
          <w:iCs/>
          <w:color w:val="000000" w:themeColor="text1"/>
          <w:sz w:val="24"/>
          <w:szCs w:val="24"/>
          <w:u w:val="single"/>
        </w:rPr>
      </w:pPr>
      <w:r w:rsidRPr="00EF470D">
        <w:rPr>
          <w:rFonts w:ascii="Times New Roman" w:hAnsi="Times New Roman" w:cs="Times New Roman"/>
          <w:i w:val="0"/>
          <w:iCs/>
          <w:color w:val="000000" w:themeColor="text1"/>
          <w:sz w:val="24"/>
          <w:szCs w:val="24"/>
          <w:u w:val="single"/>
        </w:rPr>
        <w:t>Grading Policy</w:t>
      </w:r>
    </w:p>
    <w:p w14:paraId="0F026A73" w14:textId="7AED9319" w:rsidR="00BE0533" w:rsidRPr="00EF470D" w:rsidRDefault="00BE0533" w:rsidP="00BE0533">
      <w:pPr>
        <w:spacing w:line="276" w:lineRule="auto"/>
        <w:rPr>
          <w:iCs/>
          <w:color w:val="000000" w:themeColor="text1"/>
        </w:rPr>
      </w:pPr>
      <w:r w:rsidRPr="00EF470D">
        <w:rPr>
          <w:rFonts w:ascii="Calibri" w:hAnsi="Calibri" w:cs="Calibri"/>
          <w:iCs/>
          <w:color w:val="000000" w:themeColor="text1"/>
        </w:rPr>
        <w:t>﻿</w:t>
      </w:r>
      <w:r w:rsidRPr="00EF470D">
        <w:rPr>
          <w:iCs/>
          <w:color w:val="000000" w:themeColor="text1"/>
        </w:rPr>
        <w:t>Due dates for all assignments will be posted on Canvas. You should always refer to the online calendar on the class’s Canvas page as that will contain the most up-to-date information on deadlines/due dates. All work must be submitted to the assignment's page on Canvas. All deadlines and due dates</w:t>
      </w:r>
    </w:p>
    <w:p w14:paraId="66882DE7" w14:textId="5B677DBA" w:rsidR="001A74C6" w:rsidRPr="00EF470D" w:rsidRDefault="00BE0533" w:rsidP="00BE0533">
      <w:pPr>
        <w:spacing w:line="276" w:lineRule="auto"/>
        <w:rPr>
          <w:iCs/>
          <w:color w:val="000000" w:themeColor="text1"/>
        </w:rPr>
      </w:pPr>
      <w:r w:rsidRPr="00EF470D">
        <w:rPr>
          <w:iCs/>
          <w:color w:val="000000" w:themeColor="text1"/>
        </w:rPr>
        <w:t>are in Eastern Standard Time (EST).</w:t>
      </w:r>
      <w:r w:rsidR="00C70854">
        <w:rPr>
          <w:iCs/>
          <w:color w:val="000000" w:themeColor="text1"/>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30"/>
        <w:gridCol w:w="900"/>
        <w:gridCol w:w="1980"/>
      </w:tblGrid>
      <w:tr w:rsidR="00EF470D" w:rsidRPr="00EF470D" w14:paraId="24F383AC" w14:textId="77777777" w:rsidTr="00BE0533">
        <w:trPr>
          <w:trHeight w:val="98"/>
          <w:tblHeader/>
        </w:trPr>
        <w:tc>
          <w:tcPr>
            <w:tcW w:w="1530" w:type="dxa"/>
          </w:tcPr>
          <w:p w14:paraId="6A1B4FC6" w14:textId="295F3135"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i w:val="0"/>
                <w:iCs/>
                <w:color w:val="000000" w:themeColor="text1"/>
                <w:sz w:val="24"/>
                <w:szCs w:val="24"/>
              </w:rPr>
              <w:t>Percent</w:t>
            </w:r>
          </w:p>
        </w:tc>
        <w:tc>
          <w:tcPr>
            <w:tcW w:w="900" w:type="dxa"/>
          </w:tcPr>
          <w:p w14:paraId="34D050AC" w14:textId="43EF7DA5"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bCs/>
                <w:i w:val="0"/>
                <w:iCs/>
                <w:color w:val="000000" w:themeColor="text1"/>
                <w:sz w:val="24"/>
                <w:szCs w:val="24"/>
              </w:rPr>
              <w:t>Grade</w:t>
            </w:r>
          </w:p>
        </w:tc>
        <w:tc>
          <w:tcPr>
            <w:tcW w:w="1980" w:type="dxa"/>
          </w:tcPr>
          <w:p w14:paraId="36B3A5FC" w14:textId="55B3F00B" w:rsidR="00682666" w:rsidRPr="00EF470D" w:rsidRDefault="00682666" w:rsidP="00326098">
            <w:pPr>
              <w:pStyle w:val="Heading1"/>
              <w:spacing w:line="276" w:lineRule="auto"/>
              <w:jc w:val="center"/>
              <w:rPr>
                <w:rFonts w:ascii="Times New Roman" w:hAnsi="Times New Roman" w:cs="Times New Roman"/>
                <w:i w:val="0"/>
                <w:iCs/>
                <w:color w:val="000000" w:themeColor="text1"/>
                <w:sz w:val="24"/>
                <w:szCs w:val="24"/>
              </w:rPr>
            </w:pPr>
            <w:r w:rsidRPr="00EF470D">
              <w:rPr>
                <w:rFonts w:ascii="Times New Roman" w:hAnsi="Times New Roman" w:cs="Times New Roman"/>
                <w:bCs/>
                <w:i w:val="0"/>
                <w:iCs/>
                <w:color w:val="000000" w:themeColor="text1"/>
                <w:sz w:val="24"/>
                <w:szCs w:val="24"/>
              </w:rPr>
              <w:t>Grade Points</w:t>
            </w:r>
          </w:p>
        </w:tc>
      </w:tr>
      <w:tr w:rsidR="00EF470D" w:rsidRPr="00EF470D" w14:paraId="5B7D14C1" w14:textId="77777777" w:rsidTr="00BE0533">
        <w:trPr>
          <w:trHeight w:val="100"/>
        </w:trPr>
        <w:tc>
          <w:tcPr>
            <w:tcW w:w="1530" w:type="dxa"/>
          </w:tcPr>
          <w:p w14:paraId="2D0F3022" w14:textId="730CAC50" w:rsidR="00682666" w:rsidRPr="00EF470D" w:rsidRDefault="00682666" w:rsidP="00326098">
            <w:pPr>
              <w:pStyle w:val="Default"/>
              <w:spacing w:line="276" w:lineRule="auto"/>
              <w:jc w:val="center"/>
              <w:rPr>
                <w:iCs/>
                <w:color w:val="000000" w:themeColor="text1"/>
              </w:rPr>
            </w:pPr>
            <w:r w:rsidRPr="00EF470D">
              <w:rPr>
                <w:iCs/>
                <w:color w:val="000000" w:themeColor="text1"/>
              </w:rPr>
              <w:t>9</w:t>
            </w:r>
            <w:r w:rsidR="001F0F7A" w:rsidRPr="00EF470D">
              <w:rPr>
                <w:iCs/>
                <w:color w:val="000000" w:themeColor="text1"/>
              </w:rPr>
              <w:t>1</w:t>
            </w:r>
            <w:r w:rsidRPr="00EF470D">
              <w:rPr>
                <w:iCs/>
                <w:color w:val="000000" w:themeColor="text1"/>
              </w:rPr>
              <w:t>.0 - 100.0</w:t>
            </w:r>
          </w:p>
        </w:tc>
        <w:tc>
          <w:tcPr>
            <w:tcW w:w="900" w:type="dxa"/>
          </w:tcPr>
          <w:p w14:paraId="3AB6493D" w14:textId="483B5C7E" w:rsidR="00682666" w:rsidRPr="00EF470D" w:rsidRDefault="00682666" w:rsidP="00326098">
            <w:pPr>
              <w:pStyle w:val="Default"/>
              <w:spacing w:line="276" w:lineRule="auto"/>
              <w:jc w:val="center"/>
              <w:rPr>
                <w:iCs/>
                <w:color w:val="000000" w:themeColor="text1"/>
              </w:rPr>
            </w:pPr>
            <w:r w:rsidRPr="00EF470D">
              <w:rPr>
                <w:iCs/>
                <w:color w:val="000000" w:themeColor="text1"/>
              </w:rPr>
              <w:t>A</w:t>
            </w:r>
          </w:p>
        </w:tc>
        <w:tc>
          <w:tcPr>
            <w:tcW w:w="1980" w:type="dxa"/>
          </w:tcPr>
          <w:p w14:paraId="7E248E89" w14:textId="2858291D" w:rsidR="00682666" w:rsidRPr="00EF470D" w:rsidRDefault="00682666" w:rsidP="00326098">
            <w:pPr>
              <w:pStyle w:val="Default"/>
              <w:spacing w:line="276" w:lineRule="auto"/>
              <w:jc w:val="center"/>
              <w:rPr>
                <w:iCs/>
                <w:color w:val="000000" w:themeColor="text1"/>
              </w:rPr>
            </w:pPr>
            <w:r w:rsidRPr="00EF470D">
              <w:rPr>
                <w:iCs/>
                <w:color w:val="000000" w:themeColor="text1"/>
              </w:rPr>
              <w:t>4.00</w:t>
            </w:r>
          </w:p>
        </w:tc>
      </w:tr>
      <w:tr w:rsidR="00EF470D" w:rsidRPr="00EF470D" w14:paraId="0CE17B9A" w14:textId="77777777" w:rsidTr="00BE0533">
        <w:trPr>
          <w:trHeight w:val="100"/>
        </w:trPr>
        <w:tc>
          <w:tcPr>
            <w:tcW w:w="1530" w:type="dxa"/>
          </w:tcPr>
          <w:p w14:paraId="68921B09" w14:textId="592E011F" w:rsidR="00682666" w:rsidRPr="00EF470D" w:rsidRDefault="001F0F7A" w:rsidP="00326098">
            <w:pPr>
              <w:pStyle w:val="Default"/>
              <w:spacing w:line="276" w:lineRule="auto"/>
              <w:jc w:val="center"/>
              <w:rPr>
                <w:iCs/>
                <w:color w:val="000000" w:themeColor="text1"/>
              </w:rPr>
            </w:pPr>
            <w:r w:rsidRPr="00EF470D">
              <w:rPr>
                <w:iCs/>
                <w:color w:val="000000" w:themeColor="text1"/>
              </w:rPr>
              <w:t>90</w:t>
            </w:r>
            <w:r w:rsidR="00682666" w:rsidRPr="00EF470D">
              <w:rPr>
                <w:iCs/>
                <w:color w:val="000000" w:themeColor="text1"/>
              </w:rPr>
              <w:t xml:space="preserve">.0 - </w:t>
            </w:r>
            <w:r w:rsidRPr="00EF470D">
              <w:rPr>
                <w:iCs/>
                <w:color w:val="000000" w:themeColor="text1"/>
              </w:rPr>
              <w:t>90</w:t>
            </w:r>
            <w:r w:rsidR="00682666" w:rsidRPr="00EF470D">
              <w:rPr>
                <w:iCs/>
                <w:color w:val="000000" w:themeColor="text1"/>
              </w:rPr>
              <w:t>.9</w:t>
            </w:r>
          </w:p>
        </w:tc>
        <w:tc>
          <w:tcPr>
            <w:tcW w:w="900" w:type="dxa"/>
          </w:tcPr>
          <w:p w14:paraId="482409D3" w14:textId="54EDD5F5" w:rsidR="00682666" w:rsidRPr="00EF470D" w:rsidRDefault="00682666" w:rsidP="00326098">
            <w:pPr>
              <w:pStyle w:val="Default"/>
              <w:spacing w:line="276" w:lineRule="auto"/>
              <w:jc w:val="center"/>
              <w:rPr>
                <w:iCs/>
                <w:color w:val="000000" w:themeColor="text1"/>
              </w:rPr>
            </w:pPr>
            <w:r w:rsidRPr="00EF470D">
              <w:rPr>
                <w:iCs/>
                <w:color w:val="000000" w:themeColor="text1"/>
              </w:rPr>
              <w:t>A-</w:t>
            </w:r>
          </w:p>
        </w:tc>
        <w:tc>
          <w:tcPr>
            <w:tcW w:w="1980" w:type="dxa"/>
          </w:tcPr>
          <w:p w14:paraId="2999D086" w14:textId="4335EDB9" w:rsidR="00682666" w:rsidRPr="00EF470D" w:rsidRDefault="00682666" w:rsidP="00326098">
            <w:pPr>
              <w:pStyle w:val="Default"/>
              <w:spacing w:line="276" w:lineRule="auto"/>
              <w:jc w:val="center"/>
              <w:rPr>
                <w:iCs/>
                <w:color w:val="000000" w:themeColor="text1"/>
              </w:rPr>
            </w:pPr>
            <w:r w:rsidRPr="00EF470D">
              <w:rPr>
                <w:iCs/>
                <w:color w:val="000000" w:themeColor="text1"/>
              </w:rPr>
              <w:t>3.67</w:t>
            </w:r>
          </w:p>
        </w:tc>
      </w:tr>
      <w:tr w:rsidR="00EF470D" w:rsidRPr="00EF470D" w14:paraId="66F34CE3" w14:textId="77777777" w:rsidTr="00BE0533">
        <w:trPr>
          <w:trHeight w:val="100"/>
        </w:trPr>
        <w:tc>
          <w:tcPr>
            <w:tcW w:w="1530" w:type="dxa"/>
          </w:tcPr>
          <w:p w14:paraId="414F6B08" w14:textId="06EDA442" w:rsidR="00682666" w:rsidRPr="00EF470D" w:rsidRDefault="00682666" w:rsidP="00326098">
            <w:pPr>
              <w:pStyle w:val="Default"/>
              <w:spacing w:line="276" w:lineRule="auto"/>
              <w:jc w:val="center"/>
              <w:rPr>
                <w:iCs/>
                <w:color w:val="000000" w:themeColor="text1"/>
              </w:rPr>
            </w:pPr>
            <w:r w:rsidRPr="00EF470D">
              <w:rPr>
                <w:iCs/>
                <w:color w:val="000000" w:themeColor="text1"/>
              </w:rPr>
              <w:t>8</w:t>
            </w:r>
            <w:r w:rsidR="001F0F7A" w:rsidRPr="00EF470D">
              <w:rPr>
                <w:iCs/>
                <w:color w:val="000000" w:themeColor="text1"/>
              </w:rPr>
              <w:t>7</w:t>
            </w:r>
            <w:r w:rsidRPr="00EF470D">
              <w:rPr>
                <w:iCs/>
                <w:color w:val="000000" w:themeColor="text1"/>
              </w:rPr>
              <w:t>.0 - 8</w:t>
            </w:r>
            <w:r w:rsidR="001F0F7A" w:rsidRPr="00EF470D">
              <w:rPr>
                <w:iCs/>
                <w:color w:val="000000" w:themeColor="text1"/>
              </w:rPr>
              <w:t>9</w:t>
            </w:r>
            <w:r w:rsidRPr="00EF470D">
              <w:rPr>
                <w:iCs/>
                <w:color w:val="000000" w:themeColor="text1"/>
              </w:rPr>
              <w:t>.9</w:t>
            </w:r>
          </w:p>
        </w:tc>
        <w:tc>
          <w:tcPr>
            <w:tcW w:w="900" w:type="dxa"/>
          </w:tcPr>
          <w:p w14:paraId="1EC9F291" w14:textId="65C3277B"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446B644A" w14:textId="0ACE79AC" w:rsidR="00682666" w:rsidRPr="00EF470D" w:rsidRDefault="00682666" w:rsidP="00326098">
            <w:pPr>
              <w:pStyle w:val="Default"/>
              <w:spacing w:line="276" w:lineRule="auto"/>
              <w:jc w:val="center"/>
              <w:rPr>
                <w:iCs/>
                <w:color w:val="000000" w:themeColor="text1"/>
              </w:rPr>
            </w:pPr>
            <w:r w:rsidRPr="00EF470D">
              <w:rPr>
                <w:iCs/>
                <w:color w:val="000000" w:themeColor="text1"/>
              </w:rPr>
              <w:t>3.33</w:t>
            </w:r>
          </w:p>
        </w:tc>
      </w:tr>
      <w:tr w:rsidR="00EF470D" w:rsidRPr="00EF470D" w14:paraId="2BB18BF4" w14:textId="77777777" w:rsidTr="00BE0533">
        <w:trPr>
          <w:trHeight w:val="100"/>
        </w:trPr>
        <w:tc>
          <w:tcPr>
            <w:tcW w:w="1530" w:type="dxa"/>
          </w:tcPr>
          <w:p w14:paraId="1ED990C9" w14:textId="2E1E62C0" w:rsidR="00682666" w:rsidRPr="00EF470D" w:rsidRDefault="00682666" w:rsidP="00326098">
            <w:pPr>
              <w:pStyle w:val="Default"/>
              <w:spacing w:line="276" w:lineRule="auto"/>
              <w:jc w:val="center"/>
              <w:rPr>
                <w:iCs/>
                <w:color w:val="000000" w:themeColor="text1"/>
              </w:rPr>
            </w:pPr>
            <w:r w:rsidRPr="00EF470D">
              <w:rPr>
                <w:iCs/>
                <w:color w:val="000000" w:themeColor="text1"/>
              </w:rPr>
              <w:t>8</w:t>
            </w:r>
            <w:r w:rsidR="001F0F7A" w:rsidRPr="00EF470D">
              <w:rPr>
                <w:iCs/>
                <w:color w:val="000000" w:themeColor="text1"/>
              </w:rPr>
              <w:t>0</w:t>
            </w:r>
            <w:r w:rsidRPr="00EF470D">
              <w:rPr>
                <w:iCs/>
                <w:color w:val="000000" w:themeColor="text1"/>
              </w:rPr>
              <w:t xml:space="preserve">.0 </w:t>
            </w:r>
            <w:r w:rsidR="001F0F7A" w:rsidRPr="00EF470D">
              <w:rPr>
                <w:iCs/>
                <w:color w:val="000000" w:themeColor="text1"/>
              </w:rPr>
              <w:t>-</w:t>
            </w:r>
            <w:r w:rsidRPr="00EF470D">
              <w:rPr>
                <w:iCs/>
                <w:color w:val="000000" w:themeColor="text1"/>
              </w:rPr>
              <w:t xml:space="preserve"> 8</w:t>
            </w:r>
            <w:r w:rsidR="001F0F7A" w:rsidRPr="00EF470D">
              <w:rPr>
                <w:iCs/>
                <w:color w:val="000000" w:themeColor="text1"/>
              </w:rPr>
              <w:t>6</w:t>
            </w:r>
            <w:r w:rsidRPr="00EF470D">
              <w:rPr>
                <w:iCs/>
                <w:color w:val="000000" w:themeColor="text1"/>
              </w:rPr>
              <w:t>.9</w:t>
            </w:r>
          </w:p>
        </w:tc>
        <w:tc>
          <w:tcPr>
            <w:tcW w:w="900" w:type="dxa"/>
          </w:tcPr>
          <w:p w14:paraId="1B942D36" w14:textId="5EBF1A1E"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1E974151" w14:textId="6459DDD8" w:rsidR="00682666" w:rsidRPr="00EF470D" w:rsidRDefault="00682666" w:rsidP="00326098">
            <w:pPr>
              <w:pStyle w:val="Default"/>
              <w:spacing w:line="276" w:lineRule="auto"/>
              <w:jc w:val="center"/>
              <w:rPr>
                <w:iCs/>
                <w:color w:val="000000" w:themeColor="text1"/>
              </w:rPr>
            </w:pPr>
            <w:r w:rsidRPr="00EF470D">
              <w:rPr>
                <w:iCs/>
                <w:color w:val="000000" w:themeColor="text1"/>
              </w:rPr>
              <w:t>3.00</w:t>
            </w:r>
          </w:p>
        </w:tc>
      </w:tr>
      <w:tr w:rsidR="00EF470D" w:rsidRPr="00EF470D" w14:paraId="19E3ECBD" w14:textId="77777777" w:rsidTr="00BE0533">
        <w:trPr>
          <w:trHeight w:val="100"/>
        </w:trPr>
        <w:tc>
          <w:tcPr>
            <w:tcW w:w="1530" w:type="dxa"/>
          </w:tcPr>
          <w:p w14:paraId="5552ED13" w14:textId="66A0855A" w:rsidR="00682666" w:rsidRPr="00EF470D" w:rsidRDefault="00682666" w:rsidP="00326098">
            <w:pPr>
              <w:pStyle w:val="Default"/>
              <w:spacing w:line="276" w:lineRule="auto"/>
              <w:jc w:val="center"/>
              <w:rPr>
                <w:iCs/>
                <w:color w:val="000000" w:themeColor="text1"/>
              </w:rPr>
            </w:pPr>
            <w:r w:rsidRPr="00EF470D">
              <w:rPr>
                <w:iCs/>
                <w:color w:val="000000" w:themeColor="text1"/>
              </w:rPr>
              <w:t xml:space="preserve">78.0 - </w:t>
            </w:r>
            <w:r w:rsidR="00C52595" w:rsidRPr="00EF470D">
              <w:rPr>
                <w:iCs/>
                <w:color w:val="000000" w:themeColor="text1"/>
              </w:rPr>
              <w:t>79</w:t>
            </w:r>
            <w:r w:rsidRPr="00EF470D">
              <w:rPr>
                <w:iCs/>
                <w:color w:val="000000" w:themeColor="text1"/>
              </w:rPr>
              <w:t>.9</w:t>
            </w:r>
          </w:p>
        </w:tc>
        <w:tc>
          <w:tcPr>
            <w:tcW w:w="900" w:type="dxa"/>
          </w:tcPr>
          <w:p w14:paraId="695DDF25" w14:textId="3728BE63" w:rsidR="00682666" w:rsidRPr="00EF470D" w:rsidRDefault="00682666" w:rsidP="00326098">
            <w:pPr>
              <w:pStyle w:val="Default"/>
              <w:spacing w:line="276" w:lineRule="auto"/>
              <w:jc w:val="center"/>
              <w:rPr>
                <w:iCs/>
                <w:color w:val="000000" w:themeColor="text1"/>
              </w:rPr>
            </w:pPr>
            <w:r w:rsidRPr="00EF470D">
              <w:rPr>
                <w:iCs/>
                <w:color w:val="000000" w:themeColor="text1"/>
              </w:rPr>
              <w:t>B-</w:t>
            </w:r>
          </w:p>
        </w:tc>
        <w:tc>
          <w:tcPr>
            <w:tcW w:w="1980" w:type="dxa"/>
          </w:tcPr>
          <w:p w14:paraId="51468833" w14:textId="311CBD00" w:rsidR="00682666" w:rsidRPr="00EF470D" w:rsidRDefault="00682666" w:rsidP="00326098">
            <w:pPr>
              <w:pStyle w:val="Default"/>
              <w:spacing w:line="276" w:lineRule="auto"/>
              <w:jc w:val="center"/>
              <w:rPr>
                <w:iCs/>
                <w:color w:val="000000" w:themeColor="text1"/>
              </w:rPr>
            </w:pPr>
            <w:r w:rsidRPr="00EF470D">
              <w:rPr>
                <w:iCs/>
                <w:color w:val="000000" w:themeColor="text1"/>
              </w:rPr>
              <w:t>2.67</w:t>
            </w:r>
          </w:p>
        </w:tc>
      </w:tr>
      <w:tr w:rsidR="00EF470D" w:rsidRPr="00EF470D" w14:paraId="733AB5CD" w14:textId="77777777" w:rsidTr="00BE0533">
        <w:trPr>
          <w:trHeight w:val="100"/>
        </w:trPr>
        <w:tc>
          <w:tcPr>
            <w:tcW w:w="1530" w:type="dxa"/>
          </w:tcPr>
          <w:p w14:paraId="57FDCAD4" w14:textId="368B6518" w:rsidR="00682666" w:rsidRPr="00EF470D" w:rsidRDefault="00682666" w:rsidP="00326098">
            <w:pPr>
              <w:pStyle w:val="Default"/>
              <w:spacing w:line="276" w:lineRule="auto"/>
              <w:jc w:val="center"/>
              <w:rPr>
                <w:iCs/>
                <w:color w:val="000000" w:themeColor="text1"/>
              </w:rPr>
            </w:pPr>
            <w:r w:rsidRPr="00EF470D">
              <w:rPr>
                <w:iCs/>
                <w:color w:val="000000" w:themeColor="text1"/>
              </w:rPr>
              <w:t>75.0 - 7</w:t>
            </w:r>
            <w:r w:rsidR="00C52595" w:rsidRPr="00EF470D">
              <w:rPr>
                <w:iCs/>
                <w:color w:val="000000" w:themeColor="text1"/>
              </w:rPr>
              <w:t>7</w:t>
            </w:r>
            <w:r w:rsidRPr="00EF470D">
              <w:rPr>
                <w:iCs/>
                <w:color w:val="000000" w:themeColor="text1"/>
              </w:rPr>
              <w:t>.9</w:t>
            </w:r>
          </w:p>
        </w:tc>
        <w:tc>
          <w:tcPr>
            <w:tcW w:w="900" w:type="dxa"/>
          </w:tcPr>
          <w:p w14:paraId="3E5AFB63" w14:textId="1CB2171F"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436ACCAC" w14:textId="772DCC16" w:rsidR="00682666" w:rsidRPr="00EF470D" w:rsidRDefault="00682666" w:rsidP="00326098">
            <w:pPr>
              <w:pStyle w:val="Default"/>
              <w:spacing w:line="276" w:lineRule="auto"/>
              <w:jc w:val="center"/>
              <w:rPr>
                <w:iCs/>
                <w:color w:val="000000" w:themeColor="text1"/>
              </w:rPr>
            </w:pPr>
            <w:r w:rsidRPr="00EF470D">
              <w:rPr>
                <w:iCs/>
                <w:color w:val="000000" w:themeColor="text1"/>
              </w:rPr>
              <w:t>2.33</w:t>
            </w:r>
          </w:p>
        </w:tc>
      </w:tr>
      <w:tr w:rsidR="00EF470D" w:rsidRPr="00EF470D" w14:paraId="7E8AAC3E" w14:textId="77777777" w:rsidTr="00BE0533">
        <w:trPr>
          <w:trHeight w:val="100"/>
        </w:trPr>
        <w:tc>
          <w:tcPr>
            <w:tcW w:w="1530" w:type="dxa"/>
          </w:tcPr>
          <w:p w14:paraId="2E5D7914" w14:textId="32FB614D" w:rsidR="00682666" w:rsidRPr="00EF470D" w:rsidRDefault="00C52595" w:rsidP="00326098">
            <w:pPr>
              <w:pStyle w:val="Default"/>
              <w:spacing w:line="276" w:lineRule="auto"/>
              <w:jc w:val="center"/>
              <w:rPr>
                <w:iCs/>
                <w:color w:val="000000" w:themeColor="text1"/>
              </w:rPr>
            </w:pPr>
            <w:r w:rsidRPr="00EF470D">
              <w:rPr>
                <w:iCs/>
                <w:color w:val="000000" w:themeColor="text1"/>
              </w:rPr>
              <w:t>65</w:t>
            </w:r>
            <w:r w:rsidR="00682666" w:rsidRPr="00EF470D">
              <w:rPr>
                <w:iCs/>
                <w:color w:val="000000" w:themeColor="text1"/>
              </w:rPr>
              <w:t>.0 – 74.9</w:t>
            </w:r>
          </w:p>
        </w:tc>
        <w:tc>
          <w:tcPr>
            <w:tcW w:w="900" w:type="dxa"/>
          </w:tcPr>
          <w:p w14:paraId="52FAB4A1" w14:textId="70D0A3CE"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76F05F73" w14:textId="0F291811" w:rsidR="00682666" w:rsidRPr="00EF470D" w:rsidRDefault="00682666" w:rsidP="00326098">
            <w:pPr>
              <w:pStyle w:val="Default"/>
              <w:spacing w:line="276" w:lineRule="auto"/>
              <w:jc w:val="center"/>
              <w:rPr>
                <w:iCs/>
                <w:color w:val="000000" w:themeColor="text1"/>
              </w:rPr>
            </w:pPr>
            <w:r w:rsidRPr="00EF470D">
              <w:rPr>
                <w:iCs/>
                <w:color w:val="000000" w:themeColor="text1"/>
              </w:rPr>
              <w:t>2.00</w:t>
            </w:r>
          </w:p>
        </w:tc>
      </w:tr>
      <w:tr w:rsidR="00EF470D" w:rsidRPr="00EF470D" w14:paraId="1FD19E76" w14:textId="77777777" w:rsidTr="00BE0533">
        <w:trPr>
          <w:trHeight w:val="100"/>
        </w:trPr>
        <w:tc>
          <w:tcPr>
            <w:tcW w:w="1530" w:type="dxa"/>
          </w:tcPr>
          <w:p w14:paraId="28FED543" w14:textId="368CEBF7" w:rsidR="00682666" w:rsidRPr="00EF470D" w:rsidRDefault="00682666" w:rsidP="00326098">
            <w:pPr>
              <w:pStyle w:val="Default"/>
              <w:spacing w:line="276" w:lineRule="auto"/>
              <w:jc w:val="center"/>
              <w:rPr>
                <w:iCs/>
                <w:color w:val="000000" w:themeColor="text1"/>
              </w:rPr>
            </w:pPr>
            <w:r w:rsidRPr="00EF470D">
              <w:rPr>
                <w:iCs/>
                <w:color w:val="000000" w:themeColor="text1"/>
              </w:rPr>
              <w:t>6</w:t>
            </w:r>
            <w:r w:rsidR="001306A1" w:rsidRPr="00EF470D">
              <w:rPr>
                <w:iCs/>
                <w:color w:val="000000" w:themeColor="text1"/>
              </w:rPr>
              <w:t>0</w:t>
            </w:r>
            <w:r w:rsidRPr="00EF470D">
              <w:rPr>
                <w:iCs/>
                <w:color w:val="000000" w:themeColor="text1"/>
              </w:rPr>
              <w:t xml:space="preserve">.0 - </w:t>
            </w:r>
            <w:r w:rsidR="001306A1" w:rsidRPr="00EF470D">
              <w:rPr>
                <w:iCs/>
                <w:color w:val="000000" w:themeColor="text1"/>
              </w:rPr>
              <w:t>64</w:t>
            </w:r>
            <w:r w:rsidRPr="00EF470D">
              <w:rPr>
                <w:iCs/>
                <w:color w:val="000000" w:themeColor="text1"/>
              </w:rPr>
              <w:t>.9</w:t>
            </w:r>
          </w:p>
        </w:tc>
        <w:tc>
          <w:tcPr>
            <w:tcW w:w="900" w:type="dxa"/>
          </w:tcPr>
          <w:p w14:paraId="5348463A" w14:textId="57452783" w:rsidR="00682666" w:rsidRPr="00EF470D" w:rsidRDefault="00682666" w:rsidP="00326098">
            <w:pPr>
              <w:pStyle w:val="Default"/>
              <w:spacing w:line="276" w:lineRule="auto"/>
              <w:jc w:val="center"/>
              <w:rPr>
                <w:iCs/>
                <w:color w:val="000000" w:themeColor="text1"/>
              </w:rPr>
            </w:pPr>
            <w:r w:rsidRPr="00EF470D">
              <w:rPr>
                <w:iCs/>
                <w:color w:val="000000" w:themeColor="text1"/>
              </w:rPr>
              <w:t>C-</w:t>
            </w:r>
          </w:p>
        </w:tc>
        <w:tc>
          <w:tcPr>
            <w:tcW w:w="1980" w:type="dxa"/>
          </w:tcPr>
          <w:p w14:paraId="16BB0593" w14:textId="1309C30E" w:rsidR="00682666" w:rsidRPr="00EF470D" w:rsidRDefault="00682666" w:rsidP="00326098">
            <w:pPr>
              <w:pStyle w:val="Default"/>
              <w:spacing w:line="276" w:lineRule="auto"/>
              <w:jc w:val="center"/>
              <w:rPr>
                <w:iCs/>
                <w:color w:val="000000" w:themeColor="text1"/>
              </w:rPr>
            </w:pPr>
            <w:r w:rsidRPr="00EF470D">
              <w:rPr>
                <w:iCs/>
                <w:color w:val="000000" w:themeColor="text1"/>
              </w:rPr>
              <w:t>1.67</w:t>
            </w:r>
          </w:p>
        </w:tc>
      </w:tr>
      <w:tr w:rsidR="00EF470D" w:rsidRPr="00EF470D" w14:paraId="5A1FABE6" w14:textId="77777777" w:rsidTr="00BE0533">
        <w:trPr>
          <w:trHeight w:val="100"/>
        </w:trPr>
        <w:tc>
          <w:tcPr>
            <w:tcW w:w="1530" w:type="dxa"/>
          </w:tcPr>
          <w:p w14:paraId="47B8E856" w14:textId="788CAA3A" w:rsidR="00682666" w:rsidRPr="00EF470D" w:rsidRDefault="001306A1" w:rsidP="00326098">
            <w:pPr>
              <w:pStyle w:val="Default"/>
              <w:spacing w:line="276" w:lineRule="auto"/>
              <w:jc w:val="center"/>
              <w:rPr>
                <w:iCs/>
                <w:color w:val="000000" w:themeColor="text1"/>
              </w:rPr>
            </w:pPr>
            <w:r w:rsidRPr="00EF470D">
              <w:rPr>
                <w:iCs/>
                <w:color w:val="000000" w:themeColor="text1"/>
              </w:rPr>
              <w:t>57</w:t>
            </w:r>
            <w:r w:rsidR="00682666" w:rsidRPr="00EF470D">
              <w:rPr>
                <w:iCs/>
                <w:color w:val="000000" w:themeColor="text1"/>
              </w:rPr>
              <w:t xml:space="preserve">.0 - </w:t>
            </w:r>
            <w:r w:rsidRPr="00EF470D">
              <w:rPr>
                <w:iCs/>
                <w:color w:val="000000" w:themeColor="text1"/>
              </w:rPr>
              <w:t>59</w:t>
            </w:r>
            <w:r w:rsidR="00682666" w:rsidRPr="00EF470D">
              <w:rPr>
                <w:iCs/>
                <w:color w:val="000000" w:themeColor="text1"/>
              </w:rPr>
              <w:t>.9</w:t>
            </w:r>
          </w:p>
        </w:tc>
        <w:tc>
          <w:tcPr>
            <w:tcW w:w="900" w:type="dxa"/>
          </w:tcPr>
          <w:p w14:paraId="1BB6126C" w14:textId="476B7179"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32ED7148" w14:textId="7FED1947" w:rsidR="00682666" w:rsidRPr="00EF470D" w:rsidRDefault="00682666" w:rsidP="00326098">
            <w:pPr>
              <w:pStyle w:val="Default"/>
              <w:spacing w:line="276" w:lineRule="auto"/>
              <w:jc w:val="center"/>
              <w:rPr>
                <w:iCs/>
                <w:color w:val="000000" w:themeColor="text1"/>
              </w:rPr>
            </w:pPr>
            <w:r w:rsidRPr="00EF470D">
              <w:rPr>
                <w:iCs/>
                <w:color w:val="000000" w:themeColor="text1"/>
              </w:rPr>
              <w:t>1.33</w:t>
            </w:r>
          </w:p>
        </w:tc>
      </w:tr>
      <w:tr w:rsidR="00EF470D" w:rsidRPr="00EF470D" w14:paraId="391132CA" w14:textId="77777777" w:rsidTr="00BE0533">
        <w:trPr>
          <w:trHeight w:val="100"/>
        </w:trPr>
        <w:tc>
          <w:tcPr>
            <w:tcW w:w="1530" w:type="dxa"/>
          </w:tcPr>
          <w:p w14:paraId="0C12811B" w14:textId="45EFAF54" w:rsidR="00682666" w:rsidRPr="00EF470D" w:rsidRDefault="001306A1" w:rsidP="00326098">
            <w:pPr>
              <w:pStyle w:val="Default"/>
              <w:spacing w:line="276" w:lineRule="auto"/>
              <w:jc w:val="center"/>
              <w:rPr>
                <w:iCs/>
                <w:color w:val="000000" w:themeColor="text1"/>
              </w:rPr>
            </w:pPr>
            <w:r w:rsidRPr="00EF470D">
              <w:rPr>
                <w:iCs/>
                <w:color w:val="000000" w:themeColor="text1"/>
              </w:rPr>
              <w:t>50</w:t>
            </w:r>
            <w:r w:rsidR="00682666" w:rsidRPr="00EF470D">
              <w:rPr>
                <w:iCs/>
                <w:color w:val="000000" w:themeColor="text1"/>
              </w:rPr>
              <w:t xml:space="preserve">.0 - </w:t>
            </w:r>
            <w:r w:rsidRPr="00EF470D">
              <w:rPr>
                <w:iCs/>
                <w:color w:val="000000" w:themeColor="text1"/>
              </w:rPr>
              <w:t>56</w:t>
            </w:r>
            <w:r w:rsidR="00682666" w:rsidRPr="00EF470D">
              <w:rPr>
                <w:iCs/>
                <w:color w:val="000000" w:themeColor="text1"/>
              </w:rPr>
              <w:t>.9</w:t>
            </w:r>
          </w:p>
        </w:tc>
        <w:tc>
          <w:tcPr>
            <w:tcW w:w="900" w:type="dxa"/>
          </w:tcPr>
          <w:p w14:paraId="3CEFA786" w14:textId="17261125"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50FA9ACB" w14:textId="2A6C73F0" w:rsidR="00682666" w:rsidRPr="00EF470D" w:rsidRDefault="00682666" w:rsidP="00326098">
            <w:pPr>
              <w:pStyle w:val="Default"/>
              <w:spacing w:line="276" w:lineRule="auto"/>
              <w:jc w:val="center"/>
              <w:rPr>
                <w:iCs/>
                <w:color w:val="000000" w:themeColor="text1"/>
              </w:rPr>
            </w:pPr>
            <w:r w:rsidRPr="00EF470D">
              <w:rPr>
                <w:iCs/>
                <w:color w:val="000000" w:themeColor="text1"/>
              </w:rPr>
              <w:t>1.00</w:t>
            </w:r>
          </w:p>
        </w:tc>
      </w:tr>
      <w:tr w:rsidR="00EF470D" w:rsidRPr="00EF470D" w14:paraId="4A4A328B" w14:textId="77777777" w:rsidTr="00BE0533">
        <w:trPr>
          <w:trHeight w:val="100"/>
        </w:trPr>
        <w:tc>
          <w:tcPr>
            <w:tcW w:w="1530" w:type="dxa"/>
          </w:tcPr>
          <w:p w14:paraId="63D64F70" w14:textId="1DA87A35" w:rsidR="00682666" w:rsidRPr="00EF470D" w:rsidRDefault="001306A1" w:rsidP="00326098">
            <w:pPr>
              <w:pStyle w:val="Default"/>
              <w:spacing w:line="276" w:lineRule="auto"/>
              <w:jc w:val="center"/>
              <w:rPr>
                <w:iCs/>
                <w:color w:val="000000" w:themeColor="text1"/>
              </w:rPr>
            </w:pPr>
            <w:r w:rsidRPr="00EF470D">
              <w:rPr>
                <w:iCs/>
                <w:color w:val="000000" w:themeColor="text1"/>
              </w:rPr>
              <w:t>45</w:t>
            </w:r>
            <w:r w:rsidR="00682666" w:rsidRPr="00EF470D">
              <w:rPr>
                <w:iCs/>
                <w:color w:val="000000" w:themeColor="text1"/>
              </w:rPr>
              <w:t xml:space="preserve">.0 - </w:t>
            </w:r>
            <w:r w:rsidRPr="00EF470D">
              <w:rPr>
                <w:iCs/>
                <w:color w:val="000000" w:themeColor="text1"/>
              </w:rPr>
              <w:t>49</w:t>
            </w:r>
            <w:r w:rsidR="00682666" w:rsidRPr="00EF470D">
              <w:rPr>
                <w:iCs/>
                <w:color w:val="000000" w:themeColor="text1"/>
              </w:rPr>
              <w:t>.9</w:t>
            </w:r>
          </w:p>
        </w:tc>
        <w:tc>
          <w:tcPr>
            <w:tcW w:w="900" w:type="dxa"/>
          </w:tcPr>
          <w:p w14:paraId="2FB276A5" w14:textId="636509AF" w:rsidR="00682666" w:rsidRPr="00EF470D" w:rsidRDefault="00682666" w:rsidP="00326098">
            <w:pPr>
              <w:pStyle w:val="Default"/>
              <w:spacing w:line="276" w:lineRule="auto"/>
              <w:jc w:val="center"/>
              <w:rPr>
                <w:iCs/>
                <w:color w:val="000000" w:themeColor="text1"/>
              </w:rPr>
            </w:pPr>
            <w:r w:rsidRPr="00EF470D">
              <w:rPr>
                <w:iCs/>
                <w:color w:val="000000" w:themeColor="text1"/>
              </w:rPr>
              <w:t>D-</w:t>
            </w:r>
          </w:p>
        </w:tc>
        <w:tc>
          <w:tcPr>
            <w:tcW w:w="1980" w:type="dxa"/>
          </w:tcPr>
          <w:p w14:paraId="6C7E748D" w14:textId="363174E3" w:rsidR="00682666" w:rsidRPr="00EF470D" w:rsidRDefault="00682666" w:rsidP="00326098">
            <w:pPr>
              <w:pStyle w:val="Default"/>
              <w:spacing w:line="276" w:lineRule="auto"/>
              <w:jc w:val="center"/>
              <w:rPr>
                <w:iCs/>
                <w:color w:val="000000" w:themeColor="text1"/>
              </w:rPr>
            </w:pPr>
            <w:r w:rsidRPr="00EF470D">
              <w:rPr>
                <w:iCs/>
                <w:color w:val="000000" w:themeColor="text1"/>
              </w:rPr>
              <w:t>0.67</w:t>
            </w:r>
          </w:p>
        </w:tc>
      </w:tr>
      <w:tr w:rsidR="00EF470D" w:rsidRPr="00EF470D" w14:paraId="41FE26E7" w14:textId="77777777" w:rsidTr="00BE0533">
        <w:trPr>
          <w:trHeight w:val="100"/>
        </w:trPr>
        <w:tc>
          <w:tcPr>
            <w:tcW w:w="1530" w:type="dxa"/>
          </w:tcPr>
          <w:p w14:paraId="1B81D8F0" w14:textId="225DFB0A" w:rsidR="00682666" w:rsidRPr="00EF470D" w:rsidRDefault="00682666" w:rsidP="00326098">
            <w:pPr>
              <w:pStyle w:val="Default"/>
              <w:spacing w:line="276" w:lineRule="auto"/>
              <w:jc w:val="center"/>
              <w:rPr>
                <w:iCs/>
                <w:color w:val="000000" w:themeColor="text1"/>
              </w:rPr>
            </w:pPr>
            <w:r w:rsidRPr="00EF470D">
              <w:rPr>
                <w:iCs/>
                <w:color w:val="000000" w:themeColor="text1"/>
              </w:rPr>
              <w:t>0</w:t>
            </w:r>
            <w:r w:rsidR="001306A1" w:rsidRPr="00EF470D">
              <w:rPr>
                <w:iCs/>
                <w:color w:val="000000" w:themeColor="text1"/>
              </w:rPr>
              <w:t>0.0</w:t>
            </w:r>
            <w:r w:rsidRPr="00EF470D">
              <w:rPr>
                <w:iCs/>
                <w:color w:val="000000" w:themeColor="text1"/>
              </w:rPr>
              <w:t xml:space="preserve"> - </w:t>
            </w:r>
            <w:r w:rsidR="001306A1" w:rsidRPr="00EF470D">
              <w:rPr>
                <w:iCs/>
                <w:color w:val="000000" w:themeColor="text1"/>
              </w:rPr>
              <w:t>44</w:t>
            </w:r>
            <w:r w:rsidRPr="00EF470D">
              <w:rPr>
                <w:iCs/>
                <w:color w:val="000000" w:themeColor="text1"/>
              </w:rPr>
              <w:t>.9</w:t>
            </w:r>
          </w:p>
        </w:tc>
        <w:tc>
          <w:tcPr>
            <w:tcW w:w="900" w:type="dxa"/>
          </w:tcPr>
          <w:p w14:paraId="5F6C2BE1" w14:textId="0A74688E" w:rsidR="00682666" w:rsidRPr="00EF470D" w:rsidRDefault="00682666" w:rsidP="00326098">
            <w:pPr>
              <w:pStyle w:val="Default"/>
              <w:spacing w:line="276" w:lineRule="auto"/>
              <w:jc w:val="center"/>
              <w:rPr>
                <w:iCs/>
                <w:color w:val="000000" w:themeColor="text1"/>
              </w:rPr>
            </w:pPr>
            <w:r w:rsidRPr="00EF470D">
              <w:rPr>
                <w:iCs/>
                <w:color w:val="000000" w:themeColor="text1"/>
              </w:rPr>
              <w:t>E</w:t>
            </w:r>
          </w:p>
        </w:tc>
        <w:tc>
          <w:tcPr>
            <w:tcW w:w="1980" w:type="dxa"/>
          </w:tcPr>
          <w:p w14:paraId="53DC3586" w14:textId="2EDBD2B9" w:rsidR="00682666" w:rsidRPr="00EF470D" w:rsidRDefault="00682666" w:rsidP="00326098">
            <w:pPr>
              <w:pStyle w:val="Default"/>
              <w:spacing w:line="276" w:lineRule="auto"/>
              <w:jc w:val="center"/>
              <w:rPr>
                <w:iCs/>
                <w:color w:val="000000" w:themeColor="text1"/>
              </w:rPr>
            </w:pPr>
            <w:r w:rsidRPr="00EF470D">
              <w:rPr>
                <w:iCs/>
                <w:color w:val="000000" w:themeColor="text1"/>
              </w:rPr>
              <w:t>0.00</w:t>
            </w:r>
          </w:p>
        </w:tc>
      </w:tr>
    </w:tbl>
    <w:p w14:paraId="3BC6EE14" w14:textId="34C453DD" w:rsidR="00DD0E35" w:rsidRPr="00EF470D" w:rsidRDefault="00DD0E35" w:rsidP="001605EF">
      <w:pPr>
        <w:spacing w:line="276" w:lineRule="auto"/>
        <w:rPr>
          <w:rStyle w:val="Hyperlink"/>
          <w:iCs/>
          <w:color w:val="000000" w:themeColor="text1"/>
        </w:rPr>
      </w:pPr>
      <w:r w:rsidRPr="00EF470D">
        <w:rPr>
          <w:iCs/>
          <w:color w:val="000000" w:themeColor="text1"/>
        </w:rPr>
        <w:t xml:space="preserve">More information on UF grading policy may be found </w:t>
      </w:r>
      <w:r w:rsidRPr="00EF470D">
        <w:rPr>
          <w:iCs/>
          <w:noProof/>
          <w:color w:val="000000" w:themeColor="text1"/>
        </w:rPr>
        <w:t>at:</w:t>
      </w:r>
      <w:r w:rsidRPr="00EF470D">
        <w:rPr>
          <w:iCs/>
          <w:color w:val="000000" w:themeColor="text1"/>
        </w:rPr>
        <w:t xml:space="preserve"> </w:t>
      </w:r>
      <w:r w:rsidR="00AB269E" w:rsidRPr="00EF470D">
        <w:rPr>
          <w:rStyle w:val="Hyperlink"/>
          <w:iCs/>
          <w:color w:val="000000" w:themeColor="text1"/>
        </w:rPr>
        <w:br/>
      </w:r>
      <w:hyperlink r:id="rId10" w:history="1">
        <w:r w:rsidR="002C3DDF" w:rsidRPr="00EF470D">
          <w:rPr>
            <w:rStyle w:val="Hyperlink"/>
            <w:iCs/>
            <w:color w:val="000000" w:themeColor="text1"/>
          </w:rPr>
          <w:t>Grades and Grading Policies</w:t>
        </w:r>
      </w:hyperlink>
      <w:r w:rsidR="00971CE0">
        <w:rPr>
          <w:rStyle w:val="Hyperlink"/>
          <w:iCs/>
          <w:color w:val="000000" w:themeColor="text1"/>
        </w:rPr>
        <w:t>(</w:t>
      </w:r>
      <w:r w:rsidR="00971CE0" w:rsidRPr="00971CE0">
        <w:rPr>
          <w:rStyle w:val="Hyperlink"/>
          <w:iCs/>
          <w:color w:val="000000" w:themeColor="text1"/>
        </w:rPr>
        <w:t>https://catalog.ufl.edu/UGRD/academic-regulations/grades-grading-policies/</w:t>
      </w:r>
      <w:r w:rsidR="00971CE0">
        <w:rPr>
          <w:rStyle w:val="Hyperlink"/>
          <w:iCs/>
          <w:color w:val="000000" w:themeColor="text1"/>
        </w:rPr>
        <w:t>)</w:t>
      </w:r>
    </w:p>
    <w:p w14:paraId="4C0F1A81" w14:textId="53966552" w:rsidR="002950B1" w:rsidRPr="00EF470D" w:rsidRDefault="002950B1" w:rsidP="001605EF">
      <w:pPr>
        <w:spacing w:line="276" w:lineRule="auto"/>
        <w:rPr>
          <w:rStyle w:val="Hyperlink"/>
          <w:iCs/>
          <w:color w:val="000000" w:themeColor="text1"/>
        </w:rPr>
      </w:pPr>
    </w:p>
    <w:p w14:paraId="34A024D5" w14:textId="2B94B9E1" w:rsidR="00A61D65" w:rsidRPr="00EF470D" w:rsidRDefault="00A61D65" w:rsidP="00A61D65">
      <w:pPr>
        <w:spacing w:line="276" w:lineRule="auto"/>
        <w:rPr>
          <w:rStyle w:val="Hyperlink"/>
          <w:b/>
          <w:bCs/>
          <w:iCs/>
          <w:color w:val="000000" w:themeColor="text1"/>
        </w:rPr>
      </w:pPr>
      <w:r w:rsidRPr="00EF470D">
        <w:rPr>
          <w:rStyle w:val="Hyperlink"/>
          <w:b/>
          <w:bCs/>
          <w:iCs/>
          <w:color w:val="000000" w:themeColor="text1"/>
        </w:rPr>
        <w:t>Homework (5</w:t>
      </w:r>
      <w:r w:rsidR="003D79AF" w:rsidRPr="00EF470D">
        <w:rPr>
          <w:rStyle w:val="Hyperlink"/>
          <w:b/>
          <w:bCs/>
          <w:iCs/>
          <w:color w:val="000000" w:themeColor="text1"/>
        </w:rPr>
        <w:t>5</w:t>
      </w:r>
      <w:r w:rsidRPr="00EF470D">
        <w:rPr>
          <w:rStyle w:val="Hyperlink"/>
          <w:b/>
          <w:bCs/>
          <w:iCs/>
          <w:color w:val="000000" w:themeColor="text1"/>
        </w:rPr>
        <w:t>%)</w:t>
      </w:r>
    </w:p>
    <w:p w14:paraId="0FC619DB" w14:textId="53CE0EB7" w:rsidR="001B20A8" w:rsidRPr="00EF470D" w:rsidRDefault="00A61D65" w:rsidP="00ED55AE">
      <w:pPr>
        <w:spacing w:line="276" w:lineRule="auto"/>
        <w:rPr>
          <w:rStyle w:val="Hyperlink"/>
          <w:iCs/>
          <w:color w:val="000000" w:themeColor="text1"/>
          <w:u w:val="none"/>
        </w:rPr>
      </w:pPr>
      <w:r w:rsidRPr="00EF470D">
        <w:rPr>
          <w:rStyle w:val="Hyperlink"/>
          <w:iCs/>
          <w:color w:val="000000" w:themeColor="text1"/>
          <w:u w:val="none"/>
        </w:rPr>
        <w:t xml:space="preserve">Homework assignments will </w:t>
      </w:r>
      <w:r w:rsidR="001558F2" w:rsidRPr="00EF470D">
        <w:rPr>
          <w:rStyle w:val="Hyperlink"/>
          <w:iCs/>
          <w:color w:val="000000" w:themeColor="text1"/>
          <w:u w:val="none"/>
        </w:rPr>
        <w:t xml:space="preserve">mainly </w:t>
      </w:r>
      <w:r w:rsidRPr="00EF470D">
        <w:rPr>
          <w:rStyle w:val="Hyperlink"/>
          <w:iCs/>
          <w:color w:val="000000" w:themeColor="text1"/>
          <w:u w:val="none"/>
        </w:rPr>
        <w:t xml:space="preserve">take the form of </w:t>
      </w:r>
      <w:r w:rsidR="00523889" w:rsidRPr="00EF470D">
        <w:rPr>
          <w:rStyle w:val="Hyperlink"/>
          <w:iCs/>
          <w:color w:val="000000" w:themeColor="text1"/>
          <w:u w:val="none"/>
        </w:rPr>
        <w:t>labs</w:t>
      </w:r>
      <w:r w:rsidR="00ED55AE" w:rsidRPr="00EF470D">
        <w:rPr>
          <w:rStyle w:val="Hyperlink"/>
          <w:rFonts w:ascii="SimSun" w:eastAsia="SimSun" w:hAnsi="SimSun" w:cs="SimSun"/>
          <w:iCs/>
          <w:color w:val="000000" w:themeColor="text1"/>
          <w:u w:val="none"/>
        </w:rPr>
        <w:t>.</w:t>
      </w:r>
      <w:r w:rsidR="00ED55AE" w:rsidRPr="00EF470D">
        <w:rPr>
          <w:rStyle w:val="Hyperlink"/>
          <w:iCs/>
          <w:color w:val="000000" w:themeColor="text1"/>
          <w:u w:val="none"/>
        </w:rPr>
        <w:t xml:space="preserve"> You</w:t>
      </w:r>
      <w:r w:rsidR="00BE4CC5" w:rsidRPr="00EF470D">
        <w:rPr>
          <w:rStyle w:val="Hyperlink"/>
          <w:iCs/>
          <w:color w:val="000000" w:themeColor="text1"/>
          <w:u w:val="none"/>
        </w:rPr>
        <w:t xml:space="preserve"> will learn to </w:t>
      </w:r>
      <w:r w:rsidRPr="00EF470D">
        <w:rPr>
          <w:rStyle w:val="Hyperlink"/>
          <w:iCs/>
          <w:color w:val="000000" w:themeColor="text1"/>
          <w:u w:val="none"/>
        </w:rPr>
        <w:t>analyz</w:t>
      </w:r>
      <w:r w:rsidR="00523889" w:rsidRPr="00EF470D">
        <w:rPr>
          <w:rStyle w:val="Hyperlink"/>
          <w:iCs/>
          <w:color w:val="000000" w:themeColor="text1"/>
          <w:u w:val="none"/>
        </w:rPr>
        <w:t>e</w:t>
      </w:r>
      <w:r w:rsidRPr="00EF470D">
        <w:rPr>
          <w:rStyle w:val="Hyperlink"/>
          <w:iCs/>
          <w:color w:val="000000" w:themeColor="text1"/>
          <w:u w:val="none"/>
        </w:rPr>
        <w:t xml:space="preserve"> and interpre</w:t>
      </w:r>
      <w:r w:rsidR="00523889" w:rsidRPr="00EF470D">
        <w:rPr>
          <w:rStyle w:val="Hyperlink"/>
          <w:iCs/>
          <w:color w:val="000000" w:themeColor="text1"/>
          <w:u w:val="none"/>
        </w:rPr>
        <w:t>te</w:t>
      </w:r>
      <w:r w:rsidRPr="00EF470D">
        <w:rPr>
          <w:rStyle w:val="Hyperlink"/>
          <w:iCs/>
          <w:color w:val="000000" w:themeColor="text1"/>
          <w:u w:val="none"/>
        </w:rPr>
        <w:t xml:space="preserve"> </w:t>
      </w:r>
      <w:r w:rsidR="001558F2" w:rsidRPr="00EF470D">
        <w:rPr>
          <w:rStyle w:val="Hyperlink"/>
          <w:iCs/>
          <w:color w:val="000000" w:themeColor="text1"/>
          <w:u w:val="none"/>
        </w:rPr>
        <w:t>various kinds of</w:t>
      </w:r>
      <w:r w:rsidRPr="00EF470D">
        <w:rPr>
          <w:rStyle w:val="Hyperlink"/>
          <w:iCs/>
          <w:color w:val="000000" w:themeColor="text1"/>
          <w:u w:val="none"/>
        </w:rPr>
        <w:t xml:space="preserve"> datasets with statistical </w:t>
      </w:r>
      <w:r w:rsidR="00523889" w:rsidRPr="00EF470D">
        <w:rPr>
          <w:rStyle w:val="Hyperlink"/>
          <w:iCs/>
          <w:color w:val="000000" w:themeColor="text1"/>
          <w:u w:val="none"/>
        </w:rPr>
        <w:t>software</w:t>
      </w:r>
      <w:r w:rsidRPr="00EF470D">
        <w:rPr>
          <w:rStyle w:val="Hyperlink"/>
          <w:iCs/>
          <w:color w:val="000000" w:themeColor="text1"/>
          <w:u w:val="none"/>
        </w:rPr>
        <w:t xml:space="preserve"> </w:t>
      </w:r>
      <w:r w:rsidR="00523889" w:rsidRPr="00EF470D">
        <w:rPr>
          <w:rStyle w:val="Hyperlink"/>
          <w:iCs/>
          <w:color w:val="000000" w:themeColor="text1"/>
          <w:u w:val="none"/>
        </w:rPr>
        <w:t>(</w:t>
      </w:r>
      <w:r w:rsidRPr="00EF470D">
        <w:rPr>
          <w:rStyle w:val="Hyperlink"/>
          <w:b/>
          <w:bCs/>
          <w:iCs/>
          <w:color w:val="000000" w:themeColor="text1"/>
          <w:u w:val="none"/>
        </w:rPr>
        <w:t>JMP Pro</w:t>
      </w:r>
      <w:r w:rsidRPr="00EF470D">
        <w:rPr>
          <w:rStyle w:val="Hyperlink"/>
          <w:iCs/>
          <w:color w:val="000000" w:themeColor="text1"/>
          <w:u w:val="none"/>
        </w:rPr>
        <w:t xml:space="preserve"> and </w:t>
      </w:r>
      <w:r w:rsidRPr="00EF470D">
        <w:rPr>
          <w:rStyle w:val="Hyperlink"/>
          <w:b/>
          <w:bCs/>
          <w:iCs/>
          <w:color w:val="000000" w:themeColor="text1"/>
          <w:u w:val="none"/>
        </w:rPr>
        <w:t>GeoDa</w:t>
      </w:r>
      <w:r w:rsidR="00523889" w:rsidRPr="00EF470D">
        <w:rPr>
          <w:rStyle w:val="Hyperlink"/>
          <w:iCs/>
          <w:color w:val="000000" w:themeColor="text1"/>
          <w:u w:val="none"/>
        </w:rPr>
        <w:t>)</w:t>
      </w:r>
      <w:r w:rsidRPr="00EF470D">
        <w:rPr>
          <w:rStyle w:val="Hyperlink"/>
          <w:iCs/>
          <w:color w:val="000000" w:themeColor="text1"/>
          <w:u w:val="none"/>
        </w:rPr>
        <w:t xml:space="preserve">. </w:t>
      </w:r>
      <w:r w:rsidR="00ED55AE" w:rsidRPr="00EF470D">
        <w:rPr>
          <w:rStyle w:val="Hyperlink"/>
          <w:rFonts w:ascii="Calibri" w:hAnsi="Calibri" w:cs="Calibri"/>
          <w:iCs/>
          <w:color w:val="000000" w:themeColor="text1"/>
          <w:u w:val="none"/>
        </w:rPr>
        <w:t>﻿</w:t>
      </w:r>
      <w:r w:rsidR="00ED55AE" w:rsidRPr="00EF470D">
        <w:rPr>
          <w:rStyle w:val="Hyperlink"/>
          <w:iCs/>
          <w:color w:val="000000" w:themeColor="text1"/>
          <w:u w:val="none"/>
        </w:rPr>
        <w:t>Based on the experience of students previously, i</w:t>
      </w:r>
      <w:r w:rsidR="00BE4CC5" w:rsidRPr="00EF470D">
        <w:rPr>
          <w:rStyle w:val="Hyperlink"/>
          <w:iCs/>
          <w:color w:val="000000" w:themeColor="text1"/>
          <w:u w:val="none"/>
        </w:rPr>
        <w:t>t is</w:t>
      </w:r>
      <w:r w:rsidR="001B20A8" w:rsidRPr="00EF470D">
        <w:rPr>
          <w:rStyle w:val="Hyperlink"/>
          <w:iCs/>
          <w:color w:val="000000" w:themeColor="text1"/>
          <w:u w:val="none"/>
        </w:rPr>
        <w:t xml:space="preserve"> strongly recommended to </w:t>
      </w:r>
      <w:r w:rsidR="00A53804" w:rsidRPr="00EF470D">
        <w:rPr>
          <w:rStyle w:val="Hyperlink"/>
          <w:iCs/>
          <w:color w:val="000000" w:themeColor="text1"/>
          <w:u w:val="none"/>
        </w:rPr>
        <w:t xml:space="preserve">download and install the </w:t>
      </w:r>
      <w:r w:rsidR="00BE4CC5" w:rsidRPr="00EF470D">
        <w:rPr>
          <w:rStyle w:val="Hyperlink"/>
          <w:iCs/>
          <w:color w:val="000000" w:themeColor="text1"/>
          <w:u w:val="none"/>
        </w:rPr>
        <w:t>software in the first two weeks</w:t>
      </w:r>
      <w:r w:rsidR="00A53804" w:rsidRPr="00EF470D">
        <w:rPr>
          <w:rStyle w:val="Hyperlink"/>
          <w:iCs/>
          <w:color w:val="000000" w:themeColor="text1"/>
          <w:u w:val="none"/>
        </w:rPr>
        <w:t xml:space="preserve">. Detailed instructions </w:t>
      </w:r>
      <w:r w:rsidR="00D45E44">
        <w:rPr>
          <w:rStyle w:val="Hyperlink"/>
          <w:iCs/>
          <w:color w:val="000000" w:themeColor="text1"/>
          <w:u w:val="none"/>
        </w:rPr>
        <w:t xml:space="preserve">for downloading and installing JMP Pro and GeoDa </w:t>
      </w:r>
      <w:r w:rsidR="00ED55AE" w:rsidRPr="00EF470D">
        <w:rPr>
          <w:rStyle w:val="Hyperlink"/>
          <w:iCs/>
          <w:color w:val="000000" w:themeColor="text1"/>
          <w:u w:val="none"/>
        </w:rPr>
        <w:t>are</w:t>
      </w:r>
      <w:r w:rsidR="00A53804" w:rsidRPr="00EF470D">
        <w:rPr>
          <w:rStyle w:val="Hyperlink"/>
          <w:iCs/>
          <w:color w:val="000000" w:themeColor="text1"/>
          <w:u w:val="none"/>
        </w:rPr>
        <w:t xml:space="preserve"> posted on Canvas. </w:t>
      </w:r>
      <w:r w:rsidR="00ED55AE" w:rsidRPr="00EF470D">
        <w:rPr>
          <w:rStyle w:val="Hyperlink"/>
          <w:iCs/>
          <w:color w:val="000000" w:themeColor="text1"/>
          <w:u w:val="none"/>
        </w:rPr>
        <w:t xml:space="preserve">This will help you to avoid any unnecessary delays or issues with installation or assignment submission, </w:t>
      </w:r>
      <w:r w:rsidR="00ED55AE" w:rsidRPr="00EF470D">
        <w:rPr>
          <w:rStyle w:val="Hyperlink"/>
          <w:iCs/>
          <w:color w:val="000000" w:themeColor="text1"/>
          <w:u w:val="none"/>
        </w:rPr>
        <w:lastRenderedPageBreak/>
        <w:t>which could result in the</w:t>
      </w:r>
      <w:r w:rsidR="008A0229" w:rsidRPr="00EF470D">
        <w:rPr>
          <w:rStyle w:val="Hyperlink"/>
          <w:iCs/>
          <w:color w:val="000000" w:themeColor="text1"/>
          <w:u w:val="none"/>
        </w:rPr>
        <w:t xml:space="preserve"> </w:t>
      </w:r>
      <w:r w:rsidR="00ED55AE" w:rsidRPr="00EF470D">
        <w:rPr>
          <w:rStyle w:val="Hyperlink"/>
          <w:iCs/>
          <w:color w:val="000000" w:themeColor="text1"/>
          <w:u w:val="none"/>
        </w:rPr>
        <w:t>loss of points. Late submissions resulting from an inability to install/download the software in a timely manner will not be given consideration.</w:t>
      </w:r>
    </w:p>
    <w:p w14:paraId="599AE056" w14:textId="77777777" w:rsidR="00BE4CC5" w:rsidRPr="00EF470D" w:rsidRDefault="00BE4CC5" w:rsidP="001605EF">
      <w:pPr>
        <w:spacing w:line="276" w:lineRule="auto"/>
        <w:rPr>
          <w:rStyle w:val="Hyperlink"/>
          <w:iCs/>
          <w:color w:val="000000" w:themeColor="text1"/>
          <w:u w:val="none"/>
        </w:rPr>
      </w:pPr>
    </w:p>
    <w:p w14:paraId="03F00614" w14:textId="6B849D7E" w:rsidR="002950B1" w:rsidRPr="00EF470D" w:rsidRDefault="00A61D65" w:rsidP="001605EF">
      <w:pPr>
        <w:spacing w:line="276" w:lineRule="auto"/>
        <w:rPr>
          <w:rStyle w:val="Hyperlink"/>
          <w:iCs/>
          <w:color w:val="000000" w:themeColor="text1"/>
          <w:u w:val="none"/>
        </w:rPr>
      </w:pPr>
      <w:r w:rsidRPr="00EF470D">
        <w:rPr>
          <w:rStyle w:val="Hyperlink"/>
          <w:iCs/>
          <w:color w:val="000000" w:themeColor="text1"/>
          <w:u w:val="none"/>
        </w:rPr>
        <w:t xml:space="preserve">Any work whose Turnitin score is </w:t>
      </w:r>
      <w:r w:rsidRPr="00EF470D">
        <w:rPr>
          <w:rStyle w:val="Hyperlink"/>
          <w:b/>
          <w:bCs/>
          <w:iCs/>
          <w:color w:val="000000" w:themeColor="text1"/>
          <w:u w:val="none"/>
        </w:rPr>
        <w:t>20%</w:t>
      </w:r>
      <w:r w:rsidRPr="00EF470D">
        <w:rPr>
          <w:rStyle w:val="Hyperlink"/>
          <w:iCs/>
          <w:color w:val="000000" w:themeColor="text1"/>
          <w:u w:val="none"/>
        </w:rPr>
        <w:t xml:space="preserve"> or above will be considered to be plagiarized and will not be graded, hence, it is the student’s</w:t>
      </w:r>
      <w:r w:rsidR="003C66AD" w:rsidRPr="00EF470D">
        <w:rPr>
          <w:rStyle w:val="Hyperlink"/>
          <w:iCs/>
          <w:color w:val="000000" w:themeColor="text1"/>
          <w:u w:val="none"/>
        </w:rPr>
        <w:t xml:space="preserve"> </w:t>
      </w:r>
      <w:r w:rsidRPr="00EF470D">
        <w:rPr>
          <w:rStyle w:val="Hyperlink"/>
          <w:iCs/>
          <w:color w:val="000000" w:themeColor="text1"/>
          <w:u w:val="none"/>
        </w:rPr>
        <w:t>responsibility to check the assignment’s Turnitin score prior to</w:t>
      </w:r>
      <w:r w:rsidR="00AC26DA" w:rsidRPr="00EF470D">
        <w:rPr>
          <w:rStyle w:val="Hyperlink"/>
          <w:iCs/>
          <w:color w:val="000000" w:themeColor="text1"/>
          <w:u w:val="none"/>
        </w:rPr>
        <w:t xml:space="preserve"> </w:t>
      </w:r>
      <w:r w:rsidRPr="00EF470D">
        <w:rPr>
          <w:rStyle w:val="Hyperlink"/>
          <w:iCs/>
          <w:color w:val="000000" w:themeColor="text1"/>
          <w:u w:val="none"/>
        </w:rPr>
        <w:t>submitting it. Due dates for all HWs are strictly implemented.</w:t>
      </w:r>
      <w:r w:rsidR="00AC26DA" w:rsidRPr="00EF470D">
        <w:rPr>
          <w:rStyle w:val="Hyperlink"/>
          <w:iCs/>
          <w:color w:val="000000" w:themeColor="text1"/>
          <w:u w:val="none"/>
        </w:rPr>
        <w:t xml:space="preserve"> </w:t>
      </w:r>
    </w:p>
    <w:p w14:paraId="2AB4CBFB" w14:textId="77777777" w:rsidR="00AC26DA" w:rsidRPr="00EF470D" w:rsidRDefault="002950B1" w:rsidP="002950B1">
      <w:pPr>
        <w:spacing w:line="276" w:lineRule="auto"/>
        <w:rPr>
          <w:rStyle w:val="Hyperlink"/>
          <w:rFonts w:ascii="Calibri" w:hAnsi="Calibri" w:cs="Calibri"/>
          <w:iCs/>
          <w:color w:val="000000" w:themeColor="text1"/>
          <w:u w:val="none"/>
        </w:rPr>
      </w:pPr>
      <w:r w:rsidRPr="00EF470D">
        <w:rPr>
          <w:rStyle w:val="Hyperlink"/>
          <w:rFonts w:ascii="Calibri" w:hAnsi="Calibri" w:cs="Calibri"/>
          <w:iCs/>
          <w:color w:val="000000" w:themeColor="text1"/>
          <w:u w:val="none"/>
        </w:rPr>
        <w:t>﻿</w:t>
      </w:r>
    </w:p>
    <w:p w14:paraId="0870D0AB" w14:textId="1A97A728" w:rsidR="002950B1" w:rsidRPr="00EF470D" w:rsidRDefault="002950B1" w:rsidP="002950B1">
      <w:pPr>
        <w:spacing w:line="276" w:lineRule="auto"/>
        <w:rPr>
          <w:rStyle w:val="Hyperlink"/>
          <w:b/>
          <w:bCs/>
          <w:iCs/>
          <w:color w:val="000000" w:themeColor="text1"/>
        </w:rPr>
      </w:pPr>
      <w:r w:rsidRPr="00EF470D">
        <w:rPr>
          <w:rStyle w:val="Hyperlink"/>
          <w:b/>
          <w:bCs/>
          <w:iCs/>
          <w:color w:val="000000" w:themeColor="text1"/>
        </w:rPr>
        <w:t>Quizzes (</w:t>
      </w:r>
      <w:r w:rsidR="00AC26DA" w:rsidRPr="00EF470D">
        <w:rPr>
          <w:rStyle w:val="Hyperlink"/>
          <w:b/>
          <w:bCs/>
          <w:iCs/>
          <w:color w:val="000000" w:themeColor="text1"/>
        </w:rPr>
        <w:t>2</w:t>
      </w:r>
      <w:r w:rsidR="003D79AF" w:rsidRPr="00EF470D">
        <w:rPr>
          <w:rStyle w:val="Hyperlink"/>
          <w:b/>
          <w:bCs/>
          <w:iCs/>
          <w:color w:val="000000" w:themeColor="text1"/>
        </w:rPr>
        <w:t>5</w:t>
      </w:r>
      <w:r w:rsidRPr="00EF470D">
        <w:rPr>
          <w:rStyle w:val="Hyperlink"/>
          <w:b/>
          <w:bCs/>
          <w:iCs/>
          <w:color w:val="000000" w:themeColor="text1"/>
        </w:rPr>
        <w:t>%)</w:t>
      </w:r>
    </w:p>
    <w:p w14:paraId="18449620" w14:textId="1CDBD040" w:rsidR="002950B1" w:rsidRPr="00EF470D" w:rsidRDefault="002950B1" w:rsidP="002950B1">
      <w:pPr>
        <w:spacing w:line="276" w:lineRule="auto"/>
        <w:rPr>
          <w:rStyle w:val="Hyperlink"/>
          <w:iCs/>
          <w:color w:val="000000" w:themeColor="text1"/>
          <w:u w:val="none"/>
        </w:rPr>
      </w:pPr>
      <w:r w:rsidRPr="00EF470D">
        <w:rPr>
          <w:rStyle w:val="Hyperlink"/>
          <w:iCs/>
          <w:color w:val="000000" w:themeColor="text1"/>
          <w:u w:val="none"/>
        </w:rPr>
        <w:t>Students’ understanding of course material will be assessed periodically</w:t>
      </w:r>
      <w:r w:rsidR="00CF0AE3" w:rsidRPr="00EF470D">
        <w:rPr>
          <w:rStyle w:val="Hyperlink"/>
          <w:iCs/>
          <w:color w:val="000000" w:themeColor="text1"/>
          <w:u w:val="none"/>
        </w:rPr>
        <w:t xml:space="preserve"> </w:t>
      </w:r>
      <w:r w:rsidRPr="00EF470D">
        <w:rPr>
          <w:rStyle w:val="Hyperlink"/>
          <w:iCs/>
          <w:color w:val="000000" w:themeColor="text1"/>
          <w:u w:val="none"/>
        </w:rPr>
        <w:t xml:space="preserve">through </w:t>
      </w:r>
      <w:r w:rsidR="0057505F" w:rsidRPr="00EF470D">
        <w:rPr>
          <w:rStyle w:val="Hyperlink"/>
          <w:iCs/>
          <w:color w:val="000000" w:themeColor="text1"/>
          <w:u w:val="none"/>
        </w:rPr>
        <w:t>open</w:t>
      </w:r>
      <w:r w:rsidR="00FA7AA1">
        <w:rPr>
          <w:rStyle w:val="Hyperlink"/>
          <w:iCs/>
          <w:color w:val="000000" w:themeColor="text1"/>
          <w:u w:val="none"/>
        </w:rPr>
        <w:t>-</w:t>
      </w:r>
      <w:r w:rsidR="0057505F" w:rsidRPr="00EF470D">
        <w:rPr>
          <w:rStyle w:val="Hyperlink"/>
          <w:iCs/>
          <w:color w:val="000000" w:themeColor="text1"/>
          <w:u w:val="none"/>
        </w:rPr>
        <w:t>book</w:t>
      </w:r>
      <w:r w:rsidRPr="00EF470D">
        <w:rPr>
          <w:rStyle w:val="Hyperlink"/>
          <w:iCs/>
          <w:color w:val="000000" w:themeColor="text1"/>
          <w:u w:val="none"/>
        </w:rPr>
        <w:t xml:space="preserve"> timed quizzes. Each quiz </w:t>
      </w:r>
      <w:r w:rsidR="00830CEA" w:rsidRPr="00EF470D">
        <w:rPr>
          <w:rStyle w:val="Hyperlink"/>
          <w:iCs/>
          <w:color w:val="000000" w:themeColor="text1"/>
          <w:u w:val="none"/>
        </w:rPr>
        <w:t>needs to be completed within a given time frame</w:t>
      </w:r>
      <w:r w:rsidR="0057505F" w:rsidRPr="00EF470D">
        <w:rPr>
          <w:rStyle w:val="Hyperlink"/>
          <w:iCs/>
          <w:color w:val="000000" w:themeColor="text1"/>
          <w:u w:val="none"/>
        </w:rPr>
        <w:t xml:space="preserve"> </w:t>
      </w:r>
      <w:r w:rsidRPr="00EF470D">
        <w:rPr>
          <w:rStyle w:val="Hyperlink"/>
          <w:iCs/>
          <w:color w:val="000000" w:themeColor="text1"/>
          <w:u w:val="none"/>
        </w:rPr>
        <w:t xml:space="preserve">and </w:t>
      </w:r>
      <w:r w:rsidR="00AC26DA" w:rsidRPr="00EF470D">
        <w:rPr>
          <w:rStyle w:val="Hyperlink"/>
          <w:iCs/>
          <w:color w:val="000000" w:themeColor="text1"/>
          <w:u w:val="none"/>
        </w:rPr>
        <w:t>allows</w:t>
      </w:r>
      <w:r w:rsidRPr="00EF470D">
        <w:rPr>
          <w:rStyle w:val="Hyperlink"/>
          <w:iCs/>
          <w:color w:val="000000" w:themeColor="text1"/>
          <w:u w:val="none"/>
        </w:rPr>
        <w:t xml:space="preserve"> </w:t>
      </w:r>
      <w:r w:rsidRPr="00EF470D">
        <w:rPr>
          <w:rStyle w:val="Hyperlink"/>
          <w:b/>
          <w:bCs/>
          <w:iCs/>
          <w:color w:val="000000" w:themeColor="text1"/>
          <w:u w:val="none"/>
        </w:rPr>
        <w:t>a single attempt</w:t>
      </w:r>
      <w:r w:rsidRPr="00EF470D">
        <w:rPr>
          <w:rStyle w:val="Hyperlink"/>
          <w:iCs/>
          <w:color w:val="000000" w:themeColor="text1"/>
          <w:u w:val="none"/>
        </w:rPr>
        <w:t xml:space="preserve">. Due dates for </w:t>
      </w:r>
      <w:r w:rsidR="00FA7AA1">
        <w:rPr>
          <w:rStyle w:val="Hyperlink"/>
          <w:iCs/>
          <w:color w:val="000000" w:themeColor="text1"/>
          <w:u w:val="none"/>
        </w:rPr>
        <w:t>q</w:t>
      </w:r>
      <w:r w:rsidRPr="00EF470D">
        <w:rPr>
          <w:rStyle w:val="Hyperlink"/>
          <w:iCs/>
          <w:color w:val="000000" w:themeColor="text1"/>
          <w:u w:val="none"/>
        </w:rPr>
        <w:t>uizzes are strictly</w:t>
      </w:r>
      <w:r w:rsidR="00CF0AE3" w:rsidRPr="00EF470D">
        <w:rPr>
          <w:rStyle w:val="Hyperlink"/>
          <w:iCs/>
          <w:color w:val="000000" w:themeColor="text1"/>
          <w:u w:val="none"/>
        </w:rPr>
        <w:t xml:space="preserve"> </w:t>
      </w:r>
      <w:r w:rsidRPr="00EF470D">
        <w:rPr>
          <w:rStyle w:val="Hyperlink"/>
          <w:iCs/>
          <w:color w:val="000000" w:themeColor="text1"/>
          <w:u w:val="none"/>
        </w:rPr>
        <w:t>implemented.</w:t>
      </w:r>
    </w:p>
    <w:p w14:paraId="122DF54C" w14:textId="53A3963E" w:rsidR="004F0438" w:rsidRPr="00EF470D" w:rsidRDefault="004F0438" w:rsidP="002950B1">
      <w:pPr>
        <w:spacing w:line="276" w:lineRule="auto"/>
        <w:rPr>
          <w:rStyle w:val="Hyperlink"/>
          <w:iCs/>
          <w:color w:val="000000" w:themeColor="text1"/>
          <w:u w:val="none"/>
        </w:rPr>
      </w:pPr>
    </w:p>
    <w:p w14:paraId="15F4A3BD" w14:textId="05D008BA" w:rsidR="004F0438" w:rsidRPr="00EF470D" w:rsidRDefault="004F0438" w:rsidP="004F0438">
      <w:pPr>
        <w:spacing w:line="276" w:lineRule="auto"/>
        <w:rPr>
          <w:rStyle w:val="Hyperlink"/>
          <w:b/>
          <w:bCs/>
          <w:iCs/>
          <w:color w:val="000000" w:themeColor="text1"/>
        </w:rPr>
      </w:pPr>
      <w:r w:rsidRPr="00EF470D">
        <w:rPr>
          <w:rStyle w:val="Hyperlink"/>
          <w:b/>
          <w:bCs/>
          <w:iCs/>
          <w:color w:val="000000" w:themeColor="text1"/>
        </w:rPr>
        <w:t>Midterm Exam (1</w:t>
      </w:r>
      <w:r w:rsidR="003D79AF" w:rsidRPr="00EF470D">
        <w:rPr>
          <w:rStyle w:val="Hyperlink"/>
          <w:b/>
          <w:bCs/>
          <w:iCs/>
          <w:color w:val="000000" w:themeColor="text1"/>
        </w:rPr>
        <w:t>0</w:t>
      </w:r>
      <w:r w:rsidRPr="00EF470D">
        <w:rPr>
          <w:rStyle w:val="Hyperlink"/>
          <w:b/>
          <w:bCs/>
          <w:iCs/>
          <w:color w:val="000000" w:themeColor="text1"/>
        </w:rPr>
        <w:t>%)</w:t>
      </w:r>
    </w:p>
    <w:p w14:paraId="766747C1" w14:textId="6B7F13CC" w:rsidR="004C1E2D" w:rsidRPr="00EF470D" w:rsidRDefault="004C1E2D" w:rsidP="004C1E2D">
      <w:pPr>
        <w:rPr>
          <w:color w:val="000000" w:themeColor="text1"/>
        </w:rPr>
      </w:pPr>
      <w:r w:rsidRPr="00EF470D">
        <w:rPr>
          <w:color w:val="000000" w:themeColor="text1"/>
        </w:rPr>
        <w:t>The midterm exam will cover the first half of the course and will be worth 1</w:t>
      </w:r>
      <w:r w:rsidR="003B3A3D" w:rsidRPr="00EF470D">
        <w:rPr>
          <w:color w:val="000000" w:themeColor="text1"/>
        </w:rPr>
        <w:t>0</w:t>
      </w:r>
      <w:r w:rsidRPr="00EF470D">
        <w:rPr>
          <w:color w:val="000000" w:themeColor="text1"/>
        </w:rPr>
        <w:t>% of your final grade.</w:t>
      </w:r>
      <w:r w:rsidR="00C83EE1" w:rsidRPr="00EF470D">
        <w:rPr>
          <w:color w:val="000000" w:themeColor="text1"/>
        </w:rPr>
        <w:t xml:space="preserve"> Y</w:t>
      </w:r>
      <w:r w:rsidRPr="00EF470D">
        <w:rPr>
          <w:color w:val="000000" w:themeColor="text1"/>
        </w:rPr>
        <w:t xml:space="preserve">ou will have </w:t>
      </w:r>
      <w:r w:rsidRPr="00EF470D">
        <w:rPr>
          <w:b/>
          <w:bCs/>
          <w:color w:val="000000" w:themeColor="text1"/>
        </w:rPr>
        <w:t>a single attempt</w:t>
      </w:r>
      <w:r w:rsidRPr="00EF470D">
        <w:rPr>
          <w:color w:val="000000" w:themeColor="text1"/>
        </w:rPr>
        <w:t xml:space="preserve"> to complete </w:t>
      </w:r>
      <w:r w:rsidR="009B314C">
        <w:rPr>
          <w:color w:val="000000" w:themeColor="text1"/>
        </w:rPr>
        <w:t>the open</w:t>
      </w:r>
      <w:r w:rsidR="00DE3A50">
        <w:rPr>
          <w:color w:val="000000" w:themeColor="text1"/>
        </w:rPr>
        <w:t>-</w:t>
      </w:r>
      <w:r w:rsidR="009B314C">
        <w:rPr>
          <w:color w:val="000000" w:themeColor="text1"/>
        </w:rPr>
        <w:t>book exam</w:t>
      </w:r>
      <w:r w:rsidRPr="00EF470D">
        <w:rPr>
          <w:color w:val="000000" w:themeColor="text1"/>
        </w:rPr>
        <w:t xml:space="preserve"> within</w:t>
      </w:r>
      <w:r w:rsidR="00733A7B" w:rsidRPr="00EF470D">
        <w:rPr>
          <w:color w:val="000000" w:themeColor="text1"/>
        </w:rPr>
        <w:t xml:space="preserve"> </w:t>
      </w:r>
      <w:r w:rsidR="002C0CA3" w:rsidRPr="00EF470D">
        <w:rPr>
          <w:color w:val="000000" w:themeColor="text1"/>
        </w:rPr>
        <w:t>a given</w:t>
      </w:r>
      <w:r w:rsidR="00733A7B" w:rsidRPr="00EF470D">
        <w:rPr>
          <w:color w:val="000000" w:themeColor="text1"/>
        </w:rPr>
        <w:t xml:space="preserve"> time</w:t>
      </w:r>
      <w:r w:rsidR="002C0CA3" w:rsidRPr="00EF470D">
        <w:rPr>
          <w:color w:val="000000" w:themeColor="text1"/>
        </w:rPr>
        <w:t xml:space="preserve"> frame</w:t>
      </w:r>
      <w:r w:rsidRPr="00EF470D">
        <w:rPr>
          <w:color w:val="000000" w:themeColor="text1"/>
        </w:rPr>
        <w:t xml:space="preserve">. </w:t>
      </w:r>
      <w:r w:rsidR="002F1F17" w:rsidRPr="00EF470D">
        <w:rPr>
          <w:color w:val="000000" w:themeColor="text1"/>
        </w:rPr>
        <w:t xml:space="preserve">Due </w:t>
      </w:r>
      <w:r w:rsidR="002C0CA3" w:rsidRPr="00EF470D">
        <w:rPr>
          <w:color w:val="000000" w:themeColor="text1"/>
        </w:rPr>
        <w:t xml:space="preserve">date for the midterm exam is strictly implemented. </w:t>
      </w:r>
    </w:p>
    <w:p w14:paraId="541C76B4" w14:textId="77777777" w:rsidR="004C1E2D" w:rsidRPr="00EF470D" w:rsidRDefault="004C1E2D" w:rsidP="004F0438">
      <w:pPr>
        <w:spacing w:line="276" w:lineRule="auto"/>
        <w:rPr>
          <w:rStyle w:val="Hyperlink"/>
          <w:b/>
          <w:bCs/>
          <w:iCs/>
          <w:color w:val="000000" w:themeColor="text1"/>
        </w:rPr>
      </w:pPr>
    </w:p>
    <w:p w14:paraId="45C79D91" w14:textId="4CCC9CDC" w:rsidR="004F0438" w:rsidRPr="00EF470D" w:rsidRDefault="00586403" w:rsidP="002950B1">
      <w:pPr>
        <w:spacing w:line="276" w:lineRule="auto"/>
        <w:rPr>
          <w:rStyle w:val="Hyperlink"/>
          <w:b/>
          <w:bCs/>
          <w:iCs/>
          <w:color w:val="000000" w:themeColor="text1"/>
        </w:rPr>
      </w:pPr>
      <w:r w:rsidRPr="00EF470D">
        <w:rPr>
          <w:rStyle w:val="Hyperlink"/>
          <w:b/>
          <w:bCs/>
          <w:iCs/>
          <w:color w:val="000000" w:themeColor="text1"/>
        </w:rPr>
        <w:t>Final Exam (1</w:t>
      </w:r>
      <w:r w:rsidR="003D79AF" w:rsidRPr="00EF470D">
        <w:rPr>
          <w:rStyle w:val="Hyperlink"/>
          <w:b/>
          <w:bCs/>
          <w:iCs/>
          <w:color w:val="000000" w:themeColor="text1"/>
        </w:rPr>
        <w:t>0</w:t>
      </w:r>
      <w:r w:rsidRPr="00EF470D">
        <w:rPr>
          <w:rStyle w:val="Hyperlink"/>
          <w:b/>
          <w:bCs/>
          <w:iCs/>
          <w:color w:val="000000" w:themeColor="text1"/>
        </w:rPr>
        <w:t>%)</w:t>
      </w:r>
    </w:p>
    <w:p w14:paraId="046D5E76" w14:textId="1BC3BC71" w:rsidR="004F0438" w:rsidRDefault="002C0CA3" w:rsidP="002950B1">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iCs/>
          <w:color w:val="000000" w:themeColor="text1"/>
          <w:u w:val="none"/>
        </w:rPr>
        <w:t>The final exam will cover all the course materials and will be worth 1</w:t>
      </w:r>
      <w:r w:rsidR="003B3A3D" w:rsidRPr="00EF470D">
        <w:rPr>
          <w:rStyle w:val="Hyperlink"/>
          <w:iCs/>
          <w:color w:val="000000" w:themeColor="text1"/>
          <w:u w:val="none"/>
        </w:rPr>
        <w:t>0</w:t>
      </w:r>
      <w:r w:rsidRPr="00EF470D">
        <w:rPr>
          <w:rStyle w:val="Hyperlink"/>
          <w:iCs/>
          <w:color w:val="000000" w:themeColor="text1"/>
          <w:u w:val="none"/>
        </w:rPr>
        <w:t>% of your final gr</w:t>
      </w:r>
      <w:r w:rsidR="006E43E3" w:rsidRPr="00EF470D">
        <w:rPr>
          <w:rStyle w:val="Hyperlink"/>
          <w:iCs/>
          <w:color w:val="000000" w:themeColor="text1"/>
          <w:u w:val="none"/>
        </w:rPr>
        <w:t>ade.</w:t>
      </w:r>
      <w:r w:rsidR="006E43E3" w:rsidRPr="00EF470D">
        <w:rPr>
          <w:color w:val="000000" w:themeColor="text1"/>
        </w:rPr>
        <w:t xml:space="preserve"> You will have </w:t>
      </w:r>
      <w:r w:rsidR="006E43E3" w:rsidRPr="00EF470D">
        <w:rPr>
          <w:b/>
          <w:bCs/>
          <w:color w:val="000000" w:themeColor="text1"/>
        </w:rPr>
        <w:t>a single attempt</w:t>
      </w:r>
      <w:r w:rsidR="006E43E3" w:rsidRPr="00EF470D">
        <w:rPr>
          <w:color w:val="000000" w:themeColor="text1"/>
        </w:rPr>
        <w:t xml:space="preserve"> to complete </w:t>
      </w:r>
      <w:r w:rsidR="009B314C">
        <w:rPr>
          <w:color w:val="000000" w:themeColor="text1"/>
        </w:rPr>
        <w:t>the open</w:t>
      </w:r>
      <w:r w:rsidR="00DE3A50">
        <w:rPr>
          <w:color w:val="000000" w:themeColor="text1"/>
        </w:rPr>
        <w:t>-</w:t>
      </w:r>
      <w:r w:rsidR="009B314C">
        <w:rPr>
          <w:color w:val="000000" w:themeColor="text1"/>
        </w:rPr>
        <w:t>book exam</w:t>
      </w:r>
      <w:r w:rsidR="006E43E3" w:rsidRPr="00EF470D">
        <w:rPr>
          <w:color w:val="000000" w:themeColor="text1"/>
        </w:rPr>
        <w:t xml:space="preserve"> within a given time </w:t>
      </w:r>
      <w:r w:rsidR="007A3D7A" w:rsidRPr="00EF470D">
        <w:rPr>
          <w:color w:val="000000" w:themeColor="text1"/>
        </w:rPr>
        <w:t>frame.</w:t>
      </w:r>
      <w:r w:rsidR="007A3D7A" w:rsidRPr="00EF470D">
        <w:rPr>
          <w:rStyle w:val="Hyperlink"/>
          <w:b/>
          <w:bCs/>
          <w:iCs/>
          <w:color w:val="000000" w:themeColor="text1"/>
          <w:u w:val="none"/>
        </w:rPr>
        <w:t xml:space="preserve"> The</w:t>
      </w:r>
      <w:r w:rsidR="00EF779C" w:rsidRPr="00EF470D">
        <w:rPr>
          <w:rStyle w:val="Hyperlink"/>
          <w:b/>
          <w:bCs/>
          <w:iCs/>
          <w:color w:val="000000" w:themeColor="text1"/>
          <w:u w:val="none"/>
        </w:rPr>
        <w:t xml:space="preserve"> final exam must be turned in during the available time.</w:t>
      </w:r>
      <w:r w:rsidR="00EF779C" w:rsidRPr="00EF470D">
        <w:rPr>
          <w:rStyle w:val="Hyperlink"/>
          <w:iCs/>
          <w:color w:val="000000" w:themeColor="text1"/>
          <w:u w:val="none"/>
        </w:rPr>
        <w:t xml:space="preserve"> There will be</w:t>
      </w:r>
      <w:r w:rsidRPr="00EF470D">
        <w:rPr>
          <w:rStyle w:val="Hyperlink"/>
          <w:iCs/>
          <w:color w:val="000000" w:themeColor="text1"/>
          <w:u w:val="none"/>
        </w:rPr>
        <w:t xml:space="preserve"> </w:t>
      </w:r>
      <w:r w:rsidR="00EF779C" w:rsidRPr="00EF470D">
        <w:rPr>
          <w:rStyle w:val="Hyperlink"/>
          <w:b/>
          <w:bCs/>
          <w:iCs/>
          <w:color w:val="000000" w:themeColor="text1"/>
          <w:u w:val="none"/>
        </w:rPr>
        <w:t>NO</w:t>
      </w:r>
      <w:r w:rsidR="00EF779C" w:rsidRPr="00EF470D">
        <w:rPr>
          <w:rStyle w:val="Hyperlink"/>
          <w:iCs/>
          <w:color w:val="000000" w:themeColor="text1"/>
          <w:u w:val="none"/>
        </w:rPr>
        <w:t xml:space="preserve"> late final exams accepted, due to the timeline for grading and final grade</w:t>
      </w:r>
      <w:r w:rsidRPr="00EF470D">
        <w:rPr>
          <w:rStyle w:val="Hyperlink"/>
          <w:iCs/>
          <w:color w:val="000000" w:themeColor="text1"/>
          <w:u w:val="none"/>
        </w:rPr>
        <w:t xml:space="preserve"> </w:t>
      </w:r>
      <w:r w:rsidR="00EF779C" w:rsidRPr="00EF470D">
        <w:rPr>
          <w:rStyle w:val="Hyperlink"/>
          <w:iCs/>
          <w:color w:val="000000" w:themeColor="text1"/>
          <w:u w:val="none"/>
        </w:rPr>
        <w:t>submission to the University</w:t>
      </w:r>
      <w:r w:rsidR="006E43E3" w:rsidRPr="00EF470D">
        <w:rPr>
          <w:rStyle w:val="Hyperlink"/>
          <w:iCs/>
          <w:color w:val="000000" w:themeColor="text1"/>
          <w:u w:val="none"/>
        </w:rPr>
        <w:t xml:space="preserve">. </w:t>
      </w:r>
    </w:p>
    <w:p w14:paraId="3F20FB57" w14:textId="77777777" w:rsidR="004B49FC" w:rsidRPr="00EF470D" w:rsidRDefault="004B49FC" w:rsidP="002950B1">
      <w:pPr>
        <w:spacing w:line="276" w:lineRule="auto"/>
        <w:rPr>
          <w:rStyle w:val="Hyperlink"/>
          <w:iCs/>
          <w:color w:val="000000" w:themeColor="text1"/>
          <w:u w:val="none"/>
        </w:rPr>
      </w:pPr>
    </w:p>
    <w:p w14:paraId="38655D53" w14:textId="77777777" w:rsidR="007A3D7A" w:rsidRPr="00EF470D" w:rsidRDefault="007A3D7A" w:rsidP="007A3D7A">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b/>
          <w:bCs/>
          <w:iCs/>
          <w:color w:val="000000" w:themeColor="text1"/>
        </w:rPr>
        <w:t>Plagiarism</w:t>
      </w:r>
    </w:p>
    <w:p w14:paraId="0B3FD7C0" w14:textId="027A429E" w:rsidR="007A3D7A" w:rsidRPr="00EF470D" w:rsidRDefault="007A3D7A" w:rsidP="007A3D7A">
      <w:pPr>
        <w:spacing w:line="276" w:lineRule="auto"/>
        <w:rPr>
          <w:rStyle w:val="Hyperlink"/>
          <w:iCs/>
          <w:color w:val="000000" w:themeColor="text1"/>
          <w:u w:val="none"/>
        </w:rPr>
      </w:pPr>
      <w:r w:rsidRPr="00EF470D">
        <w:rPr>
          <w:rStyle w:val="Hyperlink"/>
          <w:iCs/>
          <w:color w:val="000000" w:themeColor="text1"/>
          <w:u w:val="none"/>
        </w:rPr>
        <w:t>Turnitin plagiarism review will be turned on for all Homework assignments. This tool uses a database to compare students’ work to online and print resources to ensure work student work is original. Please, only submit original work. Any work whose Turnitin score is 20% or above will be considered to be plagiarized and will not be graded, hence, it is the student’s responsibility to check the assignment’s Turnitin score prior to submitting it. Plagiarism is highly unethical and can result in various degrees</w:t>
      </w:r>
    </w:p>
    <w:p w14:paraId="50A4F1D1" w14:textId="3721014B" w:rsidR="007A3D7A" w:rsidRPr="00EF470D" w:rsidRDefault="007A3D7A" w:rsidP="007A3D7A">
      <w:pPr>
        <w:spacing w:line="276" w:lineRule="auto"/>
        <w:rPr>
          <w:rStyle w:val="Hyperlink"/>
          <w:iCs/>
          <w:color w:val="000000" w:themeColor="text1"/>
          <w:u w:val="none"/>
        </w:rPr>
      </w:pPr>
      <w:r w:rsidRPr="00EF470D">
        <w:rPr>
          <w:rStyle w:val="Hyperlink"/>
          <w:iCs/>
          <w:color w:val="000000" w:themeColor="text1"/>
          <w:u w:val="none"/>
        </w:rPr>
        <w:t>of action being taken, including being dismissed from the University of Florida.</w:t>
      </w:r>
    </w:p>
    <w:p w14:paraId="083B6CD2" w14:textId="6ACA6E35" w:rsidR="00065ABF" w:rsidRPr="00EF470D" w:rsidRDefault="00065ABF" w:rsidP="007A3D7A">
      <w:pPr>
        <w:spacing w:line="276" w:lineRule="auto"/>
        <w:rPr>
          <w:rStyle w:val="Hyperlink"/>
          <w:iCs/>
          <w:color w:val="000000" w:themeColor="text1"/>
          <w:u w:val="none"/>
        </w:rPr>
      </w:pPr>
    </w:p>
    <w:p w14:paraId="683F4C5C" w14:textId="77777777" w:rsidR="00065ABF" w:rsidRPr="00EF470D" w:rsidRDefault="00065ABF" w:rsidP="00065ABF">
      <w:pPr>
        <w:spacing w:line="276" w:lineRule="auto"/>
        <w:rPr>
          <w:rStyle w:val="Hyperlink"/>
          <w:iCs/>
          <w:color w:val="000000" w:themeColor="text1"/>
          <w:u w:val="none"/>
        </w:rPr>
      </w:pPr>
      <w:r w:rsidRPr="00EF470D">
        <w:rPr>
          <w:rStyle w:val="Hyperlink"/>
          <w:b/>
          <w:bCs/>
          <w:iCs/>
          <w:color w:val="000000" w:themeColor="text1"/>
        </w:rPr>
        <w:t>Class Attendance</w:t>
      </w:r>
    </w:p>
    <w:p w14:paraId="603D9F89" w14:textId="63BF6BF2" w:rsidR="00C30FDB" w:rsidRPr="00EF470D" w:rsidRDefault="00065ABF" w:rsidP="007A3D7A">
      <w:pPr>
        <w:spacing w:line="276" w:lineRule="auto"/>
        <w:rPr>
          <w:rStyle w:val="Hyperlink"/>
          <w:iCs/>
          <w:color w:val="000000" w:themeColor="text1"/>
          <w:u w:val="none"/>
        </w:rPr>
      </w:pPr>
      <w:r w:rsidRPr="00EF470D">
        <w:rPr>
          <w:rStyle w:val="Hyperlink"/>
          <w:iCs/>
          <w:color w:val="000000" w:themeColor="text1"/>
          <w:u w:val="none"/>
        </w:rPr>
        <w:t xml:space="preserve">As this is a 100% online course, students are expected to be responsible for their own learning and for ensuring that coursework is completed in a timely manner. </w:t>
      </w:r>
      <w:r w:rsidRPr="00EF470D">
        <w:rPr>
          <w:rStyle w:val="Hyperlink"/>
          <w:b/>
          <w:bCs/>
          <w:iCs/>
          <w:color w:val="000000" w:themeColor="text1"/>
          <w:u w:val="none"/>
        </w:rPr>
        <w:t xml:space="preserve">Reading course announcements </w:t>
      </w:r>
      <w:r w:rsidR="00F27338" w:rsidRPr="00EF470D">
        <w:rPr>
          <w:rStyle w:val="Hyperlink"/>
          <w:b/>
          <w:bCs/>
          <w:iCs/>
          <w:color w:val="000000" w:themeColor="text1"/>
          <w:u w:val="none"/>
        </w:rPr>
        <w:t xml:space="preserve">frequently </w:t>
      </w:r>
      <w:r w:rsidRPr="00EF470D">
        <w:rPr>
          <w:rStyle w:val="Hyperlink"/>
          <w:b/>
          <w:bCs/>
          <w:iCs/>
          <w:color w:val="000000" w:themeColor="text1"/>
          <w:u w:val="none"/>
        </w:rPr>
        <w:t>and watching the module videos, in addition to studying the chapters in the textbook will assist you in meeting these expectations.</w:t>
      </w:r>
      <w:r w:rsidRPr="00EF470D">
        <w:rPr>
          <w:rStyle w:val="Hyperlink"/>
          <w:iCs/>
          <w:color w:val="000000" w:themeColor="text1"/>
          <w:u w:val="none"/>
        </w:rPr>
        <w:t xml:space="preserve"> As this is an online course, attendance won’t be a factor in grading, and students are expected to be self-motivated and have completed all required assignments.</w:t>
      </w:r>
    </w:p>
    <w:p w14:paraId="02FF47E0" w14:textId="77777777" w:rsidR="00065ABF" w:rsidRPr="00EF470D" w:rsidRDefault="00065ABF" w:rsidP="007A3D7A">
      <w:pPr>
        <w:spacing w:line="276" w:lineRule="auto"/>
        <w:rPr>
          <w:rStyle w:val="Hyperlink"/>
          <w:iCs/>
          <w:color w:val="000000" w:themeColor="text1"/>
          <w:u w:val="none"/>
        </w:rPr>
      </w:pPr>
    </w:p>
    <w:p w14:paraId="0386FE95" w14:textId="77777777" w:rsidR="00C30FDB" w:rsidRPr="00EF470D" w:rsidRDefault="00C30FDB" w:rsidP="00C30FDB">
      <w:pPr>
        <w:spacing w:line="276" w:lineRule="auto"/>
        <w:rPr>
          <w:rStyle w:val="Hyperlink"/>
          <w:iCs/>
          <w:color w:val="000000" w:themeColor="text1"/>
          <w:u w:val="none"/>
        </w:rPr>
      </w:pPr>
      <w:r w:rsidRPr="00EF470D">
        <w:rPr>
          <w:rStyle w:val="Hyperlink"/>
          <w:rFonts w:ascii="Calibri" w:hAnsi="Calibri" w:cs="Calibri"/>
          <w:iCs/>
          <w:color w:val="000000" w:themeColor="text1"/>
          <w:u w:val="none"/>
        </w:rPr>
        <w:t>﻿</w:t>
      </w:r>
      <w:r w:rsidRPr="00EF470D">
        <w:rPr>
          <w:rStyle w:val="Hyperlink"/>
          <w:b/>
          <w:bCs/>
          <w:iCs/>
          <w:color w:val="000000" w:themeColor="text1"/>
        </w:rPr>
        <w:t>Expectations &amp; Class Demeanor</w:t>
      </w:r>
    </w:p>
    <w:p w14:paraId="1CB4033A" w14:textId="5DC4AA7E" w:rsidR="00C30FDB" w:rsidRPr="00EF470D" w:rsidRDefault="00C30FDB" w:rsidP="003F16F2">
      <w:pPr>
        <w:spacing w:line="276" w:lineRule="auto"/>
        <w:rPr>
          <w:rStyle w:val="Hyperlink"/>
          <w:iCs/>
          <w:color w:val="000000" w:themeColor="text1"/>
          <w:u w:val="none"/>
        </w:rPr>
      </w:pPr>
      <w:r w:rsidRPr="00EF470D">
        <w:rPr>
          <w:rStyle w:val="Hyperlink"/>
          <w:iCs/>
          <w:color w:val="000000" w:themeColor="text1"/>
          <w:u w:val="none"/>
        </w:rPr>
        <w:t>Students are expected to be responsible for their own learning and for ensuring that coursework</w:t>
      </w:r>
      <w:r w:rsidR="003F16F2" w:rsidRPr="00EF470D">
        <w:rPr>
          <w:rStyle w:val="Hyperlink"/>
          <w:iCs/>
          <w:color w:val="000000" w:themeColor="text1"/>
          <w:u w:val="none"/>
        </w:rPr>
        <w:t xml:space="preserve"> is completed in a timely manner as all deadlines will be strictly implemented. </w:t>
      </w:r>
      <w:r w:rsidR="003F16F2" w:rsidRPr="00EF470D">
        <w:rPr>
          <w:rStyle w:val="Hyperlink"/>
          <w:b/>
          <w:bCs/>
          <w:iCs/>
          <w:color w:val="000000" w:themeColor="text1"/>
          <w:u w:val="none"/>
        </w:rPr>
        <w:t xml:space="preserve">Keeping track of all course </w:t>
      </w:r>
      <w:r w:rsidR="003F16F2" w:rsidRPr="00EF470D">
        <w:rPr>
          <w:rStyle w:val="Hyperlink"/>
          <w:b/>
          <w:bCs/>
          <w:iCs/>
          <w:color w:val="000000" w:themeColor="text1"/>
          <w:u w:val="none"/>
        </w:rPr>
        <w:lastRenderedPageBreak/>
        <w:t>announcements will assist you in meeting these expectations.</w:t>
      </w:r>
      <w:r w:rsidR="003F16F2" w:rsidRPr="00EF470D">
        <w:rPr>
          <w:rStyle w:val="Hyperlink"/>
          <w:iCs/>
          <w:color w:val="000000" w:themeColor="text1"/>
          <w:u w:val="none"/>
        </w:rPr>
        <w:t xml:space="preserve"> Students are expected to watch all lectures and read all required material. Students must behave in a professional manner that is also respectful to the instructor and to fellow students. Specific assignments for this course include five quizzes, seven</w:t>
      </w:r>
      <w:r w:rsidR="00F27338" w:rsidRPr="00EF470D">
        <w:rPr>
          <w:rStyle w:val="Hyperlink"/>
          <w:iCs/>
          <w:color w:val="000000" w:themeColor="text1"/>
          <w:u w:val="none"/>
        </w:rPr>
        <w:t xml:space="preserve"> </w:t>
      </w:r>
      <w:r w:rsidR="000C152C" w:rsidRPr="00EF470D">
        <w:rPr>
          <w:rStyle w:val="Hyperlink"/>
          <w:iCs/>
          <w:color w:val="000000" w:themeColor="text1"/>
          <w:u w:val="none"/>
        </w:rPr>
        <w:t>homework</w:t>
      </w:r>
      <w:r w:rsidR="003F16F2" w:rsidRPr="00EF470D">
        <w:rPr>
          <w:rStyle w:val="Hyperlink"/>
          <w:iCs/>
          <w:color w:val="000000" w:themeColor="text1"/>
          <w:u w:val="none"/>
        </w:rPr>
        <w:t>, a midterm exam, and a final exam</w:t>
      </w:r>
      <w:r w:rsidR="00FC6522" w:rsidRPr="00EF470D">
        <w:rPr>
          <w:rStyle w:val="Hyperlink"/>
          <w:iCs/>
          <w:color w:val="000000" w:themeColor="text1"/>
          <w:u w:val="none"/>
        </w:rPr>
        <w:t>.</w:t>
      </w:r>
    </w:p>
    <w:p w14:paraId="25A2DC37" w14:textId="73E6E76B" w:rsidR="00065ABF" w:rsidRPr="00EF470D" w:rsidRDefault="00065ABF" w:rsidP="003F16F2">
      <w:pPr>
        <w:spacing w:line="276" w:lineRule="auto"/>
        <w:rPr>
          <w:rStyle w:val="Hyperlink"/>
          <w:iCs/>
          <w:color w:val="000000" w:themeColor="text1"/>
          <w:u w:val="none"/>
        </w:rPr>
      </w:pPr>
    </w:p>
    <w:p w14:paraId="31FCB3A9" w14:textId="77777777" w:rsidR="00324956" w:rsidRPr="00EF470D" w:rsidRDefault="00324956" w:rsidP="00324956">
      <w:pPr>
        <w:spacing w:line="276" w:lineRule="auto"/>
        <w:rPr>
          <w:rStyle w:val="Hyperlink"/>
          <w:b/>
          <w:bCs/>
          <w:iCs/>
          <w:color w:val="000000" w:themeColor="text1"/>
        </w:rPr>
      </w:pPr>
      <w:r w:rsidRPr="00EF470D">
        <w:rPr>
          <w:rStyle w:val="Hyperlink"/>
          <w:rFonts w:ascii="Calibri" w:hAnsi="Calibri" w:cs="Calibri"/>
          <w:iCs/>
          <w:color w:val="000000" w:themeColor="text1"/>
          <w:u w:val="none"/>
        </w:rPr>
        <w:t>﻿</w:t>
      </w:r>
      <w:r w:rsidRPr="00EF470D">
        <w:rPr>
          <w:rStyle w:val="Hyperlink"/>
          <w:b/>
          <w:bCs/>
          <w:iCs/>
          <w:color w:val="000000" w:themeColor="text1"/>
        </w:rPr>
        <w:t>Late Work and Make-Up Policy</w:t>
      </w:r>
    </w:p>
    <w:p w14:paraId="34E45042" w14:textId="7661A6EF" w:rsidR="00324956" w:rsidRPr="00EF470D" w:rsidRDefault="00324956" w:rsidP="00324956">
      <w:pPr>
        <w:spacing w:line="276" w:lineRule="auto"/>
        <w:rPr>
          <w:rStyle w:val="Hyperlink"/>
          <w:iCs/>
          <w:color w:val="000000" w:themeColor="text1"/>
          <w:u w:val="none"/>
        </w:rPr>
      </w:pPr>
      <w:r w:rsidRPr="00EF470D">
        <w:rPr>
          <w:rStyle w:val="Hyperlink"/>
          <w:iCs/>
          <w:color w:val="000000" w:themeColor="text1"/>
          <w:u w:val="none"/>
        </w:rPr>
        <w:t xml:space="preserve">All due dates and times will be strictly implemented and must be met to avoid losing points, but I recognize that certain circumstances may prevent you from meeting a deadline, and in this case, please contact me in advance or as soon afterward as possible. Requests for exceptions must be submitted, sufficiently in advance, in writing via </w:t>
      </w:r>
      <w:r w:rsidRPr="00EF470D">
        <w:rPr>
          <w:rStyle w:val="Hyperlink"/>
          <w:b/>
          <w:bCs/>
          <w:iCs/>
          <w:color w:val="000000" w:themeColor="text1"/>
          <w:u w:val="none"/>
        </w:rPr>
        <w:t>Canvas email</w:t>
      </w:r>
      <w:r w:rsidRPr="00EF470D">
        <w:rPr>
          <w:rStyle w:val="Hyperlink"/>
          <w:iCs/>
          <w:color w:val="000000" w:themeColor="text1"/>
          <w:u w:val="none"/>
        </w:rPr>
        <w:t>, with full explanations and documentation attached.</w:t>
      </w:r>
    </w:p>
    <w:p w14:paraId="51B20935" w14:textId="77777777" w:rsidR="000C152C" w:rsidRPr="00EF470D" w:rsidRDefault="00324956" w:rsidP="00324956">
      <w:pPr>
        <w:spacing w:line="276" w:lineRule="auto"/>
        <w:rPr>
          <w:rStyle w:val="Hyperlink"/>
          <w:iCs/>
          <w:color w:val="000000" w:themeColor="text1"/>
          <w:u w:val="none"/>
        </w:rPr>
      </w:pPr>
      <w:r w:rsidRPr="00EF470D">
        <w:rPr>
          <w:rStyle w:val="Hyperlink"/>
          <w:b/>
          <w:bCs/>
          <w:iCs/>
          <w:color w:val="000000" w:themeColor="text1"/>
          <w:u w:val="none"/>
        </w:rPr>
        <w:t>The final exam must be turned in during the available time period with no exceptions.</w:t>
      </w:r>
      <w:r w:rsidRPr="00EF470D">
        <w:rPr>
          <w:rStyle w:val="Hyperlink"/>
          <w:iCs/>
          <w:color w:val="000000" w:themeColor="text1"/>
          <w:u w:val="none"/>
        </w:rPr>
        <w:t xml:space="preserve"> There will be </w:t>
      </w:r>
      <w:r w:rsidRPr="00EF470D">
        <w:rPr>
          <w:rStyle w:val="Hyperlink"/>
          <w:b/>
          <w:bCs/>
          <w:iCs/>
          <w:color w:val="000000" w:themeColor="text1"/>
          <w:u w:val="none"/>
        </w:rPr>
        <w:t>NO</w:t>
      </w:r>
      <w:r w:rsidRPr="00EF470D">
        <w:rPr>
          <w:rStyle w:val="Hyperlink"/>
          <w:iCs/>
          <w:color w:val="000000" w:themeColor="text1"/>
          <w:u w:val="none"/>
        </w:rPr>
        <w:t xml:space="preserve"> late final exams accepted, due to the timeline for grading and final grade submission to the University. </w:t>
      </w:r>
    </w:p>
    <w:p w14:paraId="55702BE8" w14:textId="77777777" w:rsidR="000C152C" w:rsidRPr="00EF470D" w:rsidRDefault="000C152C" w:rsidP="00324956">
      <w:pPr>
        <w:spacing w:line="276" w:lineRule="auto"/>
        <w:rPr>
          <w:rStyle w:val="Hyperlink"/>
          <w:iCs/>
          <w:color w:val="000000" w:themeColor="text1"/>
          <w:u w:val="none"/>
        </w:rPr>
      </w:pPr>
    </w:p>
    <w:p w14:paraId="3A292430" w14:textId="3618187C" w:rsidR="00D21DB4" w:rsidRDefault="00324956" w:rsidP="00324956">
      <w:pPr>
        <w:spacing w:line="276" w:lineRule="auto"/>
        <w:rPr>
          <w:rStyle w:val="Hyperlink"/>
          <w:iCs/>
          <w:color w:val="000000" w:themeColor="text1"/>
          <w:u w:val="none"/>
        </w:rPr>
      </w:pPr>
      <w:r w:rsidRPr="00EF470D">
        <w:rPr>
          <w:rStyle w:val="Hyperlink"/>
          <w:iCs/>
          <w:color w:val="000000" w:themeColor="text1"/>
          <w:u w:val="none"/>
        </w:rPr>
        <w:t xml:space="preserve">All deadlines and due dates are in </w:t>
      </w:r>
      <w:r w:rsidRPr="00EF470D">
        <w:rPr>
          <w:rStyle w:val="Hyperlink"/>
          <w:b/>
          <w:bCs/>
          <w:iCs/>
          <w:color w:val="000000" w:themeColor="text1"/>
          <w:u w:val="none"/>
        </w:rPr>
        <w:t>Eastern Standard Time (EST)</w:t>
      </w:r>
      <w:r w:rsidRPr="00EF470D">
        <w:rPr>
          <w:rStyle w:val="Hyperlink"/>
          <w:iCs/>
          <w:color w:val="000000" w:themeColor="text1"/>
          <w:u w:val="none"/>
        </w:rPr>
        <w:t xml:space="preserve"> and will be strictly adhered to10% of the assignment grade will be deducted from an assignment for every day the assignment is late unless prior arrangements are made with the instructor due to an unforeseen circumstance or life event that will not allow the student to turn in the assignment on time. The 10% deduction will be applied at midnight for each 24-hour increment after the time the assignment is due. Here is an example of the late policy applied to a 50-point homework assignment. If the assignment is due at 11:59 pm on Monday, 10% of the homework assignment grade will be automatically deducted by Canvas as soon as the time is midnight (12 am) on Tuesday. Therefore, the maximum credit the student can receive for the assignment is 45 points, representing a loss of half a percent of the student’s final grade. If the student fails to submit the assignment within the subsequent 24-hour period, the maximum amount the student can receive for the assignment will be 40 points. This process continues until reaching 0, after which the student cannot earn credit for the assignment</w:t>
      </w:r>
      <w:r w:rsidR="00D21DB4" w:rsidRPr="00EF470D">
        <w:rPr>
          <w:rStyle w:val="Hyperlink"/>
          <w:iCs/>
          <w:color w:val="000000" w:themeColor="text1"/>
          <w:u w:val="none"/>
        </w:rPr>
        <w:t>.</w:t>
      </w:r>
    </w:p>
    <w:p w14:paraId="410811AE" w14:textId="77777777" w:rsidR="00DB09A6" w:rsidRPr="00EF470D" w:rsidRDefault="00DB09A6" w:rsidP="00324956">
      <w:pPr>
        <w:spacing w:line="276" w:lineRule="auto"/>
        <w:rPr>
          <w:rStyle w:val="Hyperlink"/>
          <w:iCs/>
          <w:color w:val="000000" w:themeColor="text1"/>
          <w:u w:val="none"/>
        </w:rPr>
      </w:pPr>
    </w:p>
    <w:p w14:paraId="64FC22AC" w14:textId="77777777" w:rsidR="00DB09A6" w:rsidRPr="00DB09A6" w:rsidRDefault="00DB09A6" w:rsidP="00DB09A6">
      <w:pPr>
        <w:spacing w:line="276" w:lineRule="auto"/>
        <w:rPr>
          <w:b/>
          <w:bCs/>
          <w:iCs/>
          <w:color w:val="000000" w:themeColor="text1"/>
          <w:u w:val="single"/>
        </w:rPr>
      </w:pPr>
      <w:r w:rsidRPr="00DB09A6">
        <w:rPr>
          <w:b/>
          <w:bCs/>
          <w:iCs/>
          <w:color w:val="000000" w:themeColor="text1"/>
          <w:u w:val="single"/>
        </w:rPr>
        <w:t>Procedure for Conflict Resolution</w:t>
      </w:r>
    </w:p>
    <w:p w14:paraId="37CB0869" w14:textId="77777777" w:rsidR="00DB09A6" w:rsidRPr="00DB09A6" w:rsidRDefault="00DB09A6" w:rsidP="00DB09A6">
      <w:pPr>
        <w:spacing w:line="276" w:lineRule="auto"/>
        <w:rPr>
          <w:iCs/>
          <w:color w:val="000000" w:themeColor="text1"/>
        </w:rPr>
      </w:pPr>
      <w:r w:rsidRPr="00DB09A6">
        <w:rPr>
          <w:iCs/>
          <w:color w:val="000000" w:themeColor="text1"/>
        </w:rPr>
        <w:t>Any classroom issues, disagreements or grade disputes should be discussed first between the instructor and the student. If the problem cannot be resolved, please contact Dr. Gabriela Hamerlinck (</w:t>
      </w:r>
      <w:hyperlink r:id="rId11" w:history="1">
        <w:r w:rsidRPr="00DB09A6">
          <w:rPr>
            <w:rStyle w:val="Hyperlink"/>
            <w:iCs/>
          </w:rPr>
          <w:t>ghamerlinck@ufl.edu</w:t>
        </w:r>
      </w:hyperlink>
      <w:r w:rsidRPr="00DB09A6">
        <w:rPr>
          <w:iCs/>
          <w:color w:val="000000" w:themeColor="text1"/>
        </w:rPr>
        <w:t xml:space="preserve">, </w:t>
      </w:r>
      <w:hyperlink r:id="rId12" w:history="1">
        <w:r w:rsidRPr="00DB09A6">
          <w:rPr>
            <w:rStyle w:val="Hyperlink"/>
            <w:iCs/>
          </w:rPr>
          <w:t>352.294.9051</w:t>
        </w:r>
      </w:hyperlink>
      <w:r w:rsidRPr="00DB09A6">
        <w:rPr>
          <w:iCs/>
          <w:color w:val="000000" w:themeColor="text1"/>
        </w:rPr>
        <w:t>). Be prepared to provide documentation of the problem, as well as all graded materials for the semester. Issues that cannot be resolved departmentally will be referred to the University Ombuds Office (</w:t>
      </w:r>
      <w:hyperlink r:id="rId13" w:history="1">
        <w:r w:rsidRPr="00DB09A6">
          <w:rPr>
            <w:rStyle w:val="Hyperlink"/>
            <w:iCs/>
          </w:rPr>
          <w:t>http://www.ombuds.ufl.edu</w:t>
        </w:r>
      </w:hyperlink>
      <w:r w:rsidRPr="00DB09A6">
        <w:rPr>
          <w:iCs/>
          <w:color w:val="000000" w:themeColor="text1"/>
        </w:rPr>
        <w:t xml:space="preserve">; </w:t>
      </w:r>
      <w:hyperlink r:id="rId14" w:history="1">
        <w:r w:rsidRPr="00DB09A6">
          <w:rPr>
            <w:rStyle w:val="Hyperlink"/>
            <w:iCs/>
          </w:rPr>
          <w:t>352-392-1308</w:t>
        </w:r>
      </w:hyperlink>
      <w:r w:rsidRPr="00DB09A6">
        <w:rPr>
          <w:iCs/>
          <w:color w:val="000000" w:themeColor="text1"/>
        </w:rPr>
        <w:t>) or the Dean of Students Office (</w:t>
      </w:r>
      <w:hyperlink r:id="rId15" w:history="1">
        <w:r w:rsidRPr="00DB09A6">
          <w:rPr>
            <w:rStyle w:val="Hyperlink"/>
            <w:iCs/>
          </w:rPr>
          <w:t>http://www.dso.ufl.edu</w:t>
        </w:r>
      </w:hyperlink>
      <w:r w:rsidRPr="00DB09A6">
        <w:rPr>
          <w:iCs/>
          <w:color w:val="000000" w:themeColor="text1"/>
        </w:rPr>
        <w:t xml:space="preserve">; </w:t>
      </w:r>
      <w:hyperlink r:id="rId16" w:history="1">
        <w:r w:rsidRPr="00DB09A6">
          <w:rPr>
            <w:rStyle w:val="Hyperlink"/>
            <w:iCs/>
          </w:rPr>
          <w:t>352-392-1261</w:t>
        </w:r>
      </w:hyperlink>
      <w:r w:rsidRPr="00DB09A6">
        <w:rPr>
          <w:iCs/>
          <w:color w:val="000000" w:themeColor="text1"/>
        </w:rPr>
        <w:t>).</w:t>
      </w:r>
    </w:p>
    <w:p w14:paraId="5BD54B06" w14:textId="20AC1BDE" w:rsidR="007A3D7A" w:rsidRPr="00EF470D" w:rsidRDefault="007A3D7A" w:rsidP="007A3D7A">
      <w:pPr>
        <w:spacing w:line="276" w:lineRule="auto"/>
        <w:rPr>
          <w:rStyle w:val="Hyperlink"/>
          <w:iCs/>
          <w:color w:val="000000" w:themeColor="text1"/>
          <w:u w:val="none"/>
        </w:rPr>
      </w:pPr>
    </w:p>
    <w:p w14:paraId="59A8461D" w14:textId="1A89F68D" w:rsidR="00DD0E35" w:rsidRPr="00EF470D" w:rsidRDefault="00DD0E35" w:rsidP="00324956">
      <w:pPr>
        <w:spacing w:line="276" w:lineRule="auto"/>
        <w:rPr>
          <w:rStyle w:val="Hyperlink"/>
          <w:b/>
          <w:bCs/>
          <w:color w:val="000000" w:themeColor="text1"/>
        </w:rPr>
      </w:pPr>
      <w:r w:rsidRPr="00EF470D">
        <w:rPr>
          <w:rStyle w:val="Hyperlink"/>
          <w:b/>
          <w:bCs/>
          <w:color w:val="000000" w:themeColor="text1"/>
        </w:rPr>
        <w:t xml:space="preserve">Students Requiring Accommodations </w:t>
      </w:r>
    </w:p>
    <w:p w14:paraId="1C3AFE4B" w14:textId="4FB1BBC0" w:rsidR="00E957E3" w:rsidRPr="00EF470D" w:rsidRDefault="00744CEE" w:rsidP="00E957E3">
      <w:pPr>
        <w:spacing w:line="276" w:lineRule="auto"/>
        <w:rPr>
          <w:iCs/>
          <w:color w:val="000000" w:themeColor="text1"/>
        </w:rPr>
      </w:pPr>
      <w:r w:rsidRPr="00EF470D">
        <w:rPr>
          <w:iCs/>
          <w:color w:val="000000" w:themeColor="text1"/>
        </w:rPr>
        <w:t xml:space="preserve">Students with disabilities who experience learning barriers and would like to request academic accommodations should connect with the </w:t>
      </w:r>
      <w:hyperlink r:id="rId17" w:history="1">
        <w:r w:rsidR="002C3DDF" w:rsidRPr="008112DB">
          <w:rPr>
            <w:rStyle w:val="Hyperlink"/>
            <w:iCs/>
            <w:color w:val="000000" w:themeColor="text1"/>
          </w:rPr>
          <w:t>D</w:t>
        </w:r>
        <w:r w:rsidRPr="008112DB">
          <w:rPr>
            <w:rStyle w:val="Hyperlink"/>
            <w:iCs/>
            <w:color w:val="000000" w:themeColor="text1"/>
          </w:rPr>
          <w:t>isability Resource Center</w:t>
        </w:r>
      </w:hyperlink>
      <w:r w:rsidR="00E957E3" w:rsidRPr="008112DB">
        <w:rPr>
          <w:rStyle w:val="Hyperlink"/>
          <w:iCs/>
          <w:color w:val="000000" w:themeColor="text1"/>
        </w:rPr>
        <w:t xml:space="preserve"> (</w:t>
      </w:r>
      <w:r w:rsidR="00E957E3" w:rsidRPr="008112DB">
        <w:rPr>
          <w:rStyle w:val="Hyperlink"/>
          <w:rFonts w:ascii="Calibri" w:hAnsi="Calibri" w:cs="Calibri"/>
          <w:iCs/>
          <w:color w:val="000000" w:themeColor="text1"/>
        </w:rPr>
        <w:t>﻿</w:t>
      </w:r>
      <w:bookmarkStart w:id="0" w:name="OLE_LINK5"/>
      <w:r w:rsidR="00D31078" w:rsidRPr="008112DB">
        <w:fldChar w:fldCharType="begin"/>
      </w:r>
      <w:r w:rsidR="00D31078" w:rsidRPr="008112DB">
        <w:rPr>
          <w:color w:val="000000" w:themeColor="text1"/>
        </w:rPr>
        <w:instrText xml:space="preserve"> HYPERLINK "https://disability.ufl.edu/get-started/" </w:instrText>
      </w:r>
      <w:r w:rsidR="00D31078" w:rsidRPr="008112DB">
        <w:fldChar w:fldCharType="separate"/>
      </w:r>
      <w:r w:rsidR="006F06F2" w:rsidRPr="008112DB">
        <w:rPr>
          <w:rStyle w:val="Hyperlink"/>
          <w:iCs/>
          <w:color w:val="000000" w:themeColor="text1"/>
        </w:rPr>
        <w:t>https://disability.ufl.edu/get-started/</w:t>
      </w:r>
      <w:r w:rsidR="00D31078" w:rsidRPr="008112DB">
        <w:rPr>
          <w:rStyle w:val="Hyperlink"/>
          <w:iCs/>
          <w:color w:val="000000" w:themeColor="text1"/>
        </w:rPr>
        <w:fldChar w:fldCharType="end"/>
      </w:r>
      <w:bookmarkEnd w:id="0"/>
      <w:r w:rsidR="00FC7075" w:rsidRPr="008112DB">
        <w:rPr>
          <w:rStyle w:val="Hyperlink"/>
          <w:iCs/>
          <w:color w:val="000000" w:themeColor="text1"/>
        </w:rPr>
        <w:t>,</w:t>
      </w:r>
      <w:r w:rsidR="006F06F2" w:rsidRPr="008112DB">
        <w:rPr>
          <w:rStyle w:val="Hyperlink"/>
          <w:iCs/>
          <w:color w:val="000000" w:themeColor="text1"/>
        </w:rPr>
        <w:t xml:space="preserve"> </w:t>
      </w:r>
      <w:r w:rsidR="00E957E3" w:rsidRPr="008112DB">
        <w:rPr>
          <w:rStyle w:val="Hyperlink"/>
          <w:iCs/>
          <w:color w:val="000000" w:themeColor="text1"/>
        </w:rPr>
        <w:t>352-392-8565)</w:t>
      </w:r>
      <w:r w:rsidR="002C3DDF" w:rsidRPr="008112DB">
        <w:rPr>
          <w:iCs/>
          <w:color w:val="000000" w:themeColor="text1"/>
        </w:rPr>
        <w:t xml:space="preserve">. </w:t>
      </w:r>
      <w:r w:rsidR="00E957E3" w:rsidRPr="008112DB">
        <w:rPr>
          <w:rFonts w:ascii="Calibri" w:hAnsi="Calibri" w:cs="Calibri"/>
          <w:iCs/>
          <w:color w:val="000000" w:themeColor="text1"/>
        </w:rPr>
        <w:t>﻿</w:t>
      </w:r>
      <w:r w:rsidR="00E957E3" w:rsidRPr="008112DB">
        <w:rPr>
          <w:b/>
          <w:bCs/>
          <w:iCs/>
          <w:color w:val="000000" w:themeColor="text1"/>
        </w:rPr>
        <w:t>Once registered, students will receive an accommodation</w:t>
      </w:r>
      <w:r w:rsidR="00E957E3" w:rsidRPr="00EF470D">
        <w:rPr>
          <w:b/>
          <w:bCs/>
          <w:iCs/>
          <w:color w:val="000000" w:themeColor="text1"/>
        </w:rPr>
        <w:t xml:space="preserve"> letter which must </w:t>
      </w:r>
      <w:r w:rsidR="00E957E3" w:rsidRPr="00EF470D">
        <w:rPr>
          <w:b/>
          <w:bCs/>
          <w:iCs/>
          <w:color w:val="000000" w:themeColor="text1"/>
        </w:rPr>
        <w:lastRenderedPageBreak/>
        <w:t>be presented to the instructor when requesting accommodation</w:t>
      </w:r>
      <w:r w:rsidR="00E957E3" w:rsidRPr="00EF470D">
        <w:rPr>
          <w:iCs/>
          <w:color w:val="000000" w:themeColor="text1"/>
        </w:rPr>
        <w:t>. Students with disabilities should follow this procedure as early as possible in the semester.</w:t>
      </w:r>
    </w:p>
    <w:p w14:paraId="0EFE944F" w14:textId="77777777" w:rsidR="00070E7D" w:rsidRPr="00EF470D" w:rsidRDefault="00070E7D" w:rsidP="00E957E3">
      <w:pPr>
        <w:spacing w:line="276" w:lineRule="auto"/>
        <w:rPr>
          <w:iCs/>
          <w:color w:val="000000" w:themeColor="text1"/>
        </w:rPr>
      </w:pPr>
    </w:p>
    <w:p w14:paraId="7FBF46CB" w14:textId="2AF53690" w:rsidR="00BA6E7F" w:rsidRPr="00EF470D" w:rsidRDefault="00BA6E7F" w:rsidP="00E957E3">
      <w:pPr>
        <w:spacing w:line="276" w:lineRule="auto"/>
        <w:rPr>
          <w:rStyle w:val="Hyperlink"/>
          <w:b/>
          <w:bCs/>
          <w:color w:val="000000" w:themeColor="text1"/>
        </w:rPr>
      </w:pPr>
      <w:r w:rsidRPr="00EF470D">
        <w:rPr>
          <w:rStyle w:val="Hyperlink"/>
          <w:b/>
          <w:bCs/>
          <w:color w:val="000000" w:themeColor="text1"/>
        </w:rPr>
        <w:t xml:space="preserve">Course Evaluation </w:t>
      </w:r>
    </w:p>
    <w:p w14:paraId="3BE923A0" w14:textId="1D0220EF" w:rsidR="00070E7D" w:rsidRPr="00EF470D" w:rsidRDefault="00735663" w:rsidP="00070E7D">
      <w:pPr>
        <w:spacing w:line="276" w:lineRule="auto"/>
        <w:rPr>
          <w:iCs/>
          <w:color w:val="000000" w:themeColor="text1"/>
        </w:rPr>
      </w:pPr>
      <w:r w:rsidRPr="00EF470D">
        <w:rPr>
          <w:iCs/>
          <w:color w:val="000000" w:themeColor="text1"/>
        </w:rPr>
        <w:t>Students are expected to provide professional and respectful feedback on the quality of instruction in this course by completing course evaluations online via GatorEvals.</w:t>
      </w:r>
      <w:r w:rsidR="00070E7D" w:rsidRPr="00EF470D">
        <w:rPr>
          <w:iCs/>
          <w:color w:val="000000" w:themeColor="text1"/>
        </w:rPr>
        <w:t xml:space="preserve"> </w:t>
      </w:r>
      <w:r w:rsidRPr="00EF470D">
        <w:rPr>
          <w:iCs/>
          <w:color w:val="000000" w:themeColor="text1"/>
        </w:rPr>
        <w:t xml:space="preserve">Students will be notified when the evaluation period </w:t>
      </w:r>
      <w:r w:rsidR="00070E7D" w:rsidRPr="00EF470D">
        <w:rPr>
          <w:iCs/>
          <w:color w:val="000000" w:themeColor="text1"/>
        </w:rPr>
        <w:t>opens and</w:t>
      </w:r>
      <w:r w:rsidRPr="00EF470D">
        <w:rPr>
          <w:iCs/>
          <w:color w:val="000000" w:themeColor="text1"/>
        </w:rPr>
        <w:t xml:space="preserve"> can complete evaluations through the email they receive from GatorEvals, in their Canvas course menu under GatorEvals, or via </w:t>
      </w:r>
      <w:hyperlink r:id="rId18">
        <w:r w:rsidRPr="00EF470D">
          <w:rPr>
            <w:iCs/>
            <w:color w:val="000000" w:themeColor="text1"/>
            <w:u w:val="single" w:color="0562C1"/>
          </w:rPr>
          <w:t>ufl.bluera.com/ufl/</w:t>
        </w:r>
        <w:r w:rsidRPr="00EF470D">
          <w:rPr>
            <w:iCs/>
            <w:color w:val="000000" w:themeColor="text1"/>
          </w:rPr>
          <w:t xml:space="preserve">. </w:t>
        </w:r>
      </w:hyperlink>
      <w:hyperlink r:id="rId19" w:history="1">
        <w:r w:rsidRPr="00EF470D">
          <w:rPr>
            <w:rStyle w:val="Hyperlink"/>
            <w:iCs/>
            <w:color w:val="000000" w:themeColor="text1"/>
          </w:rPr>
          <w:t>Summaries of course evaluation results are available to students here</w:t>
        </w:r>
      </w:hyperlink>
      <w:r w:rsidR="00285B26">
        <w:rPr>
          <w:rStyle w:val="Hyperlink"/>
          <w:iCs/>
          <w:color w:val="000000" w:themeColor="text1"/>
        </w:rPr>
        <w:t xml:space="preserve"> </w:t>
      </w:r>
      <w:r w:rsidR="00D66A0A">
        <w:rPr>
          <w:rStyle w:val="Hyperlink"/>
          <w:iCs/>
          <w:color w:val="000000" w:themeColor="text1"/>
        </w:rPr>
        <w:t>(</w:t>
      </w:r>
      <w:r w:rsidR="00D66A0A" w:rsidRPr="00D66A0A">
        <w:rPr>
          <w:rStyle w:val="Hyperlink"/>
          <w:iCs/>
          <w:color w:val="000000" w:themeColor="text1"/>
        </w:rPr>
        <w:t>https://gatorevals.aa.ufl.edu/public-results/</w:t>
      </w:r>
      <w:r w:rsidR="00D66A0A">
        <w:rPr>
          <w:rStyle w:val="Hyperlink"/>
          <w:iCs/>
          <w:color w:val="000000" w:themeColor="text1"/>
        </w:rPr>
        <w:t>)</w:t>
      </w:r>
      <w:r w:rsidRPr="00EF470D">
        <w:rPr>
          <w:iCs/>
          <w:color w:val="000000" w:themeColor="text1"/>
        </w:rPr>
        <w:t>.</w:t>
      </w:r>
      <w:r w:rsidR="00070E7D" w:rsidRPr="00EF470D">
        <w:rPr>
          <w:iCs/>
          <w:color w:val="000000" w:themeColor="text1"/>
        </w:rPr>
        <w:t xml:space="preserve"> </w:t>
      </w:r>
      <w:r w:rsidR="00070E7D" w:rsidRPr="00EF470D">
        <w:rPr>
          <w:rFonts w:ascii="Calibri" w:hAnsi="Calibri" w:cs="Calibri"/>
          <w:iCs/>
          <w:color w:val="000000" w:themeColor="text1"/>
        </w:rPr>
        <w:t>﻿</w:t>
      </w:r>
      <w:r w:rsidR="00070E7D" w:rsidRPr="00EF470D">
        <w:rPr>
          <w:iCs/>
          <w:color w:val="000000" w:themeColor="text1"/>
        </w:rPr>
        <w:t xml:space="preserve">Announcements will be made </w:t>
      </w:r>
      <w:r w:rsidR="00070E7D" w:rsidRPr="00EF470D">
        <w:rPr>
          <w:rFonts w:ascii="Calibri" w:hAnsi="Calibri" w:cs="Calibri"/>
          <w:iCs/>
          <w:color w:val="000000" w:themeColor="text1"/>
        </w:rPr>
        <w:t>﻿</w:t>
      </w:r>
      <w:r w:rsidR="00070E7D" w:rsidRPr="00EF470D">
        <w:rPr>
          <w:iCs/>
          <w:color w:val="000000" w:themeColor="text1"/>
        </w:rPr>
        <w:t>to inform students of the specific times when they are available to complete.</w:t>
      </w:r>
    </w:p>
    <w:p w14:paraId="32835187" w14:textId="77777777" w:rsidR="00070E7D" w:rsidRPr="00EF470D" w:rsidRDefault="00070E7D" w:rsidP="00070E7D">
      <w:pPr>
        <w:spacing w:line="276" w:lineRule="auto"/>
        <w:jc w:val="both"/>
        <w:rPr>
          <w:iCs/>
          <w:color w:val="000000" w:themeColor="text1"/>
        </w:rPr>
      </w:pPr>
    </w:p>
    <w:p w14:paraId="18D87F39" w14:textId="7A087BD3" w:rsidR="00BD2088" w:rsidRPr="00EF470D" w:rsidRDefault="00BD2088" w:rsidP="00070E7D">
      <w:pPr>
        <w:spacing w:line="276" w:lineRule="auto"/>
        <w:rPr>
          <w:rStyle w:val="Hyperlink"/>
          <w:b/>
          <w:bCs/>
          <w:color w:val="000000" w:themeColor="text1"/>
        </w:rPr>
      </w:pPr>
      <w:r w:rsidRPr="00EF470D">
        <w:rPr>
          <w:rStyle w:val="Hyperlink"/>
          <w:b/>
          <w:bCs/>
          <w:color w:val="000000" w:themeColor="text1"/>
        </w:rPr>
        <w:t xml:space="preserve">University Honesty Policy </w:t>
      </w:r>
    </w:p>
    <w:p w14:paraId="30C6E4DF" w14:textId="23279475" w:rsidR="00BA6E7F" w:rsidRPr="00EF470D" w:rsidRDefault="00BD2088" w:rsidP="00070E7D">
      <w:pPr>
        <w:spacing w:line="276" w:lineRule="auto"/>
        <w:rPr>
          <w:iCs/>
          <w:color w:val="000000" w:themeColor="text1"/>
        </w:rPr>
      </w:pPr>
      <w:r w:rsidRPr="00EF470D">
        <w:rPr>
          <w:iCs/>
          <w:color w:val="000000" w:themeColor="text1"/>
        </w:rPr>
        <w:t xml:space="preserve">UF students are bound by The Honor Pledge which states, </w:t>
      </w:r>
      <w:r w:rsidRPr="00EF470D">
        <w:rPr>
          <w:b/>
          <w:bCs/>
          <w:iCs/>
          <w:color w:val="000000" w:themeColor="text1"/>
        </w:rPr>
        <w:t>“We, the members of the University of Florida community, pledge to hold ourselves and our peers to the highest standards of honor and integrity by abiding by the Honor Code</w:t>
      </w:r>
      <w:r w:rsidR="00070E7D" w:rsidRPr="00EF470D">
        <w:rPr>
          <w:b/>
          <w:bCs/>
          <w:iCs/>
          <w:color w:val="000000" w:themeColor="text1"/>
        </w:rPr>
        <w:t>”</w:t>
      </w:r>
      <w:r w:rsidRPr="00EF470D">
        <w:rPr>
          <w:b/>
          <w:bCs/>
          <w:iCs/>
          <w:color w:val="000000" w:themeColor="text1"/>
        </w:rPr>
        <w:t>.</w:t>
      </w:r>
      <w:r w:rsidRPr="00EF470D">
        <w:rPr>
          <w:iCs/>
          <w:color w:val="000000" w:themeColor="text1"/>
        </w:rPr>
        <w:t xml:space="preserve"> On all work submitted for credit by students at the University of Florida, the following pledge is either required or implied: “On my honor, I have neither given nor received unauthorized aid in doing this assignment.” </w:t>
      </w:r>
      <w:hyperlink r:id="rId20" w:history="1">
        <w:r w:rsidRPr="00EF470D">
          <w:rPr>
            <w:rStyle w:val="Hyperlink"/>
            <w:iCs/>
            <w:color w:val="000000" w:themeColor="text1"/>
          </w:rPr>
          <w:t>The Honor Code</w:t>
        </w:r>
      </w:hyperlink>
      <w:r w:rsidR="0000117A">
        <w:rPr>
          <w:rStyle w:val="Hyperlink"/>
          <w:iCs/>
          <w:color w:val="000000" w:themeColor="text1"/>
        </w:rPr>
        <w:t xml:space="preserve"> (</w:t>
      </w:r>
      <w:r w:rsidR="0000117A" w:rsidRPr="0000117A">
        <w:rPr>
          <w:rStyle w:val="Hyperlink"/>
          <w:iCs/>
          <w:color w:val="000000" w:themeColor="text1"/>
        </w:rPr>
        <w:t>https://sccr.dso.ufl.edu/process/student-conduct-code/</w:t>
      </w:r>
      <w:r w:rsidR="0000117A">
        <w:rPr>
          <w:rStyle w:val="Hyperlink"/>
          <w:iCs/>
          <w:color w:val="000000" w:themeColor="text1"/>
        </w:rPr>
        <w:t>)</w:t>
      </w:r>
      <w:r w:rsidRPr="00EF470D">
        <w:rPr>
          <w:iCs/>
          <w:color w:val="000000" w:themeColor="text1"/>
        </w:rPr>
        <w:t xml:space="preserve"> specifies </w:t>
      </w:r>
      <w:r w:rsidRPr="00EF470D">
        <w:rPr>
          <w:iCs/>
          <w:noProof/>
          <w:color w:val="000000" w:themeColor="text1"/>
        </w:rPr>
        <w:t>a number</w:t>
      </w:r>
      <w:r w:rsidRPr="00EF470D">
        <w:rPr>
          <w:iCs/>
          <w:color w:val="000000" w:themeColor="text1"/>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924BDC7" w14:textId="51914B2A" w:rsidR="00070E7D" w:rsidRPr="00EF470D" w:rsidRDefault="00070E7D" w:rsidP="00070E7D">
      <w:pPr>
        <w:spacing w:line="276" w:lineRule="auto"/>
        <w:rPr>
          <w:rStyle w:val="Hyperlink"/>
          <w:b/>
          <w:bCs/>
          <w:color w:val="000000" w:themeColor="text1"/>
        </w:rPr>
      </w:pPr>
    </w:p>
    <w:p w14:paraId="67FCD06C" w14:textId="77777777" w:rsidR="00070E7D" w:rsidRPr="00EF470D" w:rsidRDefault="00070E7D" w:rsidP="00070E7D">
      <w:pPr>
        <w:spacing w:line="276" w:lineRule="auto"/>
        <w:rPr>
          <w:rStyle w:val="Hyperlink"/>
          <w:b/>
          <w:bCs/>
          <w:color w:val="000000" w:themeColor="text1"/>
        </w:rPr>
      </w:pPr>
      <w:r w:rsidRPr="00EF470D">
        <w:rPr>
          <w:rStyle w:val="Hyperlink"/>
          <w:rFonts w:ascii="Calibri" w:hAnsi="Calibri" w:cs="Calibri"/>
          <w:b/>
          <w:bCs/>
          <w:color w:val="000000" w:themeColor="text1"/>
        </w:rPr>
        <w:t>﻿</w:t>
      </w:r>
      <w:r w:rsidRPr="00EF470D">
        <w:rPr>
          <w:rStyle w:val="Hyperlink"/>
          <w:b/>
          <w:bCs/>
          <w:color w:val="000000" w:themeColor="text1"/>
        </w:rPr>
        <w:t>Counseling and Wellness Center</w:t>
      </w:r>
    </w:p>
    <w:p w14:paraId="68D49BB2" w14:textId="77777777" w:rsidR="00070E7D" w:rsidRPr="00EF470D" w:rsidRDefault="00070E7D" w:rsidP="00070E7D">
      <w:pPr>
        <w:spacing w:line="276" w:lineRule="auto"/>
        <w:rPr>
          <w:iCs/>
          <w:color w:val="000000" w:themeColor="text1"/>
        </w:rPr>
      </w:pPr>
      <w:r w:rsidRPr="00EF470D">
        <w:rPr>
          <w:iCs/>
          <w:color w:val="000000" w:themeColor="text1"/>
        </w:rPr>
        <w:t>Contact information for the Counseling and Wellness Center:</w:t>
      </w:r>
    </w:p>
    <w:p w14:paraId="3F1741F4" w14:textId="361CEA69" w:rsidR="00955689" w:rsidRDefault="00BB7777" w:rsidP="009179D3">
      <w:pPr>
        <w:spacing w:line="276" w:lineRule="auto"/>
        <w:rPr>
          <w:iCs/>
          <w:color w:val="000000" w:themeColor="text1"/>
        </w:rPr>
      </w:pPr>
      <w:r w:rsidRPr="00EF470D">
        <w:rPr>
          <w:iCs/>
          <w:color w:val="000000" w:themeColor="text1"/>
        </w:rPr>
        <w:t>https://counseling.ufl.edu/</w:t>
      </w:r>
      <w:r w:rsidR="00070E7D" w:rsidRPr="00EF470D">
        <w:rPr>
          <w:iCs/>
          <w:color w:val="000000" w:themeColor="text1"/>
        </w:rPr>
        <w:t xml:space="preserve">, </w:t>
      </w:r>
      <w:r w:rsidRPr="00EF470D">
        <w:rPr>
          <w:iCs/>
          <w:color w:val="000000" w:themeColor="text1"/>
        </w:rPr>
        <w:t>(352</w:t>
      </w:r>
      <w:r w:rsidR="00BD28C7" w:rsidRPr="00EF470D">
        <w:rPr>
          <w:iCs/>
          <w:color w:val="000000" w:themeColor="text1"/>
        </w:rPr>
        <w:t>-</w:t>
      </w:r>
      <w:r w:rsidR="00070E7D" w:rsidRPr="00EF470D">
        <w:rPr>
          <w:iCs/>
          <w:color w:val="000000" w:themeColor="text1"/>
        </w:rPr>
        <w:t xml:space="preserve">392-1575; and the University Police Department: </w:t>
      </w:r>
      <w:r w:rsidR="00BD28C7" w:rsidRPr="00EF470D">
        <w:rPr>
          <w:iCs/>
          <w:color w:val="000000" w:themeColor="text1"/>
        </w:rPr>
        <w:t>352-</w:t>
      </w:r>
      <w:r w:rsidR="00070E7D" w:rsidRPr="00EF470D">
        <w:rPr>
          <w:iCs/>
          <w:color w:val="000000" w:themeColor="text1"/>
        </w:rPr>
        <w:t>392-1111 or 9-1-1 for emergencies.</w:t>
      </w:r>
    </w:p>
    <w:p w14:paraId="0E599357" w14:textId="1D76383D" w:rsidR="009B314C" w:rsidRDefault="009B314C" w:rsidP="009179D3">
      <w:pPr>
        <w:spacing w:line="276" w:lineRule="auto"/>
        <w:rPr>
          <w:iCs/>
          <w:color w:val="000000" w:themeColor="text1"/>
        </w:rPr>
      </w:pPr>
    </w:p>
    <w:p w14:paraId="70ADD858" w14:textId="77777777" w:rsidR="00DB09A6" w:rsidRPr="00DB09A6" w:rsidRDefault="00DB09A6" w:rsidP="00DB09A6">
      <w:pPr>
        <w:spacing w:line="276" w:lineRule="auto"/>
        <w:rPr>
          <w:iCs/>
          <w:color w:val="000000" w:themeColor="text1"/>
          <w:u w:val="single"/>
        </w:rPr>
      </w:pPr>
      <w:r w:rsidRPr="00DB09A6">
        <w:rPr>
          <w:b/>
          <w:bCs/>
          <w:iCs/>
          <w:color w:val="000000" w:themeColor="text1"/>
          <w:u w:val="single"/>
        </w:rPr>
        <w:t>Artificial Intelligence &amp; Large Language Model (LLM) use policy </w:t>
      </w:r>
    </w:p>
    <w:p w14:paraId="5851AB9E" w14:textId="77777777" w:rsidR="00DB09A6" w:rsidRPr="00DB09A6" w:rsidRDefault="00DB09A6" w:rsidP="00DB09A6">
      <w:pPr>
        <w:spacing w:line="276" w:lineRule="auto"/>
        <w:rPr>
          <w:b/>
          <w:bCs/>
          <w:iCs/>
          <w:color w:val="000000" w:themeColor="text1"/>
        </w:rPr>
      </w:pPr>
      <w:r w:rsidRPr="00DB09A6">
        <w:rPr>
          <w:iCs/>
          <w:color w:val="000000" w:themeColor="text1"/>
        </w:rPr>
        <w:t>In this course, the use of generative AI tools (such as ChatGPT or Adobe Firefly) is not permitted during the completion of any assigned work. Use of a generative AI tool to complete assigned work in whole or in part may be referred under the Code of Student Conduct academic dishonesty provisions for further action by the Dean of Students Office. Students may use generative AI tools to support their independent study of course topics but should do so with the understanding that generative AI tools may not be trustworthy.  </w:t>
      </w:r>
    </w:p>
    <w:p w14:paraId="38A8D911" w14:textId="77777777" w:rsidR="00DB09A6" w:rsidRDefault="00DB09A6" w:rsidP="009179D3">
      <w:pPr>
        <w:spacing w:line="276" w:lineRule="auto"/>
        <w:rPr>
          <w:iCs/>
          <w:color w:val="000000" w:themeColor="text1"/>
        </w:rPr>
      </w:pPr>
    </w:p>
    <w:p w14:paraId="643ED025" w14:textId="77777777" w:rsidR="00DB09A6" w:rsidRPr="00DB09A6" w:rsidRDefault="00DB09A6" w:rsidP="00DB09A6">
      <w:pPr>
        <w:spacing w:line="276" w:lineRule="auto"/>
        <w:rPr>
          <w:iCs/>
          <w:color w:val="000000" w:themeColor="text1"/>
          <w:u w:val="single"/>
        </w:rPr>
      </w:pPr>
      <w:r w:rsidRPr="00DB09A6">
        <w:rPr>
          <w:b/>
          <w:bCs/>
          <w:iCs/>
          <w:color w:val="000000" w:themeColor="text1"/>
          <w:u w:val="single"/>
        </w:rPr>
        <w:t>Understanding This Syllabus </w:t>
      </w:r>
    </w:p>
    <w:p w14:paraId="58C40F5B" w14:textId="77777777" w:rsidR="00DB09A6" w:rsidRPr="00DB09A6" w:rsidRDefault="00DB09A6" w:rsidP="00DB09A6">
      <w:pPr>
        <w:spacing w:line="276" w:lineRule="auto"/>
        <w:rPr>
          <w:iCs/>
          <w:color w:val="000000" w:themeColor="text1"/>
        </w:rPr>
      </w:pPr>
      <w:r w:rsidRPr="00DB09A6">
        <w:rPr>
          <w:iCs/>
          <w:color w:val="000000" w:themeColor="text1"/>
        </w:rPr>
        <w:t xml:space="preserve">It is your responsibility to ensure that you fully understand the policies outlined in this syllabus as well as the policies of the university as they relate to this course. By remaining enrolled in this course, you </w:t>
      </w:r>
      <w:r w:rsidRPr="00DB09A6">
        <w:rPr>
          <w:iCs/>
          <w:color w:val="000000" w:themeColor="text1"/>
        </w:rPr>
        <w:lastRenderedPageBreak/>
        <w:t>agree that you have read and understood all of these policies and that you will be held accountable to them. </w:t>
      </w:r>
    </w:p>
    <w:p w14:paraId="748DEFD2" w14:textId="77777777" w:rsidR="00DB09A6" w:rsidRPr="00DB09A6" w:rsidRDefault="00DB09A6" w:rsidP="00DB09A6">
      <w:pPr>
        <w:spacing w:line="276" w:lineRule="auto"/>
        <w:rPr>
          <w:iCs/>
          <w:color w:val="000000" w:themeColor="text1"/>
        </w:rPr>
      </w:pPr>
      <w:r w:rsidRPr="00DB09A6">
        <w:rPr>
          <w:iCs/>
          <w:color w:val="000000" w:themeColor="text1"/>
        </w:rPr>
        <w:t>At their discretion, the instructor may change aspects of the course during the semester to accommodate new opportunities, unforeseen disruptions, or other circumstances. These changes will be communicated clearly in class and through Canvas. The current version of the syllabus will always be available on our course’s Canvas website. It is your responsibility to ensure that you are following the most recent version of the syllabus. </w:t>
      </w:r>
    </w:p>
    <w:p w14:paraId="04363C5C" w14:textId="77777777" w:rsidR="00DB09A6" w:rsidRPr="00DB09A6" w:rsidRDefault="00DB09A6" w:rsidP="00DB09A6">
      <w:pPr>
        <w:spacing w:line="276" w:lineRule="auto"/>
        <w:rPr>
          <w:iCs/>
          <w:color w:val="000000" w:themeColor="text1"/>
        </w:rPr>
      </w:pPr>
      <w:r w:rsidRPr="00DB09A6">
        <w:rPr>
          <w:iCs/>
          <w:color w:val="000000" w:themeColor="text1"/>
        </w:rPr>
        <w:t>If you have any questions, please contact the instructors as soon as possible (preferably at the beginning of the course)! </w:t>
      </w:r>
    </w:p>
    <w:p w14:paraId="454BB1B8" w14:textId="77777777" w:rsidR="00DB09A6" w:rsidRDefault="00DB09A6" w:rsidP="009179D3">
      <w:pPr>
        <w:spacing w:line="276" w:lineRule="auto"/>
        <w:rPr>
          <w:iCs/>
          <w:color w:val="000000" w:themeColor="text1"/>
        </w:rPr>
      </w:pPr>
    </w:p>
    <w:p w14:paraId="5201DFDB" w14:textId="77777777" w:rsidR="00DB09A6" w:rsidRDefault="00DB09A6" w:rsidP="009179D3">
      <w:pPr>
        <w:spacing w:line="276" w:lineRule="auto"/>
        <w:rPr>
          <w:iCs/>
          <w:color w:val="000000" w:themeColor="text1"/>
        </w:rPr>
      </w:pPr>
    </w:p>
    <w:p w14:paraId="53B3A53F" w14:textId="36C49891" w:rsidR="009B314C" w:rsidRPr="009B314C" w:rsidRDefault="009B314C" w:rsidP="009B314C">
      <w:pPr>
        <w:rPr>
          <w:i/>
          <w:iCs/>
        </w:rPr>
      </w:pPr>
      <w:r w:rsidRPr="009B314C">
        <w:rPr>
          <w:i/>
          <w:iCs/>
        </w:rPr>
        <w:t xml:space="preserve">*The instructor reserves the right to make changes to this syllabus. </w:t>
      </w:r>
    </w:p>
    <w:p w14:paraId="5B584883" w14:textId="77777777" w:rsidR="009B314C" w:rsidRPr="00EF470D" w:rsidRDefault="009B314C" w:rsidP="009179D3">
      <w:pPr>
        <w:spacing w:line="276" w:lineRule="auto"/>
        <w:rPr>
          <w:iCs/>
          <w:color w:val="000000" w:themeColor="text1"/>
        </w:rPr>
      </w:pPr>
    </w:p>
    <w:sectPr w:rsidR="009B314C" w:rsidRPr="00EF470D" w:rsidSect="000A15D7">
      <w:headerReference w:type="default" r:id="rId21"/>
      <w:footerReference w:type="even" r:id="rId22"/>
      <w:footerReference w:type="default" r:id="rId2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20C766" w14:textId="77777777" w:rsidR="00604C5B" w:rsidRDefault="00604C5B" w:rsidP="00BE1628">
      <w:r>
        <w:separator/>
      </w:r>
    </w:p>
  </w:endnote>
  <w:endnote w:type="continuationSeparator" w:id="0">
    <w:p w14:paraId="16E4F7E0" w14:textId="77777777" w:rsidR="00604C5B" w:rsidRDefault="00604C5B"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5502950"/>
      <w:docPartObj>
        <w:docPartGallery w:val="Page Numbers (Bottom of Page)"/>
        <w:docPartUnique/>
      </w:docPartObj>
    </w:sdtPr>
    <w:sdtContent>
      <w:p w14:paraId="070D245A" w14:textId="7281BC4A" w:rsidR="000A15D7" w:rsidRDefault="000A15D7" w:rsidP="00631D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0E4C4D" w14:textId="77777777" w:rsidR="000A15D7" w:rsidRDefault="000A15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2688541"/>
      <w:docPartObj>
        <w:docPartGallery w:val="Page Numbers (Bottom of Page)"/>
        <w:docPartUnique/>
      </w:docPartObj>
    </w:sdtPr>
    <w:sdtContent>
      <w:p w14:paraId="67944F9E" w14:textId="2B3DD313" w:rsidR="000A15D7" w:rsidRDefault="000A15D7" w:rsidP="00631D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BB11B85" w14:textId="2355BCEF" w:rsidR="000A15D7" w:rsidRDefault="000A15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E6B34" w14:textId="77777777" w:rsidR="00604C5B" w:rsidRDefault="00604C5B" w:rsidP="00BE1628">
      <w:r>
        <w:separator/>
      </w:r>
    </w:p>
  </w:footnote>
  <w:footnote w:type="continuationSeparator" w:id="0">
    <w:p w14:paraId="63A656B2" w14:textId="77777777" w:rsidR="00604C5B" w:rsidRDefault="00604C5B"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CFA0C" w14:textId="0B628705" w:rsidR="00F50D6F" w:rsidRDefault="00825B1E" w:rsidP="00825B1E">
    <w:pPr>
      <w:pStyle w:val="Header"/>
      <w:tabs>
        <w:tab w:val="clear" w:pos="4680"/>
        <w:tab w:val="clear" w:pos="9360"/>
        <w:tab w:val="left" w:pos="9654"/>
      </w:tabs>
    </w:pP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1534ECB"/>
    <w:multiLevelType w:val="hybridMultilevel"/>
    <w:tmpl w:val="367A6938"/>
    <w:lvl w:ilvl="0" w:tplc="07CEE384">
      <w:start w:val="1"/>
      <w:numFmt w:val="upperRoman"/>
      <w:lvlText w:val="%1."/>
      <w:lvlJc w:val="left"/>
      <w:pPr>
        <w:ind w:left="720" w:hanging="720"/>
      </w:pPr>
      <w:rPr>
        <w:rFonts w:ascii="Times New Roman" w:hAnsi="Times New Roman" w:cs="Times New Roman"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40797166">
    <w:abstractNumId w:val="15"/>
  </w:num>
  <w:num w:numId="2" w16cid:durableId="346490421">
    <w:abstractNumId w:val="5"/>
  </w:num>
  <w:num w:numId="3" w16cid:durableId="648364587">
    <w:abstractNumId w:val="4"/>
  </w:num>
  <w:num w:numId="4" w16cid:durableId="842205866">
    <w:abstractNumId w:val="11"/>
  </w:num>
  <w:num w:numId="5" w16cid:durableId="252128613">
    <w:abstractNumId w:val="7"/>
  </w:num>
  <w:num w:numId="6" w16cid:durableId="403264130">
    <w:abstractNumId w:val="10"/>
  </w:num>
  <w:num w:numId="7" w16cid:durableId="901529187">
    <w:abstractNumId w:val="9"/>
  </w:num>
  <w:num w:numId="8" w16cid:durableId="178396171">
    <w:abstractNumId w:val="12"/>
  </w:num>
  <w:num w:numId="9" w16cid:durableId="1105224623">
    <w:abstractNumId w:val="8"/>
  </w:num>
  <w:num w:numId="10" w16cid:durableId="13651384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9378954">
    <w:abstractNumId w:val="1"/>
  </w:num>
  <w:num w:numId="12" w16cid:durableId="651719632">
    <w:abstractNumId w:val="0"/>
  </w:num>
  <w:num w:numId="13" w16cid:durableId="1034188710">
    <w:abstractNumId w:val="6"/>
  </w:num>
  <w:num w:numId="14" w16cid:durableId="802424785">
    <w:abstractNumId w:val="3"/>
  </w:num>
  <w:num w:numId="15" w16cid:durableId="1656452839">
    <w:abstractNumId w:val="14"/>
  </w:num>
  <w:num w:numId="16" w16cid:durableId="1065956285">
    <w:abstractNumId w:val="2"/>
  </w:num>
  <w:num w:numId="17" w16cid:durableId="468030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0117A"/>
    <w:rsid w:val="00005562"/>
    <w:rsid w:val="00015FB0"/>
    <w:rsid w:val="00035657"/>
    <w:rsid w:val="00042E20"/>
    <w:rsid w:val="00054F1C"/>
    <w:rsid w:val="0005714B"/>
    <w:rsid w:val="00065ABF"/>
    <w:rsid w:val="00070E7D"/>
    <w:rsid w:val="00071F6B"/>
    <w:rsid w:val="00074B02"/>
    <w:rsid w:val="0008081D"/>
    <w:rsid w:val="000814B0"/>
    <w:rsid w:val="00081887"/>
    <w:rsid w:val="000818D8"/>
    <w:rsid w:val="000A15D7"/>
    <w:rsid w:val="000C0385"/>
    <w:rsid w:val="000C1226"/>
    <w:rsid w:val="000C152C"/>
    <w:rsid w:val="000C2518"/>
    <w:rsid w:val="000E47C0"/>
    <w:rsid w:val="00103D87"/>
    <w:rsid w:val="00103F43"/>
    <w:rsid w:val="001138CA"/>
    <w:rsid w:val="00126CD0"/>
    <w:rsid w:val="001306A1"/>
    <w:rsid w:val="00147E3B"/>
    <w:rsid w:val="00150914"/>
    <w:rsid w:val="001512E8"/>
    <w:rsid w:val="00154552"/>
    <w:rsid w:val="001558F2"/>
    <w:rsid w:val="001605EF"/>
    <w:rsid w:val="00161AAA"/>
    <w:rsid w:val="00165E63"/>
    <w:rsid w:val="00175419"/>
    <w:rsid w:val="00180A7A"/>
    <w:rsid w:val="001A63FD"/>
    <w:rsid w:val="001A74C6"/>
    <w:rsid w:val="001B20A8"/>
    <w:rsid w:val="001B26B3"/>
    <w:rsid w:val="001C18FE"/>
    <w:rsid w:val="001C2BF1"/>
    <w:rsid w:val="001E2313"/>
    <w:rsid w:val="001F0F7A"/>
    <w:rsid w:val="00274FDA"/>
    <w:rsid w:val="00285B26"/>
    <w:rsid w:val="002950B1"/>
    <w:rsid w:val="002A65C5"/>
    <w:rsid w:val="002B0612"/>
    <w:rsid w:val="002B73E0"/>
    <w:rsid w:val="002B7679"/>
    <w:rsid w:val="002C0CA3"/>
    <w:rsid w:val="002C3DDF"/>
    <w:rsid w:val="002E012B"/>
    <w:rsid w:val="002E598C"/>
    <w:rsid w:val="002F1F17"/>
    <w:rsid w:val="003035A3"/>
    <w:rsid w:val="0030486A"/>
    <w:rsid w:val="003065CF"/>
    <w:rsid w:val="00311F4B"/>
    <w:rsid w:val="00324956"/>
    <w:rsid w:val="00326098"/>
    <w:rsid w:val="00326A27"/>
    <w:rsid w:val="00372E6E"/>
    <w:rsid w:val="00372FA0"/>
    <w:rsid w:val="003B3A3D"/>
    <w:rsid w:val="003B3AF3"/>
    <w:rsid w:val="003C4F49"/>
    <w:rsid w:val="003C66AD"/>
    <w:rsid w:val="003D79AF"/>
    <w:rsid w:val="003F16F2"/>
    <w:rsid w:val="003F76E8"/>
    <w:rsid w:val="00412783"/>
    <w:rsid w:val="00416EC1"/>
    <w:rsid w:val="0042747A"/>
    <w:rsid w:val="00442043"/>
    <w:rsid w:val="00444E02"/>
    <w:rsid w:val="00451D33"/>
    <w:rsid w:val="004547C4"/>
    <w:rsid w:val="004579EB"/>
    <w:rsid w:val="00476985"/>
    <w:rsid w:val="00481DDE"/>
    <w:rsid w:val="00485168"/>
    <w:rsid w:val="00486F4A"/>
    <w:rsid w:val="004B49FC"/>
    <w:rsid w:val="004C1E2D"/>
    <w:rsid w:val="004D0AEF"/>
    <w:rsid w:val="004D4C81"/>
    <w:rsid w:val="004E5737"/>
    <w:rsid w:val="004E7587"/>
    <w:rsid w:val="004F0438"/>
    <w:rsid w:val="004F04F2"/>
    <w:rsid w:val="004F349A"/>
    <w:rsid w:val="00517C2E"/>
    <w:rsid w:val="00523889"/>
    <w:rsid w:val="00527D9A"/>
    <w:rsid w:val="00532ACA"/>
    <w:rsid w:val="00565F0B"/>
    <w:rsid w:val="0057505F"/>
    <w:rsid w:val="00575670"/>
    <w:rsid w:val="00577125"/>
    <w:rsid w:val="00586403"/>
    <w:rsid w:val="00595C4A"/>
    <w:rsid w:val="005971C5"/>
    <w:rsid w:val="005A441C"/>
    <w:rsid w:val="005A7DA2"/>
    <w:rsid w:val="005C4EA4"/>
    <w:rsid w:val="005D4C03"/>
    <w:rsid w:val="005D5EA7"/>
    <w:rsid w:val="005E6E52"/>
    <w:rsid w:val="00604C5B"/>
    <w:rsid w:val="006121DE"/>
    <w:rsid w:val="00634AFF"/>
    <w:rsid w:val="00640AF7"/>
    <w:rsid w:val="00642C02"/>
    <w:rsid w:val="0065446B"/>
    <w:rsid w:val="00661E7B"/>
    <w:rsid w:val="00666806"/>
    <w:rsid w:val="00682666"/>
    <w:rsid w:val="006832A9"/>
    <w:rsid w:val="00691FC2"/>
    <w:rsid w:val="00692D6D"/>
    <w:rsid w:val="00695D56"/>
    <w:rsid w:val="006A0AF3"/>
    <w:rsid w:val="006A1DB6"/>
    <w:rsid w:val="006A3215"/>
    <w:rsid w:val="006A4006"/>
    <w:rsid w:val="006B1CF9"/>
    <w:rsid w:val="006B78E2"/>
    <w:rsid w:val="006C3DCC"/>
    <w:rsid w:val="006C6226"/>
    <w:rsid w:val="006C762E"/>
    <w:rsid w:val="006D3E0B"/>
    <w:rsid w:val="006E43E3"/>
    <w:rsid w:val="006E6C38"/>
    <w:rsid w:val="006E7FC7"/>
    <w:rsid w:val="006F06F2"/>
    <w:rsid w:val="00700F97"/>
    <w:rsid w:val="007073CE"/>
    <w:rsid w:val="007137E0"/>
    <w:rsid w:val="00716A94"/>
    <w:rsid w:val="00733A7B"/>
    <w:rsid w:val="00735663"/>
    <w:rsid w:val="00744CEE"/>
    <w:rsid w:val="007539EC"/>
    <w:rsid w:val="007543D6"/>
    <w:rsid w:val="007612F2"/>
    <w:rsid w:val="007636D8"/>
    <w:rsid w:val="007800BC"/>
    <w:rsid w:val="007A1E6C"/>
    <w:rsid w:val="007A2076"/>
    <w:rsid w:val="007A3D7A"/>
    <w:rsid w:val="007A3FA2"/>
    <w:rsid w:val="007B13FF"/>
    <w:rsid w:val="007B380B"/>
    <w:rsid w:val="007B71EC"/>
    <w:rsid w:val="007F090A"/>
    <w:rsid w:val="008015F9"/>
    <w:rsid w:val="008056FF"/>
    <w:rsid w:val="00806356"/>
    <w:rsid w:val="008112DB"/>
    <w:rsid w:val="00820834"/>
    <w:rsid w:val="00821C49"/>
    <w:rsid w:val="00825B1E"/>
    <w:rsid w:val="00830CEA"/>
    <w:rsid w:val="00856B24"/>
    <w:rsid w:val="00882869"/>
    <w:rsid w:val="00894256"/>
    <w:rsid w:val="008A0229"/>
    <w:rsid w:val="008A044F"/>
    <w:rsid w:val="008A53A9"/>
    <w:rsid w:val="008A7D5B"/>
    <w:rsid w:val="008C7A17"/>
    <w:rsid w:val="008D2C51"/>
    <w:rsid w:val="008D7D3D"/>
    <w:rsid w:val="008E1E54"/>
    <w:rsid w:val="008F1229"/>
    <w:rsid w:val="009179D3"/>
    <w:rsid w:val="00943953"/>
    <w:rsid w:val="00950A20"/>
    <w:rsid w:val="00953F41"/>
    <w:rsid w:val="00955689"/>
    <w:rsid w:val="00970FF2"/>
    <w:rsid w:val="0097114A"/>
    <w:rsid w:val="00971CE0"/>
    <w:rsid w:val="009720B6"/>
    <w:rsid w:val="00985A9F"/>
    <w:rsid w:val="00991B4A"/>
    <w:rsid w:val="00994332"/>
    <w:rsid w:val="009945F2"/>
    <w:rsid w:val="009A0F7D"/>
    <w:rsid w:val="009A1530"/>
    <w:rsid w:val="009B314C"/>
    <w:rsid w:val="009C0F91"/>
    <w:rsid w:val="009C6E45"/>
    <w:rsid w:val="009C7562"/>
    <w:rsid w:val="009E0CC5"/>
    <w:rsid w:val="009F5014"/>
    <w:rsid w:val="00A13CF2"/>
    <w:rsid w:val="00A34B9C"/>
    <w:rsid w:val="00A53804"/>
    <w:rsid w:val="00A61D65"/>
    <w:rsid w:val="00AB269E"/>
    <w:rsid w:val="00AB34E6"/>
    <w:rsid w:val="00AC26DA"/>
    <w:rsid w:val="00AE6967"/>
    <w:rsid w:val="00AF6833"/>
    <w:rsid w:val="00B032C4"/>
    <w:rsid w:val="00B62E63"/>
    <w:rsid w:val="00B630FD"/>
    <w:rsid w:val="00BA2FE3"/>
    <w:rsid w:val="00BA65D1"/>
    <w:rsid w:val="00BA6E7F"/>
    <w:rsid w:val="00BB100E"/>
    <w:rsid w:val="00BB7777"/>
    <w:rsid w:val="00BC3B05"/>
    <w:rsid w:val="00BD2088"/>
    <w:rsid w:val="00BD28C7"/>
    <w:rsid w:val="00BE0533"/>
    <w:rsid w:val="00BE1628"/>
    <w:rsid w:val="00BE4CC5"/>
    <w:rsid w:val="00BF1667"/>
    <w:rsid w:val="00BF57DA"/>
    <w:rsid w:val="00BF71C8"/>
    <w:rsid w:val="00C155FC"/>
    <w:rsid w:val="00C16439"/>
    <w:rsid w:val="00C166BE"/>
    <w:rsid w:val="00C30FDB"/>
    <w:rsid w:val="00C32746"/>
    <w:rsid w:val="00C32E6E"/>
    <w:rsid w:val="00C41779"/>
    <w:rsid w:val="00C50B92"/>
    <w:rsid w:val="00C52595"/>
    <w:rsid w:val="00C70854"/>
    <w:rsid w:val="00C810FA"/>
    <w:rsid w:val="00C83EE1"/>
    <w:rsid w:val="00C95EC1"/>
    <w:rsid w:val="00CA443D"/>
    <w:rsid w:val="00CA6F95"/>
    <w:rsid w:val="00CB3215"/>
    <w:rsid w:val="00CB6AB5"/>
    <w:rsid w:val="00CC5147"/>
    <w:rsid w:val="00CC78CD"/>
    <w:rsid w:val="00CD08F3"/>
    <w:rsid w:val="00CD2A93"/>
    <w:rsid w:val="00CD4619"/>
    <w:rsid w:val="00CF0AE3"/>
    <w:rsid w:val="00CF2051"/>
    <w:rsid w:val="00D064C8"/>
    <w:rsid w:val="00D068A8"/>
    <w:rsid w:val="00D12131"/>
    <w:rsid w:val="00D1672B"/>
    <w:rsid w:val="00D213EF"/>
    <w:rsid w:val="00D21DB4"/>
    <w:rsid w:val="00D22E0A"/>
    <w:rsid w:val="00D2542F"/>
    <w:rsid w:val="00D31078"/>
    <w:rsid w:val="00D45E44"/>
    <w:rsid w:val="00D548E2"/>
    <w:rsid w:val="00D60835"/>
    <w:rsid w:val="00D66A0A"/>
    <w:rsid w:val="00D93820"/>
    <w:rsid w:val="00D938D3"/>
    <w:rsid w:val="00DA35A1"/>
    <w:rsid w:val="00DA375E"/>
    <w:rsid w:val="00DA6A25"/>
    <w:rsid w:val="00DB09A6"/>
    <w:rsid w:val="00DB39DD"/>
    <w:rsid w:val="00DC56AD"/>
    <w:rsid w:val="00DD0E35"/>
    <w:rsid w:val="00DD5BCC"/>
    <w:rsid w:val="00DE3A50"/>
    <w:rsid w:val="00DF3AD0"/>
    <w:rsid w:val="00E0219F"/>
    <w:rsid w:val="00E04165"/>
    <w:rsid w:val="00E064BC"/>
    <w:rsid w:val="00E12742"/>
    <w:rsid w:val="00E261DF"/>
    <w:rsid w:val="00E26DF0"/>
    <w:rsid w:val="00E50002"/>
    <w:rsid w:val="00E56A89"/>
    <w:rsid w:val="00E851A9"/>
    <w:rsid w:val="00E857DD"/>
    <w:rsid w:val="00E9561C"/>
    <w:rsid w:val="00E957E3"/>
    <w:rsid w:val="00EA4CD8"/>
    <w:rsid w:val="00EB48D2"/>
    <w:rsid w:val="00EB53BD"/>
    <w:rsid w:val="00EB7817"/>
    <w:rsid w:val="00EC0BE2"/>
    <w:rsid w:val="00EC4B8C"/>
    <w:rsid w:val="00EC7E7C"/>
    <w:rsid w:val="00ED2089"/>
    <w:rsid w:val="00ED55AE"/>
    <w:rsid w:val="00EE7F46"/>
    <w:rsid w:val="00EF206B"/>
    <w:rsid w:val="00EF470D"/>
    <w:rsid w:val="00EF779C"/>
    <w:rsid w:val="00F00CF2"/>
    <w:rsid w:val="00F04F10"/>
    <w:rsid w:val="00F10ECE"/>
    <w:rsid w:val="00F11607"/>
    <w:rsid w:val="00F27338"/>
    <w:rsid w:val="00F433D1"/>
    <w:rsid w:val="00F465B7"/>
    <w:rsid w:val="00F50D6F"/>
    <w:rsid w:val="00F631A0"/>
    <w:rsid w:val="00FA1A7C"/>
    <w:rsid w:val="00FA7AA1"/>
    <w:rsid w:val="00FC1957"/>
    <w:rsid w:val="00FC6522"/>
    <w:rsid w:val="00FC7075"/>
    <w:rsid w:val="00FD0A51"/>
    <w:rsid w:val="00FE142A"/>
    <w:rsid w:val="00FE1EA5"/>
    <w:rsid w:val="00FE2F37"/>
    <w:rsid w:val="00FE6428"/>
    <w:rsid w:val="00FF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Preformatted"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314C"/>
    <w:rPr>
      <w:rFonts w:eastAsia="Times New Roman"/>
      <w:sz w:val="24"/>
      <w:szCs w:val="24"/>
      <w:lang w:eastAsia="zh-CN"/>
    </w:rPr>
  </w:style>
  <w:style w:type="paragraph" w:styleId="Heading1">
    <w:name w:val="heading 1"/>
    <w:basedOn w:val="Normal"/>
    <w:next w:val="Normal"/>
    <w:link w:val="Heading1Char"/>
    <w:uiPriority w:val="9"/>
    <w:qFormat/>
    <w:rsid w:val="007800BC"/>
    <w:pPr>
      <w:keepNext/>
      <w:keepLines/>
      <w:spacing w:before="160"/>
      <w:outlineLvl w:val="0"/>
    </w:pPr>
    <w:rPr>
      <w:rFonts w:ascii="Cambria" w:eastAsiaTheme="majorEastAsia" w:hAnsi="Cambria" w:cstheme="majorBidi"/>
      <w:b/>
      <w:i/>
      <w:sz w:val="22"/>
      <w:szCs w:val="32"/>
      <w:lang w:eastAsia="en-US"/>
    </w:rPr>
  </w:style>
  <w:style w:type="paragraph" w:styleId="Heading2">
    <w:name w:val="heading 2"/>
    <w:basedOn w:val="Normal"/>
    <w:next w:val="Normal"/>
    <w:link w:val="Heading2Char"/>
    <w:unhideWhenUsed/>
    <w:qFormat/>
    <w:rsid w:val="009720B6"/>
    <w:pPr>
      <w:keepNext/>
      <w:keepLines/>
      <w:spacing w:before="40"/>
      <w:outlineLvl w:val="1"/>
    </w:pPr>
    <w:rPr>
      <w:rFonts w:ascii="Cambria" w:eastAsiaTheme="majorEastAsia" w:hAnsi="Cambria" w:cstheme="majorBidi"/>
      <w:color w:val="2E74B5" w:themeColor="accent1" w:themeShade="BF"/>
      <w:sz w:val="26"/>
      <w:szCs w:val="26"/>
      <w:lang w:eastAsia="en-US"/>
    </w:rPr>
  </w:style>
  <w:style w:type="paragraph" w:styleId="Heading3">
    <w:name w:val="heading 3"/>
    <w:basedOn w:val="Normal"/>
    <w:next w:val="Normal"/>
    <w:link w:val="Heading3Char"/>
    <w:semiHidden/>
    <w:unhideWhenUsed/>
    <w:qFormat/>
    <w:rsid w:val="00DB09A6"/>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semiHidden/>
    <w:unhideWhenUsed/>
    <w:qFormat/>
    <w:rsid w:val="00DB09A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rFonts w:ascii="Cambria" w:eastAsia="SimSun" w:hAnsi="Cambria"/>
      <w:color w:val="000000"/>
      <w:sz w:val="22"/>
      <w:szCs w:val="20"/>
      <w:lang w:eastAsia="en-US"/>
    </w:rPr>
  </w:style>
  <w:style w:type="character" w:styleId="Hyperlink">
    <w:name w:val="Hyperlink"/>
    <w:uiPriority w:val="99"/>
    <w:unhideWhenUsed/>
    <w:rsid w:val="00005562"/>
    <w:rPr>
      <w:color w:val="2E74B5" w:themeColor="accent1" w:themeShade="BF"/>
      <w:u w:val="single"/>
    </w:rPr>
  </w:style>
  <w:style w:type="paragraph" w:styleId="Header">
    <w:name w:val="header"/>
    <w:basedOn w:val="Normal"/>
    <w:link w:val="HeaderChar"/>
    <w:rsid w:val="00BE1628"/>
    <w:pPr>
      <w:tabs>
        <w:tab w:val="center" w:pos="4680"/>
        <w:tab w:val="right" w:pos="9360"/>
      </w:tabs>
    </w:pPr>
    <w:rPr>
      <w:rFonts w:ascii="Cambria" w:eastAsia="SimSun" w:hAnsi="Cambria"/>
      <w:sz w:val="22"/>
      <w:lang w:eastAsia="en-US"/>
    </w:r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rPr>
      <w:rFonts w:ascii="Cambria" w:eastAsia="SimSun" w:hAnsi="Cambria"/>
      <w:sz w:val="22"/>
      <w:lang w:eastAsia="en-US"/>
    </w:r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rPr>
      <w:rFonts w:ascii="Cambria" w:eastAsia="SimSun" w:hAnsi="Cambria"/>
      <w:sz w:val="22"/>
      <w:lang w:eastAsia="en-US"/>
    </w:r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eastAsia="SimSun" w:hAnsi="Tahoma" w:cs="Tahoma"/>
      <w:sz w:val="16"/>
      <w:szCs w:val="16"/>
      <w:lang w:eastAsia="en-US"/>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rPr>
      <w:rFonts w:ascii="Cambria" w:eastAsia="SimSun" w:hAnsi="Cambria"/>
      <w:sz w:val="22"/>
      <w:lang w:eastAsia="en-US"/>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rFonts w:ascii="Cambria" w:eastAsia="SimSun" w:hAnsi="Cambria"/>
      <w:lang w:eastAsia="en-US"/>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eastAsia="SimSun" w:hAnsi="Calibri" w:cstheme="minorBidi"/>
      <w:sz w:val="22"/>
      <w:szCs w:val="21"/>
      <w:lang w:eastAsia="en-US"/>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Heading1Char">
    <w:name w:val="Heading 1 Char"/>
    <w:basedOn w:val="DefaultParagraphFont"/>
    <w:link w:val="Heading1"/>
    <w:uiPriority w:val="9"/>
    <w:rsid w:val="007800BC"/>
    <w:rPr>
      <w:rFonts w:ascii="Cambria" w:eastAsiaTheme="majorEastAsia" w:hAnsi="Cambria" w:cstheme="majorBidi"/>
      <w:b/>
      <w:i/>
      <w:sz w:val="22"/>
      <w:szCs w:val="32"/>
    </w:rPr>
  </w:style>
  <w:style w:type="character" w:customStyle="1" w:styleId="Heading2Char">
    <w:name w:val="Heading 2 Char"/>
    <w:basedOn w:val="DefaultParagraphFont"/>
    <w:link w:val="Heading2"/>
    <w:rsid w:val="009720B6"/>
    <w:rPr>
      <w:rFonts w:ascii="Cambria" w:eastAsiaTheme="majorEastAsia" w:hAnsi="Cambria" w:cstheme="majorBidi"/>
      <w:color w:val="2E74B5" w:themeColor="accent1" w:themeShade="BF"/>
      <w:sz w:val="26"/>
      <w:szCs w:val="26"/>
    </w:rPr>
  </w:style>
  <w:style w:type="character" w:customStyle="1" w:styleId="UnresolvedMention1">
    <w:name w:val="Unresolved Mention1"/>
    <w:basedOn w:val="DefaultParagraphFont"/>
    <w:uiPriority w:val="99"/>
    <w:semiHidden/>
    <w:unhideWhenUsed/>
    <w:rsid w:val="002C3DDF"/>
    <w:rPr>
      <w:color w:val="605E5C"/>
      <w:shd w:val="clear" w:color="auto" w:fill="E1DFDD"/>
    </w:rPr>
  </w:style>
  <w:style w:type="character" w:styleId="UnresolvedMention">
    <w:name w:val="Unresolved Mention"/>
    <w:basedOn w:val="DefaultParagraphFont"/>
    <w:uiPriority w:val="99"/>
    <w:semiHidden/>
    <w:unhideWhenUsed/>
    <w:rsid w:val="00E0219F"/>
    <w:rPr>
      <w:color w:val="605E5C"/>
      <w:shd w:val="clear" w:color="auto" w:fill="E1DFDD"/>
    </w:rPr>
  </w:style>
  <w:style w:type="character" w:customStyle="1" w:styleId="a-size-extra-large">
    <w:name w:val="a-size-extra-large"/>
    <w:basedOn w:val="DefaultParagraphFont"/>
    <w:rsid w:val="004E5737"/>
  </w:style>
  <w:style w:type="character" w:styleId="PageNumber">
    <w:name w:val="page number"/>
    <w:basedOn w:val="DefaultParagraphFont"/>
    <w:rsid w:val="000A15D7"/>
  </w:style>
  <w:style w:type="character" w:styleId="Strong">
    <w:name w:val="Strong"/>
    <w:basedOn w:val="DefaultParagraphFont"/>
    <w:uiPriority w:val="22"/>
    <w:qFormat/>
    <w:rsid w:val="00E56A89"/>
    <w:rPr>
      <w:b/>
      <w:bCs/>
    </w:rPr>
  </w:style>
  <w:style w:type="paragraph" w:styleId="NormalWeb">
    <w:name w:val="Normal (Web)"/>
    <w:basedOn w:val="Normal"/>
    <w:uiPriority w:val="99"/>
    <w:unhideWhenUsed/>
    <w:rsid w:val="00DB09A6"/>
    <w:pPr>
      <w:spacing w:before="100" w:beforeAutospacing="1" w:after="100" w:afterAutospacing="1"/>
    </w:pPr>
    <w:rPr>
      <w:rFonts w:eastAsiaTheme="minorEastAsia"/>
      <w:lang w:eastAsia="en-US"/>
    </w:rPr>
  </w:style>
  <w:style w:type="character" w:customStyle="1" w:styleId="Heading4Char">
    <w:name w:val="Heading 4 Char"/>
    <w:basedOn w:val="DefaultParagraphFont"/>
    <w:link w:val="Heading4"/>
    <w:semiHidden/>
    <w:rsid w:val="00DB09A6"/>
    <w:rPr>
      <w:rFonts w:asciiTheme="majorHAnsi" w:eastAsiaTheme="majorEastAsia" w:hAnsiTheme="majorHAnsi" w:cstheme="majorBidi"/>
      <w:i/>
      <w:iCs/>
      <w:color w:val="2E74B5" w:themeColor="accent1" w:themeShade="BF"/>
      <w:sz w:val="24"/>
      <w:szCs w:val="24"/>
      <w:lang w:eastAsia="zh-CN"/>
    </w:rPr>
  </w:style>
  <w:style w:type="character" w:customStyle="1" w:styleId="Heading3Char">
    <w:name w:val="Heading 3 Char"/>
    <w:basedOn w:val="DefaultParagraphFont"/>
    <w:link w:val="Heading3"/>
    <w:semiHidden/>
    <w:rsid w:val="00DB09A6"/>
    <w:rPr>
      <w:rFonts w:asciiTheme="majorHAnsi" w:eastAsiaTheme="majorEastAsia" w:hAnsiTheme="majorHAnsi" w:cstheme="majorBidi"/>
      <w:color w:val="1F4D78" w:themeColor="accent1" w:themeShade="7F"/>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3586">
      <w:bodyDiv w:val="1"/>
      <w:marLeft w:val="0"/>
      <w:marRight w:val="0"/>
      <w:marTop w:val="0"/>
      <w:marBottom w:val="0"/>
      <w:divBdr>
        <w:top w:val="none" w:sz="0" w:space="0" w:color="auto"/>
        <w:left w:val="none" w:sz="0" w:space="0" w:color="auto"/>
        <w:bottom w:val="none" w:sz="0" w:space="0" w:color="auto"/>
        <w:right w:val="none" w:sz="0" w:space="0" w:color="auto"/>
      </w:divBdr>
    </w:div>
    <w:div w:id="322318164">
      <w:bodyDiv w:val="1"/>
      <w:marLeft w:val="0"/>
      <w:marRight w:val="0"/>
      <w:marTop w:val="0"/>
      <w:marBottom w:val="0"/>
      <w:divBdr>
        <w:top w:val="none" w:sz="0" w:space="0" w:color="auto"/>
        <w:left w:val="none" w:sz="0" w:space="0" w:color="auto"/>
        <w:bottom w:val="none" w:sz="0" w:space="0" w:color="auto"/>
        <w:right w:val="none" w:sz="0" w:space="0" w:color="auto"/>
      </w:divBdr>
    </w:div>
    <w:div w:id="516189424">
      <w:bodyDiv w:val="1"/>
      <w:marLeft w:val="0"/>
      <w:marRight w:val="0"/>
      <w:marTop w:val="0"/>
      <w:marBottom w:val="0"/>
      <w:divBdr>
        <w:top w:val="none" w:sz="0" w:space="0" w:color="auto"/>
        <w:left w:val="none" w:sz="0" w:space="0" w:color="auto"/>
        <w:bottom w:val="none" w:sz="0" w:space="0" w:color="auto"/>
        <w:right w:val="none" w:sz="0" w:space="0" w:color="auto"/>
      </w:divBdr>
    </w:div>
    <w:div w:id="536820761">
      <w:bodyDiv w:val="1"/>
      <w:marLeft w:val="0"/>
      <w:marRight w:val="0"/>
      <w:marTop w:val="0"/>
      <w:marBottom w:val="0"/>
      <w:divBdr>
        <w:top w:val="none" w:sz="0" w:space="0" w:color="auto"/>
        <w:left w:val="none" w:sz="0" w:space="0" w:color="auto"/>
        <w:bottom w:val="none" w:sz="0" w:space="0" w:color="auto"/>
        <w:right w:val="none" w:sz="0" w:space="0" w:color="auto"/>
      </w:divBdr>
    </w:div>
    <w:div w:id="846091509">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45237314">
      <w:bodyDiv w:val="1"/>
      <w:marLeft w:val="0"/>
      <w:marRight w:val="0"/>
      <w:marTop w:val="0"/>
      <w:marBottom w:val="0"/>
      <w:divBdr>
        <w:top w:val="none" w:sz="0" w:space="0" w:color="auto"/>
        <w:left w:val="none" w:sz="0" w:space="0" w:color="auto"/>
        <w:bottom w:val="none" w:sz="0" w:space="0" w:color="auto"/>
        <w:right w:val="none" w:sz="0" w:space="0" w:color="auto"/>
      </w:divBdr>
    </w:div>
    <w:div w:id="1162693845">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99847064">
      <w:bodyDiv w:val="1"/>
      <w:marLeft w:val="0"/>
      <w:marRight w:val="0"/>
      <w:marTop w:val="0"/>
      <w:marBottom w:val="0"/>
      <w:divBdr>
        <w:top w:val="none" w:sz="0" w:space="0" w:color="auto"/>
        <w:left w:val="none" w:sz="0" w:space="0" w:color="auto"/>
        <w:bottom w:val="none" w:sz="0" w:space="0" w:color="auto"/>
        <w:right w:val="none" w:sz="0" w:space="0" w:color="auto"/>
      </w:divBdr>
    </w:div>
    <w:div w:id="154694435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203885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www.ombuds.ufl.edu" TargetMode="External"/><Relationship Id="rId18" Type="http://schemas.openxmlformats.org/officeDocument/2006/relationships/hyperlink" Target="https://ufl.bluera.com/ufl/"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tel:352.294.9051" TargetMode="External"/><Relationship Id="rId17" Type="http://schemas.openxmlformats.org/officeDocument/2006/relationships/hyperlink" Target="https://disability.ufl.edu/students/get-started/"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tel:3523921261" TargetMode="External"/><Relationship Id="rId20" Type="http://schemas.openxmlformats.org/officeDocument/2006/relationships/hyperlink" Target="https://sccr.dso.ufl.edu/process/student-conduct-co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hamerlinck@ufl.ed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dso.ufl.edu" TargetMode="External"/><Relationship Id="rId23" Type="http://schemas.openxmlformats.org/officeDocument/2006/relationships/footer" Target="footer2.xml"/><Relationship Id="rId28" Type="http://schemas.openxmlformats.org/officeDocument/2006/relationships/customXml" Target="../customXml/item4.xml"/><Relationship Id="rId10" Type="http://schemas.openxmlformats.org/officeDocument/2006/relationships/hyperlink" Target="https://catalog.ufl.edu/UGRD/academic-regulations/grades-grading-policies/" TargetMode="External"/><Relationship Id="rId19" Type="http://schemas.openxmlformats.org/officeDocument/2006/relationships/hyperlink" Target="https://gatorevals.aa.ufl.edu/public-results/" TargetMode="External"/><Relationship Id="rId4" Type="http://schemas.openxmlformats.org/officeDocument/2006/relationships/settings" Target="settings.xml"/><Relationship Id="rId9" Type="http://schemas.openxmlformats.org/officeDocument/2006/relationships/hyperlink" Target="mailto:m.rahaman@ufl.edu" TargetMode="External"/><Relationship Id="rId14" Type="http://schemas.openxmlformats.org/officeDocument/2006/relationships/hyperlink" Target="tel:3523921308" TargetMode="External"/><Relationship Id="rId22" Type="http://schemas.openxmlformats.org/officeDocument/2006/relationships/footer" Target="footer1.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D69C94-FDE9-4106-81F7-4F17F4934955}">
  <ds:schemaRefs>
    <ds:schemaRef ds:uri="http://schemas.openxmlformats.org/officeDocument/2006/bibliography"/>
  </ds:schemaRefs>
</ds:datastoreItem>
</file>

<file path=customXml/itemProps2.xml><?xml version="1.0" encoding="utf-8"?>
<ds:datastoreItem xmlns:ds="http://schemas.openxmlformats.org/officeDocument/2006/customXml" ds:itemID="{AC210B10-1B5B-4EE1-8A9C-EE801687E8D6}"/>
</file>

<file path=customXml/itemProps3.xml><?xml version="1.0" encoding="utf-8"?>
<ds:datastoreItem xmlns:ds="http://schemas.openxmlformats.org/officeDocument/2006/customXml" ds:itemID="{1D5FAC30-7A8A-4533-8D95-CB7CE4FADF73}"/>
</file>

<file path=customXml/itemProps4.xml><?xml version="1.0" encoding="utf-8"?>
<ds:datastoreItem xmlns:ds="http://schemas.openxmlformats.org/officeDocument/2006/customXml" ds:itemID="{5C907BD7-4CD0-4CAC-AF0D-68E9ED12E438}"/>
</file>

<file path=docProps/app.xml><?xml version="1.0" encoding="utf-8"?>
<Properties xmlns="http://schemas.openxmlformats.org/officeDocument/2006/extended-properties" xmlns:vt="http://schemas.openxmlformats.org/officeDocument/2006/docPropsVTypes">
  <Template>Normal.dotm</Template>
  <TotalTime>11515</TotalTime>
  <Pages>7</Pages>
  <Words>2314</Words>
  <Characters>13190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15474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Rahaman, Mashoukur</cp:lastModifiedBy>
  <cp:revision>22</cp:revision>
  <cp:lastPrinted>2025-11-17T19:10:00Z</cp:lastPrinted>
  <dcterms:created xsi:type="dcterms:W3CDTF">2024-08-12T15:25:00Z</dcterms:created>
  <dcterms:modified xsi:type="dcterms:W3CDTF">2025-11-24T17:58:00Z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