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1D69A" w14:textId="5CC712E2" w:rsidR="00216D5A" w:rsidRDefault="00000000">
      <w:pPr>
        <w:jc w:val="center"/>
        <w:rPr>
          <w:rFonts w:eastAsia="Times New Roman"/>
        </w:rPr>
      </w:pPr>
      <w:r>
        <w:rPr>
          <w:rFonts w:eastAsia="Times New Roman"/>
          <w:b/>
          <w:bCs/>
          <w:sz w:val="42"/>
          <w:szCs w:val="42"/>
        </w:rPr>
        <w:t xml:space="preserve">GEA1000: Geography for a Changing World </w:t>
      </w:r>
      <w:r>
        <w:rPr>
          <w:rFonts w:eastAsia="Times New Roman"/>
        </w:rPr>
        <w:br/>
      </w:r>
      <w:r w:rsidR="0069301F">
        <w:rPr>
          <w:rFonts w:eastAsia="Times New Roman"/>
          <w:b/>
          <w:bCs/>
          <w:sz w:val="27"/>
          <w:szCs w:val="27"/>
        </w:rPr>
        <w:t>Spring</w:t>
      </w:r>
      <w:r>
        <w:rPr>
          <w:rFonts w:eastAsia="Times New Roman"/>
          <w:b/>
          <w:bCs/>
          <w:sz w:val="27"/>
          <w:szCs w:val="27"/>
        </w:rPr>
        <w:t xml:space="preserve"> 202</w:t>
      </w:r>
      <w:r w:rsidR="0069301F">
        <w:rPr>
          <w:rFonts w:eastAsia="Times New Roman"/>
          <w:b/>
          <w:bCs/>
          <w:sz w:val="27"/>
          <w:szCs w:val="27"/>
        </w:rPr>
        <w:t>6</w:t>
      </w:r>
      <w:r>
        <w:rPr>
          <w:rFonts w:eastAsia="Times New Roman"/>
          <w:b/>
          <w:bCs/>
          <w:sz w:val="27"/>
          <w:szCs w:val="27"/>
        </w:rPr>
        <w:t xml:space="preserve"> | 3 credits</w:t>
      </w:r>
    </w:p>
    <w:p w14:paraId="3C528C8A" w14:textId="77777777" w:rsidR="00216D5A" w:rsidRDefault="00216D5A">
      <w:pPr>
        <w:rPr>
          <w:rFonts w:eastAsia="Times New Roman"/>
        </w:rPr>
      </w:pPr>
    </w:p>
    <w:p w14:paraId="45E6659F" w14:textId="77777777" w:rsidR="00216D5A" w:rsidRDefault="00000000">
      <w:pPr>
        <w:jc w:val="center"/>
        <w:rPr>
          <w:rFonts w:eastAsia="Times New Roman"/>
        </w:rPr>
      </w:pPr>
      <w:r>
        <w:rPr>
          <w:rFonts w:eastAsia="Times New Roman"/>
        </w:rPr>
        <w:pict w14:anchorId="082EB694">
          <v:rect id="_x0000_i1025" style="width:468pt;height:1.2pt" o:hralign="center" o:hrstd="t" o:hr="t" fillcolor="#a0a0a0" stroked="f"/>
        </w:pict>
      </w:r>
    </w:p>
    <w:p w14:paraId="32D55649" w14:textId="77777777" w:rsidR="00216D5A" w:rsidRDefault="00216D5A">
      <w:pPr>
        <w:rPr>
          <w:rFonts w:eastAsia="Times New Roman"/>
        </w:rPr>
      </w:pPr>
    </w:p>
    <w:p w14:paraId="3D5BF9F9" w14:textId="77777777" w:rsidR="00216D5A" w:rsidRDefault="00000000">
      <w:pPr>
        <w:pStyle w:val="NormalWeb"/>
        <w:shd w:val="clear" w:color="auto" w:fill="CECECE"/>
        <w:jc w:val="center"/>
        <w:divId w:val="1411611840"/>
      </w:pPr>
      <w:r>
        <w:rPr>
          <w:b/>
          <w:bCs/>
        </w:rPr>
        <w:t xml:space="preserve">NOTE: </w:t>
      </w:r>
      <w:r>
        <w:t>This course complies with all UF academic policies. For information on those policies and for resources for students, please see UF's "</w:t>
      </w:r>
      <w:hyperlink r:id="rId5" w:history="1">
        <w:r>
          <w:rPr>
            <w:rStyle w:val="Hyperlink"/>
          </w:rPr>
          <w:t>Academic Policies and Resources</w:t>
        </w:r>
      </w:hyperlink>
      <w:r>
        <w:t>" web page.</w:t>
      </w:r>
    </w:p>
    <w:p w14:paraId="0C919BEE" w14:textId="77777777" w:rsidR="00216D5A" w:rsidRDefault="00000000">
      <w:pPr>
        <w:pStyle w:val="Heading3"/>
        <w:rPr>
          <w:rFonts w:eastAsia="Times New Roman"/>
        </w:rPr>
      </w:pPr>
      <w:r>
        <w:rPr>
          <w:rFonts w:eastAsia="Times New Roman"/>
        </w:rPr>
        <w:t>I. General Information</w:t>
      </w:r>
    </w:p>
    <w:p w14:paraId="49179E1A" w14:textId="77777777" w:rsidR="00216D5A" w:rsidRDefault="00000000">
      <w:pPr>
        <w:spacing w:after="240"/>
        <w:rPr>
          <w:rFonts w:eastAsia="Times New Roman"/>
        </w:rPr>
      </w:pPr>
      <w:r>
        <w:rPr>
          <w:rFonts w:eastAsia="Times New Roman"/>
          <w:b/>
          <w:bCs/>
        </w:rPr>
        <w:t>Meeting days and times:</w:t>
      </w:r>
      <w:r>
        <w:rPr>
          <w:rFonts w:eastAsia="Times New Roman"/>
        </w:rPr>
        <w:t xml:space="preserve"> Online</w:t>
      </w:r>
      <w:r>
        <w:rPr>
          <w:rFonts w:eastAsia="Times New Roman"/>
        </w:rPr>
        <w:br/>
      </w:r>
      <w:r>
        <w:rPr>
          <w:rFonts w:eastAsia="Times New Roman"/>
          <w:b/>
          <w:bCs/>
        </w:rPr>
        <w:t>Class location:</w:t>
      </w:r>
      <w:r>
        <w:rPr>
          <w:rFonts w:eastAsia="Times New Roman"/>
        </w:rPr>
        <w:t xml:space="preserve"> </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Name: Torit Chakraborty</w:t>
      </w:r>
      <w:r>
        <w:rPr>
          <w:rFonts w:eastAsia="Times New Roman"/>
        </w:rPr>
        <w:br/>
        <w:t>     </w:t>
      </w:r>
      <w:r>
        <w:rPr>
          <w:rFonts w:eastAsia="Times New Roman"/>
          <w:b/>
          <w:bCs/>
        </w:rPr>
        <w:t xml:space="preserve">Office Building/Number: </w:t>
      </w:r>
      <w:r>
        <w:rPr>
          <w:rFonts w:eastAsia="Times New Roman"/>
        </w:rPr>
        <w:br/>
        <w:t>     </w:t>
      </w:r>
      <w:r>
        <w:rPr>
          <w:rFonts w:eastAsia="Times New Roman"/>
          <w:b/>
          <w:bCs/>
        </w:rPr>
        <w:t xml:space="preserve">Phone: </w:t>
      </w:r>
      <w:r>
        <w:rPr>
          <w:rFonts w:eastAsia="Times New Roman"/>
        </w:rPr>
        <w:br/>
        <w:t>     </w:t>
      </w:r>
      <w:r>
        <w:rPr>
          <w:rFonts w:eastAsia="Times New Roman"/>
          <w:b/>
          <w:bCs/>
        </w:rPr>
        <w:t>Email: toritchakraborty@ufl.edu</w:t>
      </w:r>
      <w:r>
        <w:rPr>
          <w:rFonts w:eastAsia="Times New Roman"/>
        </w:rPr>
        <w:br/>
        <w:t>     </w:t>
      </w:r>
      <w:r>
        <w:rPr>
          <w:rFonts w:eastAsia="Times New Roman"/>
          <w:b/>
          <w:bCs/>
        </w:rPr>
        <w:t>Office Hours: Tuesday (12.00 PM -2.00 PM) via Zoom</w:t>
      </w:r>
    </w:p>
    <w:p w14:paraId="2A191E78" w14:textId="77777777" w:rsidR="00216D5A" w:rsidRDefault="00000000">
      <w:pPr>
        <w:pStyle w:val="NormalWeb"/>
      </w:pPr>
      <w:r>
        <w:rPr>
          <w:b/>
          <w:bCs/>
        </w:rPr>
        <w:t>Course Description</w:t>
      </w:r>
      <w:r>
        <w:br/>
        <w:t>The spatial organization of society. Emphasizes the political regions of the world. (N)</w:t>
      </w:r>
      <w:r>
        <w:br/>
        <w:t xml:space="preserve">Welcome to the “Geography of a Changing World” course. This course provides an understanding of the dynamic interplay of physical, human, and environmental forces shaping our planet. The complexity of the world's Geography is simplified with the knowledge and understanding that </w:t>
      </w:r>
      <w:r>
        <w:rPr>
          <w:i/>
        </w:rPr>
        <w:t xml:space="preserve">"everything is related to everything else, but </w:t>
      </w:r>
      <w:r>
        <w:rPr>
          <w:b/>
          <w:i/>
        </w:rPr>
        <w:t xml:space="preserve">near things </w:t>
      </w:r>
      <w:r>
        <w:rPr>
          <w:i/>
        </w:rPr>
        <w:t xml:space="preserve">are more related than distant </w:t>
      </w:r>
      <w:r>
        <w:rPr>
          <w:b/>
          <w:i/>
        </w:rPr>
        <w:t xml:space="preserve">things"- </w:t>
      </w:r>
      <w:r>
        <w:t xml:space="preserve">Waldo Tobler.  </w:t>
      </w:r>
    </w:p>
    <w:p w14:paraId="20B29EF6" w14:textId="77777777" w:rsidR="00216D5A" w:rsidRDefault="00000000">
      <w:pPr>
        <w:pStyle w:val="NormalWeb"/>
        <w:rPr>
          <w:b/>
        </w:rPr>
      </w:pPr>
      <w:r>
        <w:rPr>
          <w:b/>
        </w:rPr>
        <w:t xml:space="preserve">Course Overview </w:t>
      </w:r>
      <w:r>
        <w:t xml:space="preserve"> </w:t>
      </w:r>
    </w:p>
    <w:p w14:paraId="7F891423" w14:textId="77777777" w:rsidR="00216D5A" w:rsidRDefault="00000000">
      <w:pPr>
        <w:pStyle w:val="NormalWeb"/>
      </w:pPr>
      <w:r>
        <w:t xml:space="preserve">This course offers a geographic perspective on key urban, economic, environmental, geomorphologic, and climatic issues globally. Geography, as a discipline, provides the frameworks and tools necessary for exploring, understanding, and potentially solving these complex issues. Students will utilize map interpretation skills to analyze data and deduce conclusions about real-world phenomena. As most events occur in space, understanding these spatial interactions, both absolute (specific location) and relative (proximity to other events), aids in making inferences about real-world phenomena. </w:t>
      </w:r>
    </w:p>
    <w:p w14:paraId="48D67B93" w14:textId="77777777" w:rsidR="00216D5A" w:rsidRDefault="00000000">
      <w:pPr>
        <w:pStyle w:val="NormalWeb"/>
      </w:pPr>
      <w:r>
        <w:rPr>
          <w:i/>
        </w:rPr>
        <w:t xml:space="preserve">This course meets the general education requirements for the social and behavioral sciences (S) and international (N) credits. </w:t>
      </w:r>
      <w:r>
        <w:t xml:space="preserve"> </w:t>
      </w:r>
    </w:p>
    <w:p w14:paraId="674F8FCA" w14:textId="77777777" w:rsidR="00216D5A" w:rsidRDefault="00000000">
      <w:pPr>
        <w:pStyle w:val="NormalWeb"/>
        <w:spacing w:after="240" w:afterAutospacing="0"/>
      </w:pPr>
      <w:r>
        <w:br/>
      </w:r>
      <w:r>
        <w:br/>
      </w:r>
      <w:r>
        <w:br/>
      </w:r>
      <w:r>
        <w:rPr>
          <w:b/>
          <w:bCs/>
        </w:rPr>
        <w:lastRenderedPageBreak/>
        <w:t>Prerequisites: N/A</w:t>
      </w:r>
      <w:r>
        <w:br/>
      </w:r>
      <w:r>
        <w:br/>
      </w:r>
      <w:r>
        <w:br/>
      </w:r>
      <w:r>
        <w:rPr>
          <w:b/>
          <w:bCs/>
        </w:rPr>
        <w:t>General Education Designation:</w:t>
      </w:r>
      <w:r>
        <w:t xml:space="preserve"> </w:t>
      </w:r>
      <w:r>
        <w:br/>
      </w:r>
      <w:r>
        <w:rPr>
          <w:b/>
          <w:bCs/>
        </w:rPr>
        <w:t>Secondary General Education Designation: International (N)</w:t>
      </w:r>
      <w:r>
        <w:br/>
        <w:t>International courses promote the development of students' global and intercultural awareness. Students examine the cultural, economic, geographic, historical, political, and/or social experiences and processes that characterize the contemporary world, and thereby comprehend the trends, challenges, and opportunities that affect communities around the world. Students analyze and reflect on the ways in which cultural, economic, political, and/or social systems and beliefs mediate their own and other people's understanding of an increasingly connected world.</w:t>
      </w:r>
      <w:r>
        <w:br/>
      </w:r>
      <w:r>
        <w:br/>
        <w:t xml:space="preserve">All General Education area objectives can be found </w:t>
      </w:r>
      <w:hyperlink r:id="rId6" w:history="1">
        <w:r>
          <w:rPr>
            <w:rStyle w:val="Hyperlink"/>
          </w:rPr>
          <w:t>here</w:t>
        </w:r>
      </w:hyperlink>
      <w:r>
        <w:t>.</w:t>
      </w:r>
    </w:p>
    <w:p w14:paraId="724C2CF8" w14:textId="77777777" w:rsidR="00216D5A" w:rsidRDefault="00000000">
      <w:pPr>
        <w:pStyle w:val="Heading3"/>
        <w:rPr>
          <w:rFonts w:eastAsia="Times New Roman"/>
        </w:rPr>
      </w:pPr>
      <w:r>
        <w:rPr>
          <w:rFonts w:eastAsia="Times New Roman"/>
        </w:rPr>
        <w:t>Course Materials</w:t>
      </w:r>
    </w:p>
    <w:p w14:paraId="6F661835"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Course Structure and Content:  </w:t>
      </w:r>
    </w:p>
    <w:p w14:paraId="3ABB9BAC"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These are the current content and structures, but they may be updated during the semester. The first half of the semester is going to be looking at different aspects of geography on a global scale. The second half of the semester will be specific to geography and the focus areas here at UF.  </w:t>
      </w:r>
    </w:p>
    <w:p w14:paraId="4A4FD70C"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1: Introduction to Geography </w:t>
      </w:r>
    </w:p>
    <w:p w14:paraId="73F9BEB9"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2: Demography, Population, and Overpopulation  </w:t>
      </w:r>
    </w:p>
    <w:p w14:paraId="4F16B777"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3: Development and Urbanization </w:t>
      </w:r>
    </w:p>
    <w:p w14:paraId="35893E9A"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4: Globalization and Diversity  </w:t>
      </w:r>
    </w:p>
    <w:p w14:paraId="6D3362C6"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5: Focus Area - Earth System Science </w:t>
      </w:r>
    </w:p>
    <w:p w14:paraId="6761350C"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6: Focus Area - Medical Geography in Global Health (MGGH) </w:t>
      </w:r>
    </w:p>
    <w:p w14:paraId="173CF596"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7: Final Paper Introduction and Midterm Exam Review </w:t>
      </w:r>
    </w:p>
    <w:p w14:paraId="18A6485F"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8: Mid-Term Exam </w:t>
      </w:r>
    </w:p>
    <w:p w14:paraId="3E3325ED"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9: Focus Area -Places, Networks, and Flows </w:t>
      </w:r>
    </w:p>
    <w:p w14:paraId="4B42BE87"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10: Focus Area  Catastrophes, Conservation, and Conflict </w:t>
      </w:r>
    </w:p>
    <w:p w14:paraId="5A941B2E" w14:textId="77777777" w:rsidR="00216D5A" w:rsidRDefault="00000000">
      <w:pPr>
        <w:pStyle w:val="Heading3"/>
        <w:rPr>
          <w:rFonts w:eastAsia="Times New Roman"/>
          <w:b w:val="0"/>
          <w:bCs w:val="0"/>
          <w:sz w:val="24"/>
          <w:szCs w:val="24"/>
        </w:rPr>
      </w:pPr>
      <w:r>
        <w:rPr>
          <w:rFonts w:eastAsia="Times New Roman"/>
          <w:b w:val="0"/>
          <w:bCs w:val="0"/>
          <w:sz w:val="24"/>
          <w:szCs w:val="24"/>
        </w:rPr>
        <w:t>Module 11: Focus Area Sustainability and the Global Environment</w:t>
      </w:r>
    </w:p>
    <w:p w14:paraId="7EE3A141" w14:textId="77777777" w:rsidR="00216D5A" w:rsidRDefault="00000000">
      <w:pPr>
        <w:pStyle w:val="Heading3"/>
        <w:rPr>
          <w:rFonts w:eastAsia="Times New Roman"/>
          <w:b w:val="0"/>
          <w:bCs w:val="0"/>
          <w:sz w:val="24"/>
          <w:szCs w:val="24"/>
        </w:rPr>
      </w:pPr>
      <w:r>
        <w:rPr>
          <w:rFonts w:eastAsia="Times New Roman"/>
          <w:b w:val="0"/>
          <w:bCs w:val="0"/>
          <w:sz w:val="24"/>
          <w:szCs w:val="24"/>
        </w:rPr>
        <w:t xml:space="preserve">Module 12: Focus Area Geospatial Analysis and Techniques  </w:t>
      </w:r>
    </w:p>
    <w:p w14:paraId="7DAE29E1" w14:textId="77777777" w:rsidR="00216D5A" w:rsidRDefault="00216D5A">
      <w:pPr>
        <w:pStyle w:val="Heading3"/>
        <w:rPr>
          <w:rFonts w:eastAsia="Times New Roman"/>
        </w:rPr>
      </w:pPr>
    </w:p>
    <w:p w14:paraId="1D8992E7" w14:textId="77777777" w:rsidR="00216D5A" w:rsidRDefault="00000000">
      <w:pPr>
        <w:rPr>
          <w:rFonts w:eastAsia="Times New Roman"/>
          <w:b/>
          <w:bCs/>
        </w:rPr>
      </w:pPr>
      <w:r>
        <w:rPr>
          <w:rFonts w:eastAsia="Times New Roman"/>
          <w:b/>
          <w:bCs/>
        </w:rPr>
        <w:t>Materials will be available through the following means:</w:t>
      </w:r>
    </w:p>
    <w:p w14:paraId="41D56CA1" w14:textId="77777777" w:rsidR="00216D5A" w:rsidRDefault="00000000">
      <w:pPr>
        <w:numPr>
          <w:ilvl w:val="0"/>
          <w:numId w:val="2"/>
        </w:numPr>
        <w:rPr>
          <w:rFonts w:eastAsia="Times New Roman"/>
        </w:rPr>
      </w:pPr>
      <w:r>
        <w:rPr>
          <w:rFonts w:eastAsia="Times New Roman"/>
          <w:i/>
        </w:rPr>
        <w:t xml:space="preserve">PowerPoint lectures </w:t>
      </w:r>
      <w:r>
        <w:rPr>
          <w:rFonts w:eastAsia="Times New Roman"/>
        </w:rPr>
        <w:t xml:space="preserve"> </w:t>
      </w:r>
    </w:p>
    <w:p w14:paraId="33B5259F" w14:textId="77777777" w:rsidR="00216D5A" w:rsidRDefault="00000000">
      <w:pPr>
        <w:numPr>
          <w:ilvl w:val="0"/>
          <w:numId w:val="2"/>
        </w:numPr>
        <w:rPr>
          <w:rFonts w:eastAsia="Times New Roman"/>
        </w:rPr>
      </w:pPr>
      <w:r>
        <w:rPr>
          <w:rFonts w:eastAsia="Times New Roman"/>
          <w:i/>
        </w:rPr>
        <w:t>Potential Podcasts</w:t>
      </w:r>
      <w:r>
        <w:rPr>
          <w:rFonts w:eastAsia="Times New Roman"/>
        </w:rPr>
        <w:t xml:space="preserve"> </w:t>
      </w:r>
    </w:p>
    <w:p w14:paraId="47710307" w14:textId="77777777" w:rsidR="00216D5A" w:rsidRDefault="00000000">
      <w:pPr>
        <w:numPr>
          <w:ilvl w:val="0"/>
          <w:numId w:val="2"/>
        </w:numPr>
        <w:rPr>
          <w:rFonts w:eastAsia="Times New Roman"/>
          <w:i/>
          <w:iCs/>
        </w:rPr>
      </w:pPr>
      <w:r>
        <w:rPr>
          <w:rFonts w:eastAsia="Times New Roman"/>
          <w:i/>
          <w:iCs/>
        </w:rPr>
        <w:t>Web Pages</w:t>
      </w:r>
    </w:p>
    <w:p w14:paraId="558DFB35" w14:textId="77777777" w:rsidR="00216D5A" w:rsidRDefault="00000000">
      <w:pPr>
        <w:numPr>
          <w:ilvl w:val="0"/>
          <w:numId w:val="2"/>
        </w:numPr>
        <w:rPr>
          <w:rFonts w:eastAsia="Times New Roman"/>
        </w:rPr>
      </w:pPr>
      <w:r>
        <w:rPr>
          <w:rFonts w:eastAsia="Times New Roman"/>
          <w:i/>
        </w:rPr>
        <w:t xml:space="preserve">Videos/Readings (supplemental or substitutions for class lectures) </w:t>
      </w:r>
      <w:r>
        <w:rPr>
          <w:rFonts w:eastAsia="Times New Roman"/>
        </w:rPr>
        <w:t xml:space="preserve"> </w:t>
      </w:r>
    </w:p>
    <w:p w14:paraId="42EB0E06" w14:textId="77777777" w:rsidR="00216D5A" w:rsidRDefault="00000000">
      <w:pPr>
        <w:numPr>
          <w:ilvl w:val="0"/>
          <w:numId w:val="2"/>
        </w:numPr>
        <w:rPr>
          <w:rFonts w:eastAsia="Times New Roman"/>
        </w:rPr>
      </w:pPr>
      <w:r>
        <w:rPr>
          <w:rFonts w:eastAsia="Times New Roman"/>
          <w:i/>
        </w:rPr>
        <w:t xml:space="preserve">Assignments, quizzes, and discussion posts  </w:t>
      </w:r>
      <w:r>
        <w:rPr>
          <w:rFonts w:eastAsia="Times New Roman"/>
        </w:rPr>
        <w:t xml:space="preserve"> </w:t>
      </w:r>
    </w:p>
    <w:p w14:paraId="4E85D9FD" w14:textId="77777777" w:rsidR="00216D5A" w:rsidRDefault="00000000">
      <w:pPr>
        <w:numPr>
          <w:ilvl w:val="0"/>
          <w:numId w:val="2"/>
        </w:numPr>
        <w:rPr>
          <w:rFonts w:eastAsia="Times New Roman"/>
        </w:rPr>
      </w:pPr>
      <w:r>
        <w:rPr>
          <w:rFonts w:eastAsia="Times New Roman"/>
          <w:i/>
        </w:rPr>
        <w:t>Exams (Midterm)</w:t>
      </w:r>
      <w:r>
        <w:rPr>
          <w:rFonts w:eastAsia="Times New Roman"/>
        </w:rPr>
        <w:t xml:space="preserve"> </w:t>
      </w:r>
    </w:p>
    <w:p w14:paraId="0008A8A3" w14:textId="77777777" w:rsidR="00216D5A" w:rsidRDefault="00000000">
      <w:pPr>
        <w:numPr>
          <w:ilvl w:val="0"/>
          <w:numId w:val="2"/>
        </w:numPr>
        <w:rPr>
          <w:rFonts w:eastAsia="Times New Roman"/>
          <w:i/>
          <w:iCs/>
        </w:rPr>
      </w:pPr>
      <w:r>
        <w:rPr>
          <w:rFonts w:eastAsia="Times New Roman"/>
          <w:i/>
          <w:iCs/>
        </w:rPr>
        <w:t>Final Paper</w:t>
      </w:r>
    </w:p>
    <w:p w14:paraId="673A3401" w14:textId="77777777" w:rsidR="00216D5A" w:rsidRDefault="00216D5A">
      <w:pPr>
        <w:rPr>
          <w:rFonts w:eastAsia="Times New Roman"/>
          <w:i/>
          <w:iCs/>
        </w:rPr>
      </w:pPr>
    </w:p>
    <w:p w14:paraId="3EE9EC72" w14:textId="77777777" w:rsidR="00216D5A" w:rsidRDefault="00000000">
      <w:pPr>
        <w:rPr>
          <w:rFonts w:eastAsia="Times New Roman"/>
        </w:rPr>
      </w:pPr>
      <w:r>
        <w:rPr>
          <w:rFonts w:eastAsia="Times New Roman"/>
          <w:i/>
        </w:rPr>
        <w:t>Instructional materials for this course consist of only those materials specifically reviewed, selected, and assigned by the instructor(s). The instructor(s) is only responsible for these instructional materials.</w:t>
      </w:r>
      <w:r>
        <w:rPr>
          <w:rFonts w:eastAsia="Times New Roman"/>
        </w:rPr>
        <w:t xml:space="preserve"> </w:t>
      </w:r>
    </w:p>
    <w:p w14:paraId="2F20AFFA" w14:textId="77777777" w:rsidR="00216D5A" w:rsidRDefault="00000000">
      <w:pPr>
        <w:rPr>
          <w:rFonts w:eastAsia="Times New Roman"/>
        </w:rPr>
      </w:pPr>
      <w:r>
        <w:rPr>
          <w:rFonts w:eastAsia="Times New Roman"/>
        </w:rPr>
        <w:br/>
      </w:r>
      <w:r>
        <w:rPr>
          <w:rFonts w:eastAsia="Times New Roman"/>
          <w:b/>
          <w:bCs/>
        </w:rPr>
        <w:t>Materials Fee:</w:t>
      </w:r>
      <w:r>
        <w:rPr>
          <w:rFonts w:eastAsia="Times New Roman"/>
        </w:rPr>
        <w:t xml:space="preserve"> N/A</w:t>
      </w:r>
    </w:p>
    <w:p w14:paraId="140BC624" w14:textId="77777777" w:rsidR="00216D5A" w:rsidRDefault="00000000">
      <w:pPr>
        <w:pStyle w:val="Heading3"/>
        <w:rPr>
          <w:rFonts w:eastAsia="Times New Roman"/>
        </w:rPr>
      </w:pPr>
      <w:r>
        <w:rPr>
          <w:rFonts w:eastAsia="Times New Roman"/>
        </w:rPr>
        <w:t>II. Course Goals</w:t>
      </w:r>
    </w:p>
    <w:p w14:paraId="22BD0F06" w14:textId="77777777" w:rsidR="00216D5A" w:rsidRDefault="00000000">
      <w:pPr>
        <w:pStyle w:val="NormalWeb"/>
      </w:pPr>
      <w:r>
        <w:rPr>
          <w:b/>
          <w:bCs/>
        </w:rPr>
        <w:t>Course Objectives</w:t>
      </w:r>
      <w:r>
        <w:br/>
        <w:t>In this course we will:</w:t>
      </w:r>
    </w:p>
    <w:p w14:paraId="49F618A5" w14:textId="77777777" w:rsidR="00216D5A" w:rsidRDefault="00000000">
      <w:pPr>
        <w:pStyle w:val="NormalWeb"/>
        <w:numPr>
          <w:ilvl w:val="0"/>
          <w:numId w:val="4"/>
        </w:numPr>
      </w:pPr>
      <w:bookmarkStart w:id="0" w:name="_Hlk206423103"/>
      <w:r>
        <w:t xml:space="preserve">Gain an overview of the field and multiple subfields of geography.  </w:t>
      </w:r>
    </w:p>
    <w:p w14:paraId="011C4604" w14:textId="77777777" w:rsidR="00216D5A" w:rsidRDefault="00000000">
      <w:pPr>
        <w:pStyle w:val="NormalWeb"/>
        <w:numPr>
          <w:ilvl w:val="0"/>
          <w:numId w:val="4"/>
        </w:numPr>
      </w:pPr>
      <w:r>
        <w:t xml:space="preserve">Learn a geographer's approach to understanding complex processes, such as globalization, environment, and climate change.  </w:t>
      </w:r>
    </w:p>
    <w:p w14:paraId="34B6B34A" w14:textId="77777777" w:rsidR="00216D5A" w:rsidRDefault="00000000">
      <w:pPr>
        <w:pStyle w:val="NormalWeb"/>
        <w:numPr>
          <w:ilvl w:val="0"/>
          <w:numId w:val="4"/>
        </w:numPr>
      </w:pPr>
      <w:r>
        <w:t xml:space="preserve">Learn about geographic frameworks and specialized tools for dealing with spatial phenomena. </w:t>
      </w:r>
    </w:p>
    <w:bookmarkEnd w:id="0"/>
    <w:p w14:paraId="6008DB53" w14:textId="77777777" w:rsidR="00216D5A" w:rsidRDefault="00000000">
      <w:pPr>
        <w:pStyle w:val="NormalWeb"/>
        <w:spacing w:after="240" w:afterAutospacing="0"/>
      </w:pPr>
      <w:r>
        <w:rPr>
          <w:b/>
          <w:bCs/>
        </w:rPr>
        <w:t>Student Learning Outcomes</w:t>
      </w:r>
      <w:r>
        <w:br/>
        <w:t>A student who successfully completes this course will be able to:</w:t>
      </w:r>
    </w:p>
    <w:p w14:paraId="4ED2E265" w14:textId="77777777" w:rsidR="00216D5A" w:rsidRDefault="00000000">
      <w:pPr>
        <w:pStyle w:val="NormalWeb"/>
        <w:numPr>
          <w:ilvl w:val="0"/>
          <w:numId w:val="6"/>
        </w:numPr>
        <w:spacing w:beforeAutospacing="0" w:after="240" w:afterAutospacing="0"/>
      </w:pPr>
      <w:r>
        <w:t>Identify major subfields within geography and summarize their scope and contributions to the discipline.</w:t>
      </w:r>
    </w:p>
    <w:p w14:paraId="0B4419C2" w14:textId="77777777" w:rsidR="00216D5A" w:rsidRDefault="00000000">
      <w:pPr>
        <w:pStyle w:val="NormalWeb"/>
        <w:numPr>
          <w:ilvl w:val="0"/>
          <w:numId w:val="6"/>
        </w:numPr>
        <w:spacing w:beforeAutospacing="0" w:after="240" w:afterAutospacing="0"/>
      </w:pPr>
      <w:r>
        <w:t>Analyze complex processes such as globalization, environmental change, and climate dynamics using a geographer’s perspective.</w:t>
      </w:r>
    </w:p>
    <w:p w14:paraId="4E9CCB84" w14:textId="77777777" w:rsidR="00216D5A" w:rsidRDefault="00000000">
      <w:pPr>
        <w:pStyle w:val="NormalWeb"/>
        <w:numPr>
          <w:ilvl w:val="0"/>
          <w:numId w:val="6"/>
        </w:numPr>
        <w:spacing w:beforeAutospacing="0" w:after="240" w:afterAutospacing="0"/>
      </w:pPr>
      <w:r>
        <w:t>Apply geographic frameworks and specialized spatial tools to interpret and solve problems involving spatial phenomena.</w:t>
      </w:r>
    </w:p>
    <w:p w14:paraId="70386EF3" w14:textId="77777777" w:rsidR="00216D5A" w:rsidRDefault="00216D5A">
      <w:pPr>
        <w:pStyle w:val="NormalWeb"/>
        <w:spacing w:after="240" w:afterAutospacing="0"/>
      </w:pPr>
    </w:p>
    <w:p w14:paraId="400564FA" w14:textId="77777777" w:rsidR="00216D5A" w:rsidRDefault="00000000">
      <w:pPr>
        <w:pStyle w:val="Heading3"/>
        <w:rPr>
          <w:rFonts w:eastAsia="Times New Roman"/>
        </w:rPr>
      </w:pPr>
      <w:r>
        <w:rPr>
          <w:rFonts w:eastAsia="Times New Roman"/>
        </w:rPr>
        <w:t>III. Graded Work</w:t>
      </w:r>
    </w:p>
    <w:p w14:paraId="29FF98AC" w14:textId="77777777" w:rsidR="00216D5A" w:rsidRDefault="00000000">
      <w:pPr>
        <w:rPr>
          <w:rFonts w:eastAsia="Times New Roman"/>
        </w:rPr>
      </w:pPr>
      <w:r>
        <w:rPr>
          <w:rFonts w:eastAsia="Times New Roman"/>
          <w:b/>
          <w:bCs/>
        </w:rPr>
        <w:t>Graded Components</w:t>
      </w:r>
      <w:r>
        <w:rPr>
          <w:rFonts w:eastAsia="Times New Roman"/>
        </w:rPr>
        <w:br/>
      </w:r>
      <w:r>
        <w:rPr>
          <w:rFonts w:eastAsia="Times New Roman"/>
          <w:b/>
          <w:bCs/>
        </w:rPr>
        <w:t>(%)</w:t>
      </w:r>
      <w:r>
        <w:rPr>
          <w:rFonts w:eastAsia="Times New Roman"/>
        </w:rPr>
        <w:t xml:space="preserve">: </w:t>
      </w:r>
    </w:p>
    <w:p w14:paraId="4D90CDC2" w14:textId="77777777" w:rsidR="00216D5A" w:rsidRDefault="00000000">
      <w:pPr>
        <w:rPr>
          <w:rFonts w:eastAsia="Times New Roman"/>
        </w:rPr>
      </w:pPr>
      <w:r>
        <w:rPr>
          <w:rFonts w:eastAsia="Times New Roman"/>
        </w:rPr>
        <w:lastRenderedPageBreak/>
        <w:t xml:space="preserve">Syllabus Quiz (5 points – 5%) </w:t>
      </w:r>
    </w:p>
    <w:p w14:paraId="47326C0F" w14:textId="77777777" w:rsidR="00216D5A" w:rsidRDefault="00000000">
      <w:pPr>
        <w:numPr>
          <w:ilvl w:val="0"/>
          <w:numId w:val="8"/>
        </w:numPr>
        <w:rPr>
          <w:rFonts w:eastAsia="Times New Roman"/>
        </w:rPr>
      </w:pPr>
      <w:r>
        <w:rPr>
          <w:rFonts w:eastAsia="Times New Roman"/>
        </w:rPr>
        <w:t xml:space="preserve">A syllabus quiz will be administered via Canvas.  </w:t>
      </w:r>
    </w:p>
    <w:p w14:paraId="74685A75" w14:textId="77777777" w:rsidR="00216D5A" w:rsidRDefault="00000000">
      <w:pPr>
        <w:rPr>
          <w:rFonts w:eastAsia="Times New Roman"/>
        </w:rPr>
      </w:pPr>
      <w:r>
        <w:rPr>
          <w:rFonts w:eastAsia="Times New Roman"/>
        </w:rPr>
        <w:t xml:space="preserve">Discussion Posts (5 points each – 15%) </w:t>
      </w:r>
    </w:p>
    <w:p w14:paraId="626320A1" w14:textId="77777777" w:rsidR="00216D5A" w:rsidRDefault="00000000">
      <w:pPr>
        <w:numPr>
          <w:ilvl w:val="0"/>
          <w:numId w:val="8"/>
        </w:numPr>
        <w:rPr>
          <w:rFonts w:eastAsia="Times New Roman"/>
        </w:rPr>
      </w:pPr>
      <w:r>
        <w:rPr>
          <w:rFonts w:eastAsia="Times New Roman"/>
        </w:rPr>
        <w:t xml:space="preserve">Discussion posts will be administered throughout the course via Canvas. These will pertain to various topics covered each week—4 points for writing your own post (Due Fridays) and 1 point for replying to at least one classmate (Due Mondays). Assignments (10 points each – 20%) </w:t>
      </w:r>
    </w:p>
    <w:p w14:paraId="0FE7B082" w14:textId="77777777" w:rsidR="00216D5A" w:rsidRDefault="00000000">
      <w:pPr>
        <w:rPr>
          <w:rFonts w:eastAsia="Times New Roman"/>
        </w:rPr>
      </w:pPr>
      <w:r>
        <w:rPr>
          <w:rFonts w:eastAsia="Times New Roman"/>
        </w:rPr>
        <w:t>Assignments (10 points each -20%)</w:t>
      </w:r>
    </w:p>
    <w:p w14:paraId="466B33E8" w14:textId="77777777" w:rsidR="00216D5A" w:rsidRDefault="00000000">
      <w:pPr>
        <w:numPr>
          <w:ilvl w:val="0"/>
          <w:numId w:val="8"/>
        </w:numPr>
        <w:rPr>
          <w:rFonts w:eastAsia="Times New Roman"/>
        </w:rPr>
      </w:pPr>
      <w:r>
        <w:rPr>
          <w:rFonts w:eastAsia="Times New Roman"/>
        </w:rPr>
        <w:t xml:space="preserve">Homework assignments will be given to help students further explore lecture materials. One week to complete each assignment (Due Mondays). </w:t>
      </w:r>
    </w:p>
    <w:p w14:paraId="19B32C77" w14:textId="77777777" w:rsidR="00216D5A" w:rsidRDefault="00000000">
      <w:pPr>
        <w:numPr>
          <w:ilvl w:val="0"/>
          <w:numId w:val="8"/>
        </w:numPr>
        <w:rPr>
          <w:rFonts w:eastAsia="Times New Roman"/>
        </w:rPr>
      </w:pPr>
      <w:r>
        <w:rPr>
          <w:rFonts w:eastAsia="Times New Roman"/>
        </w:rPr>
        <w:t xml:space="preserve">Number of assignments and discussions can vary. </w:t>
      </w:r>
    </w:p>
    <w:p w14:paraId="09BD9B43" w14:textId="77777777" w:rsidR="00216D5A" w:rsidRDefault="00000000">
      <w:pPr>
        <w:rPr>
          <w:rFonts w:eastAsia="Times New Roman"/>
        </w:rPr>
      </w:pPr>
      <w:r>
        <w:rPr>
          <w:rFonts w:eastAsia="Times New Roman"/>
        </w:rPr>
        <w:t xml:space="preserve">  Mid-term exam ( 30%) </w:t>
      </w:r>
    </w:p>
    <w:p w14:paraId="49FA1E80" w14:textId="77777777" w:rsidR="00216D5A" w:rsidRDefault="00000000">
      <w:pPr>
        <w:numPr>
          <w:ilvl w:val="0"/>
          <w:numId w:val="8"/>
        </w:numPr>
        <w:rPr>
          <w:rFonts w:eastAsia="Times New Roman"/>
        </w:rPr>
      </w:pPr>
      <w:r>
        <w:rPr>
          <w:rFonts w:eastAsia="Times New Roman"/>
        </w:rPr>
        <w:t xml:space="preserve">The exam will comprise a mix of multiple choice, short answer, and short essay responses. </w:t>
      </w:r>
    </w:p>
    <w:p w14:paraId="1B70E114" w14:textId="77777777" w:rsidR="00216D5A" w:rsidRDefault="00000000">
      <w:pPr>
        <w:rPr>
          <w:rFonts w:eastAsia="Times New Roman"/>
        </w:rPr>
      </w:pPr>
      <w:r>
        <w:rPr>
          <w:rFonts w:eastAsia="Times New Roman"/>
        </w:rPr>
        <w:t xml:space="preserve">Final paper or project (100 points – 30%) </w:t>
      </w:r>
    </w:p>
    <w:p w14:paraId="5477882B" w14:textId="77777777" w:rsidR="00216D5A" w:rsidRDefault="00000000">
      <w:pPr>
        <w:numPr>
          <w:ilvl w:val="0"/>
          <w:numId w:val="8"/>
        </w:numPr>
        <w:rPr>
          <w:rFonts w:eastAsia="Times New Roman"/>
        </w:rPr>
      </w:pPr>
      <w:r>
        <w:rPr>
          <w:rFonts w:eastAsia="Times New Roman"/>
        </w:rPr>
        <w:t xml:space="preserve">Students will complete a research paper about a special course topic. The length is three pages (1500 words) and must have proper references. Students will select topics, if you are unsure your topic is appropriate or meets the requirements please ask via Canvas email.Additional information is available on the assignment page. 100 Points. </w:t>
      </w:r>
    </w:p>
    <w:p w14:paraId="08AFB38A" w14:textId="77777777" w:rsidR="00216D5A" w:rsidRDefault="00000000">
      <w:pPr>
        <w:rPr>
          <w:rFonts w:eastAsia="Times New Roman"/>
        </w:rPr>
      </w:pPr>
      <w:r>
        <w:rPr>
          <w:rFonts w:eastAsia="Times New Roman"/>
        </w:rPr>
        <w:br/>
      </w: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p w14:paraId="57876769" w14:textId="77777777" w:rsidR="00216D5A" w:rsidRDefault="00000000">
      <w:pPr>
        <w:pStyle w:val="Heading1"/>
        <w:tabs>
          <w:tab w:val="center" w:pos="1549"/>
          <w:tab w:val="center" w:pos="4630"/>
        </w:tabs>
        <w:spacing w:after="233"/>
        <w:ind w:left="-15"/>
        <w:rPr>
          <w:sz w:val="20"/>
          <w:szCs w:val="22"/>
        </w:rPr>
      </w:pPr>
      <w:r>
        <w:rPr>
          <w:sz w:val="20"/>
          <w:szCs w:val="22"/>
        </w:rPr>
        <w:t xml:space="preserve">Letter </w:t>
      </w:r>
      <w:r>
        <w:rPr>
          <w:sz w:val="20"/>
          <w:szCs w:val="22"/>
        </w:rPr>
        <w:tab/>
        <w:t xml:space="preserve">Range </w:t>
      </w:r>
      <w:r>
        <w:rPr>
          <w:sz w:val="20"/>
          <w:szCs w:val="22"/>
        </w:rPr>
        <w:tab/>
        <w:t xml:space="preserve">GPA </w:t>
      </w:r>
    </w:p>
    <w:p w14:paraId="0096FC6B" w14:textId="77777777" w:rsidR="00216D5A" w:rsidRDefault="00000000">
      <w:pPr>
        <w:tabs>
          <w:tab w:val="center" w:pos="1873"/>
          <w:tab w:val="center" w:pos="4637"/>
        </w:tabs>
        <w:spacing w:after="236"/>
        <w:ind w:left="-15"/>
        <w:rPr>
          <w:sz w:val="20"/>
          <w:szCs w:val="22"/>
        </w:rPr>
      </w:pPr>
      <w:r>
        <w:rPr>
          <w:sz w:val="20"/>
          <w:szCs w:val="22"/>
        </w:rPr>
        <w:t xml:space="preserve">A </w:t>
      </w:r>
      <w:r>
        <w:rPr>
          <w:sz w:val="20"/>
          <w:szCs w:val="22"/>
        </w:rPr>
        <w:tab/>
        <w:t xml:space="preserve"> 100% to 94% </w:t>
      </w:r>
      <w:r>
        <w:rPr>
          <w:sz w:val="20"/>
          <w:szCs w:val="22"/>
        </w:rPr>
        <w:tab/>
        <w:t xml:space="preserve">4.00 </w:t>
      </w:r>
    </w:p>
    <w:p w14:paraId="3B5E3D1C" w14:textId="77777777" w:rsidR="00216D5A" w:rsidRDefault="00000000">
      <w:pPr>
        <w:tabs>
          <w:tab w:val="center" w:pos="1871"/>
          <w:tab w:val="center" w:pos="4637"/>
        </w:tabs>
        <w:spacing w:after="234"/>
        <w:ind w:left="-15"/>
        <w:rPr>
          <w:sz w:val="20"/>
          <w:szCs w:val="22"/>
        </w:rPr>
      </w:pPr>
      <w:r>
        <w:rPr>
          <w:sz w:val="20"/>
          <w:szCs w:val="22"/>
        </w:rPr>
        <w:t xml:space="preserve">A- </w:t>
      </w:r>
      <w:r>
        <w:rPr>
          <w:sz w:val="20"/>
          <w:szCs w:val="22"/>
        </w:rPr>
        <w:tab/>
        <w:t xml:space="preserve">&lt; 94% to 90% </w:t>
      </w:r>
      <w:r>
        <w:rPr>
          <w:sz w:val="20"/>
          <w:szCs w:val="22"/>
        </w:rPr>
        <w:tab/>
        <w:t xml:space="preserve">3.67 </w:t>
      </w:r>
    </w:p>
    <w:p w14:paraId="295B2368" w14:textId="77777777" w:rsidR="00216D5A" w:rsidRDefault="00000000">
      <w:pPr>
        <w:tabs>
          <w:tab w:val="center" w:pos="1871"/>
          <w:tab w:val="center" w:pos="4637"/>
        </w:tabs>
        <w:spacing w:after="234"/>
        <w:ind w:left="-15"/>
        <w:rPr>
          <w:sz w:val="20"/>
          <w:szCs w:val="22"/>
        </w:rPr>
      </w:pPr>
      <w:r>
        <w:rPr>
          <w:sz w:val="20"/>
          <w:szCs w:val="22"/>
        </w:rPr>
        <w:t xml:space="preserve">B+ </w:t>
      </w:r>
      <w:r>
        <w:rPr>
          <w:sz w:val="20"/>
          <w:szCs w:val="22"/>
        </w:rPr>
        <w:tab/>
        <w:t xml:space="preserve">&lt; 90% to 87% </w:t>
      </w:r>
      <w:r>
        <w:rPr>
          <w:sz w:val="20"/>
          <w:szCs w:val="22"/>
        </w:rPr>
        <w:tab/>
        <w:t xml:space="preserve">3.33 </w:t>
      </w:r>
    </w:p>
    <w:p w14:paraId="286A0F9E" w14:textId="77777777" w:rsidR="00216D5A" w:rsidRDefault="00000000">
      <w:pPr>
        <w:tabs>
          <w:tab w:val="center" w:pos="1871"/>
          <w:tab w:val="center" w:pos="4637"/>
        </w:tabs>
        <w:spacing w:after="236"/>
        <w:ind w:left="-15"/>
        <w:rPr>
          <w:sz w:val="20"/>
          <w:szCs w:val="22"/>
        </w:rPr>
      </w:pPr>
      <w:r>
        <w:rPr>
          <w:sz w:val="20"/>
          <w:szCs w:val="22"/>
        </w:rPr>
        <w:t xml:space="preserve">B </w:t>
      </w:r>
      <w:r>
        <w:rPr>
          <w:sz w:val="20"/>
          <w:szCs w:val="22"/>
        </w:rPr>
        <w:tab/>
        <w:t xml:space="preserve">&lt; 87% to 84% </w:t>
      </w:r>
      <w:r>
        <w:rPr>
          <w:sz w:val="20"/>
          <w:szCs w:val="22"/>
        </w:rPr>
        <w:tab/>
        <w:t xml:space="preserve">3.00 </w:t>
      </w:r>
    </w:p>
    <w:p w14:paraId="07E5FB24" w14:textId="77777777" w:rsidR="00216D5A" w:rsidRDefault="00000000">
      <w:pPr>
        <w:tabs>
          <w:tab w:val="center" w:pos="1871"/>
          <w:tab w:val="center" w:pos="4637"/>
        </w:tabs>
        <w:spacing w:after="234"/>
        <w:ind w:left="-15"/>
        <w:rPr>
          <w:sz w:val="20"/>
          <w:szCs w:val="22"/>
        </w:rPr>
      </w:pPr>
      <w:r>
        <w:rPr>
          <w:sz w:val="20"/>
          <w:szCs w:val="22"/>
        </w:rPr>
        <w:t xml:space="preserve">B- </w:t>
      </w:r>
      <w:r>
        <w:rPr>
          <w:sz w:val="20"/>
          <w:szCs w:val="22"/>
        </w:rPr>
        <w:tab/>
        <w:t xml:space="preserve">&lt; 84% to 80% </w:t>
      </w:r>
      <w:r>
        <w:rPr>
          <w:sz w:val="20"/>
          <w:szCs w:val="22"/>
        </w:rPr>
        <w:tab/>
        <w:t xml:space="preserve">2.67 </w:t>
      </w:r>
    </w:p>
    <w:p w14:paraId="1CE04648" w14:textId="77777777" w:rsidR="00216D5A" w:rsidRDefault="00000000">
      <w:pPr>
        <w:tabs>
          <w:tab w:val="center" w:pos="1871"/>
          <w:tab w:val="center" w:pos="4637"/>
        </w:tabs>
        <w:spacing w:after="236"/>
        <w:ind w:left="-15"/>
        <w:rPr>
          <w:sz w:val="20"/>
          <w:szCs w:val="22"/>
        </w:rPr>
      </w:pPr>
      <w:r>
        <w:rPr>
          <w:sz w:val="20"/>
          <w:szCs w:val="22"/>
        </w:rPr>
        <w:t xml:space="preserve">C+ </w:t>
      </w:r>
      <w:r>
        <w:rPr>
          <w:sz w:val="20"/>
          <w:szCs w:val="22"/>
        </w:rPr>
        <w:tab/>
        <w:t xml:space="preserve">&lt; 80% to 77% </w:t>
      </w:r>
      <w:r>
        <w:rPr>
          <w:sz w:val="20"/>
          <w:szCs w:val="22"/>
        </w:rPr>
        <w:tab/>
        <w:t xml:space="preserve">2.33 </w:t>
      </w:r>
    </w:p>
    <w:p w14:paraId="62F50674" w14:textId="77777777" w:rsidR="00216D5A" w:rsidRDefault="00000000">
      <w:pPr>
        <w:tabs>
          <w:tab w:val="center" w:pos="1871"/>
          <w:tab w:val="center" w:pos="4637"/>
        </w:tabs>
        <w:spacing w:after="234"/>
        <w:ind w:left="-15"/>
        <w:rPr>
          <w:sz w:val="20"/>
          <w:szCs w:val="22"/>
        </w:rPr>
      </w:pPr>
      <w:r>
        <w:rPr>
          <w:sz w:val="20"/>
          <w:szCs w:val="22"/>
        </w:rPr>
        <w:t xml:space="preserve">C </w:t>
      </w:r>
      <w:r>
        <w:rPr>
          <w:sz w:val="20"/>
          <w:szCs w:val="22"/>
        </w:rPr>
        <w:tab/>
        <w:t xml:space="preserve">&lt; 77% to 74% </w:t>
      </w:r>
      <w:r>
        <w:rPr>
          <w:sz w:val="20"/>
          <w:szCs w:val="22"/>
        </w:rPr>
        <w:tab/>
        <w:t xml:space="preserve">2.00 </w:t>
      </w:r>
    </w:p>
    <w:p w14:paraId="6D058939" w14:textId="77777777" w:rsidR="00216D5A" w:rsidRDefault="00000000">
      <w:pPr>
        <w:tabs>
          <w:tab w:val="center" w:pos="1871"/>
          <w:tab w:val="center" w:pos="4637"/>
        </w:tabs>
        <w:spacing w:after="234"/>
        <w:ind w:left="-15"/>
        <w:rPr>
          <w:sz w:val="20"/>
          <w:szCs w:val="22"/>
        </w:rPr>
      </w:pPr>
      <w:r>
        <w:rPr>
          <w:sz w:val="20"/>
          <w:szCs w:val="22"/>
        </w:rPr>
        <w:t xml:space="preserve">C- </w:t>
      </w:r>
      <w:r>
        <w:rPr>
          <w:sz w:val="20"/>
          <w:szCs w:val="22"/>
        </w:rPr>
        <w:tab/>
        <w:t xml:space="preserve">&lt; 74% to 70% </w:t>
      </w:r>
      <w:r>
        <w:rPr>
          <w:sz w:val="20"/>
          <w:szCs w:val="22"/>
        </w:rPr>
        <w:tab/>
        <w:t xml:space="preserve">1.67 </w:t>
      </w:r>
    </w:p>
    <w:p w14:paraId="086E3DEE" w14:textId="77777777" w:rsidR="00216D5A" w:rsidRDefault="00000000">
      <w:pPr>
        <w:tabs>
          <w:tab w:val="center" w:pos="1871"/>
          <w:tab w:val="center" w:pos="4637"/>
        </w:tabs>
        <w:spacing w:after="236"/>
        <w:ind w:left="-15"/>
        <w:rPr>
          <w:sz w:val="20"/>
          <w:szCs w:val="22"/>
        </w:rPr>
      </w:pPr>
      <w:r>
        <w:rPr>
          <w:sz w:val="20"/>
          <w:szCs w:val="22"/>
        </w:rPr>
        <w:t xml:space="preserve">D+ </w:t>
      </w:r>
      <w:r>
        <w:rPr>
          <w:sz w:val="20"/>
          <w:szCs w:val="22"/>
        </w:rPr>
        <w:tab/>
        <w:t xml:space="preserve">&lt; 70% to 67% </w:t>
      </w:r>
      <w:r>
        <w:rPr>
          <w:sz w:val="20"/>
          <w:szCs w:val="22"/>
        </w:rPr>
        <w:tab/>
        <w:t xml:space="preserve">1.33 </w:t>
      </w:r>
    </w:p>
    <w:p w14:paraId="084A8E6F" w14:textId="77777777" w:rsidR="00216D5A" w:rsidRDefault="00000000">
      <w:pPr>
        <w:tabs>
          <w:tab w:val="center" w:pos="1871"/>
          <w:tab w:val="center" w:pos="4637"/>
        </w:tabs>
        <w:ind w:left="-15"/>
        <w:rPr>
          <w:sz w:val="20"/>
          <w:szCs w:val="22"/>
        </w:rPr>
      </w:pPr>
      <w:r>
        <w:rPr>
          <w:sz w:val="20"/>
          <w:szCs w:val="22"/>
        </w:rPr>
        <w:t xml:space="preserve">D </w:t>
      </w:r>
      <w:r>
        <w:rPr>
          <w:sz w:val="20"/>
          <w:szCs w:val="22"/>
        </w:rPr>
        <w:tab/>
        <w:t xml:space="preserve">&lt; 67% to 64% </w:t>
      </w:r>
      <w:r>
        <w:rPr>
          <w:sz w:val="20"/>
          <w:szCs w:val="22"/>
        </w:rPr>
        <w:tab/>
        <w:t xml:space="preserve">1.00 </w:t>
      </w:r>
    </w:p>
    <w:p w14:paraId="2F46E9EE" w14:textId="77777777" w:rsidR="00216D5A" w:rsidRDefault="00000000">
      <w:pPr>
        <w:tabs>
          <w:tab w:val="center" w:pos="1871"/>
          <w:tab w:val="center" w:pos="4637"/>
        </w:tabs>
        <w:spacing w:after="234"/>
        <w:ind w:left="-15"/>
        <w:rPr>
          <w:sz w:val="20"/>
          <w:szCs w:val="22"/>
        </w:rPr>
      </w:pPr>
      <w:r>
        <w:rPr>
          <w:sz w:val="20"/>
          <w:szCs w:val="22"/>
        </w:rPr>
        <w:t xml:space="preserve">D- </w:t>
      </w:r>
      <w:r>
        <w:rPr>
          <w:sz w:val="20"/>
          <w:szCs w:val="22"/>
        </w:rPr>
        <w:tab/>
        <w:t xml:space="preserve">&lt; 64% to 61% </w:t>
      </w:r>
      <w:r>
        <w:rPr>
          <w:sz w:val="20"/>
          <w:szCs w:val="22"/>
        </w:rPr>
        <w:tab/>
        <w:t xml:space="preserve">0.67 </w:t>
      </w:r>
    </w:p>
    <w:p w14:paraId="4E890C61" w14:textId="77777777" w:rsidR="00216D5A" w:rsidRDefault="00000000">
      <w:pPr>
        <w:tabs>
          <w:tab w:val="center" w:pos="1866"/>
          <w:tab w:val="center" w:pos="4637"/>
        </w:tabs>
        <w:spacing w:after="205"/>
        <w:ind w:left="-15"/>
        <w:rPr>
          <w:sz w:val="20"/>
          <w:szCs w:val="22"/>
        </w:rPr>
      </w:pPr>
      <w:r>
        <w:rPr>
          <w:sz w:val="20"/>
          <w:szCs w:val="22"/>
        </w:rPr>
        <w:t xml:space="preserve">E </w:t>
      </w:r>
      <w:r>
        <w:rPr>
          <w:sz w:val="20"/>
          <w:szCs w:val="22"/>
        </w:rPr>
        <w:tab/>
        <w:t xml:space="preserve">&lt; 61% to   0% </w:t>
      </w:r>
      <w:r>
        <w:rPr>
          <w:sz w:val="20"/>
          <w:szCs w:val="22"/>
        </w:rPr>
        <w:tab/>
        <w:t xml:space="preserve">0.00 </w:t>
      </w:r>
    </w:p>
    <w:p w14:paraId="7AACB290" w14:textId="77777777" w:rsidR="00216D5A" w:rsidRDefault="00000000">
      <w:pPr>
        <w:rPr>
          <w:rFonts w:eastAsia="Times New Roman"/>
          <w:i/>
          <w:iCs/>
        </w:rPr>
      </w:pPr>
      <w:r>
        <w:rPr>
          <w:rFonts w:eastAsia="Times New Roman"/>
        </w:rPr>
        <w:lastRenderedPageBreak/>
        <w:br/>
      </w:r>
      <w:r>
        <w:rPr>
          <w:rFonts w:eastAsia="Times New Roman"/>
          <w:i/>
          <w:iCs/>
        </w:rPr>
        <w:t>Note: A minimum grade of C is required to earn General Education credit.</w:t>
      </w:r>
      <w:r>
        <w:rPr>
          <w:rFonts w:ascii="Calibri" w:eastAsia="Calibri" w:hAnsi="Calibri" w:cs="Calibri"/>
          <w:color w:val="000000"/>
          <w:kern w:val="2"/>
          <w:sz w:val="20"/>
          <w:szCs w:val="22"/>
          <w14:ligatures w14:val="standardContextual"/>
        </w:rPr>
        <w:t xml:space="preserve"> </w:t>
      </w:r>
      <w:r>
        <w:rPr>
          <w:rFonts w:eastAsia="Times New Roman"/>
          <w:i/>
          <w:iCs/>
        </w:rPr>
        <w:t xml:space="preserve">The extra credit offered for this course is worth 2% on the final grade, due to this there will be NO rounding grades.  </w:t>
      </w:r>
    </w:p>
    <w:p w14:paraId="4E4B2989" w14:textId="77777777" w:rsidR="00216D5A" w:rsidRDefault="00000000">
      <w:pPr>
        <w:rPr>
          <w:rFonts w:eastAsia="Times New Roman"/>
          <w:i/>
          <w:iCs/>
        </w:rPr>
      </w:pPr>
      <w:r>
        <w:rPr>
          <w:rFonts w:eastAsia="Times New Roman"/>
          <w:i/>
          <w:iCs/>
        </w:rPr>
        <w:t xml:space="preserve">  </w:t>
      </w:r>
    </w:p>
    <w:p w14:paraId="348543EA" w14:textId="77777777" w:rsidR="00216D5A" w:rsidRDefault="00216D5A">
      <w:pPr>
        <w:rPr>
          <w:rFonts w:eastAsia="Times New Roman"/>
        </w:rPr>
      </w:pPr>
    </w:p>
    <w:p w14:paraId="778B24FF" w14:textId="77777777" w:rsidR="00216D5A" w:rsidRDefault="00000000">
      <w:pPr>
        <w:pStyle w:val="Heading3"/>
        <w:rPr>
          <w:rFonts w:eastAsia="Times New Roman"/>
        </w:rPr>
      </w:pPr>
      <w:r>
        <w:rPr>
          <w:rFonts w:eastAsia="Times New Roman"/>
        </w:rPr>
        <w:t>IV. Calendar</w:t>
      </w:r>
    </w:p>
    <w:tbl>
      <w:tblPr>
        <w:tblW w:w="4667" w:type="pct"/>
        <w:tblCellSpacing w:w="15" w:type="dxa"/>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275"/>
        <w:gridCol w:w="3806"/>
        <w:gridCol w:w="3641"/>
      </w:tblGrid>
      <w:tr w:rsidR="00216D5A" w14:paraId="3685E4B0"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017454C" w14:textId="77777777" w:rsidR="00216D5A" w:rsidRDefault="00000000">
            <w:pPr>
              <w:jc w:val="center"/>
              <w:rPr>
                <w:rFonts w:eastAsia="Times New Roman"/>
                <w:b/>
                <w:bCs/>
              </w:rPr>
            </w:pPr>
            <w:r>
              <w:rPr>
                <w:rFonts w:eastAsia="Times New Roman"/>
                <w:b/>
                <w:bCs/>
              </w:rPr>
              <w:t>Week</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07CA356D" w14:textId="77777777" w:rsidR="00216D5A" w:rsidRDefault="00000000">
            <w:pPr>
              <w:jc w:val="center"/>
              <w:rPr>
                <w:rFonts w:eastAsia="Times New Roman"/>
                <w:b/>
                <w:bCs/>
              </w:rPr>
            </w:pPr>
            <w:r>
              <w:rPr>
                <w:rFonts w:eastAsia="Times New Roman"/>
                <w:b/>
                <w:bCs/>
              </w:rPr>
              <w:t>Module Name</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3704EA4" w14:textId="77777777" w:rsidR="00216D5A" w:rsidRDefault="00000000">
            <w:pPr>
              <w:jc w:val="center"/>
              <w:rPr>
                <w:rFonts w:eastAsia="Times New Roman"/>
                <w:b/>
                <w:bCs/>
              </w:rPr>
            </w:pPr>
            <w:r>
              <w:rPr>
                <w:rFonts w:eastAsia="Times New Roman"/>
                <w:b/>
                <w:bCs/>
              </w:rPr>
              <w:t>Work Due</w:t>
            </w:r>
          </w:p>
        </w:tc>
      </w:tr>
      <w:tr w:rsidR="00216D5A" w14:paraId="286B54E5"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49A2F832" w14:textId="77777777" w:rsidR="00216D5A" w:rsidRDefault="00000000">
            <w:pPr>
              <w:jc w:val="center"/>
              <w:rPr>
                <w:rFonts w:eastAsia="Times New Roman"/>
                <w:b/>
                <w:bCs/>
              </w:rPr>
            </w:pPr>
            <w:r>
              <w:rPr>
                <w:rFonts w:eastAsia="Times New Roman"/>
                <w:b/>
                <w:bCs/>
              </w:rPr>
              <w:t>1</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0C188237" w14:textId="77777777" w:rsidR="00216D5A" w:rsidRDefault="00000000">
            <w:pPr>
              <w:jc w:val="center"/>
              <w:rPr>
                <w:rFonts w:eastAsia="Times New Roman"/>
                <w:b/>
                <w:bCs/>
              </w:rPr>
            </w:pPr>
            <w:r>
              <w:rPr>
                <w:sz w:val="20"/>
                <w:szCs w:val="22"/>
              </w:rPr>
              <w:t xml:space="preserve">Module 1: Introduction to Geography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348289C" w14:textId="0E3263F8" w:rsidR="00216D5A" w:rsidRDefault="00000000">
            <w:pPr>
              <w:rPr>
                <w:rFonts w:eastAsia="Times New Roman"/>
                <w:sz w:val="22"/>
                <w:szCs w:val="22"/>
              </w:rPr>
            </w:pPr>
            <w:r>
              <w:rPr>
                <w:rFonts w:eastAsia="Times New Roman"/>
                <w:sz w:val="22"/>
                <w:szCs w:val="22"/>
              </w:rPr>
              <w:t>Discussion 1- 0</w:t>
            </w:r>
            <w:r w:rsidR="0069301F">
              <w:rPr>
                <w:rFonts w:eastAsia="Times New Roman"/>
                <w:sz w:val="22"/>
                <w:szCs w:val="22"/>
              </w:rPr>
              <w:t>1</w:t>
            </w:r>
            <w:r>
              <w:rPr>
                <w:rFonts w:eastAsia="Times New Roman"/>
                <w:sz w:val="22"/>
                <w:szCs w:val="22"/>
              </w:rPr>
              <w:t>/</w:t>
            </w:r>
            <w:r w:rsidR="0069301F">
              <w:rPr>
                <w:rFonts w:eastAsia="Times New Roman"/>
                <w:sz w:val="22"/>
                <w:szCs w:val="22"/>
              </w:rPr>
              <w:t>20</w:t>
            </w:r>
          </w:p>
          <w:p w14:paraId="224ABE18" w14:textId="56CAAAA2" w:rsidR="00216D5A" w:rsidRDefault="00000000">
            <w:pPr>
              <w:rPr>
                <w:rFonts w:eastAsia="Times New Roman"/>
                <w:sz w:val="22"/>
                <w:szCs w:val="22"/>
              </w:rPr>
            </w:pPr>
            <w:r>
              <w:rPr>
                <w:rFonts w:eastAsia="Times New Roman"/>
                <w:sz w:val="22"/>
                <w:szCs w:val="22"/>
              </w:rPr>
              <w:t xml:space="preserve">Assignment 1- </w:t>
            </w:r>
            <w:r w:rsidR="0069301F">
              <w:rPr>
                <w:rFonts w:eastAsia="Times New Roman"/>
                <w:sz w:val="22"/>
                <w:szCs w:val="22"/>
              </w:rPr>
              <w:t>01</w:t>
            </w:r>
            <w:r>
              <w:rPr>
                <w:rFonts w:eastAsia="Times New Roman"/>
                <w:sz w:val="22"/>
                <w:szCs w:val="22"/>
              </w:rPr>
              <w:t>/</w:t>
            </w:r>
            <w:r w:rsidR="0069301F">
              <w:rPr>
                <w:rFonts w:eastAsia="Times New Roman"/>
                <w:sz w:val="22"/>
                <w:szCs w:val="22"/>
              </w:rPr>
              <w:t>20</w:t>
            </w:r>
          </w:p>
        </w:tc>
      </w:tr>
      <w:tr w:rsidR="00216D5A" w14:paraId="57712DED"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8A4952E" w14:textId="77777777" w:rsidR="00216D5A" w:rsidRDefault="00000000">
            <w:pPr>
              <w:jc w:val="center"/>
              <w:rPr>
                <w:rFonts w:eastAsia="Times New Roman"/>
                <w:b/>
                <w:bCs/>
              </w:rPr>
            </w:pPr>
            <w:r>
              <w:rPr>
                <w:rFonts w:eastAsia="Times New Roman"/>
                <w:b/>
                <w:bCs/>
              </w:rPr>
              <w:t>2</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1CFBE433" w14:textId="77777777" w:rsidR="00216D5A" w:rsidRDefault="00000000">
            <w:pPr>
              <w:jc w:val="center"/>
              <w:rPr>
                <w:rFonts w:eastAsia="Times New Roman"/>
                <w:b/>
                <w:bCs/>
              </w:rPr>
            </w:pPr>
            <w:r>
              <w:rPr>
                <w:sz w:val="20"/>
                <w:szCs w:val="22"/>
              </w:rPr>
              <w:t xml:space="preserve">Module 2: Demography, Population, and Overpopulation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066E2DE1" w14:textId="15934066" w:rsidR="00216D5A" w:rsidRDefault="00000000">
            <w:pPr>
              <w:rPr>
                <w:rFonts w:eastAsia="Times New Roman"/>
                <w:sz w:val="22"/>
                <w:szCs w:val="22"/>
              </w:rPr>
            </w:pPr>
            <w:r>
              <w:rPr>
                <w:rFonts w:eastAsia="Times New Roman"/>
                <w:sz w:val="22"/>
                <w:szCs w:val="22"/>
              </w:rPr>
              <w:t>Discussion 2-  0</w:t>
            </w:r>
            <w:r w:rsidR="0069301F">
              <w:rPr>
                <w:rFonts w:eastAsia="Times New Roman"/>
                <w:sz w:val="22"/>
                <w:szCs w:val="22"/>
              </w:rPr>
              <w:t>1</w:t>
            </w:r>
            <w:r>
              <w:rPr>
                <w:rFonts w:eastAsia="Times New Roman"/>
                <w:sz w:val="22"/>
                <w:szCs w:val="22"/>
              </w:rPr>
              <w:t>/</w:t>
            </w:r>
            <w:r w:rsidR="0069301F">
              <w:rPr>
                <w:rFonts w:eastAsia="Times New Roman"/>
                <w:sz w:val="22"/>
                <w:szCs w:val="22"/>
              </w:rPr>
              <w:t>23</w:t>
            </w:r>
          </w:p>
          <w:p w14:paraId="4BE2D0CD" w14:textId="05BE7A7C" w:rsidR="00216D5A" w:rsidRDefault="00000000">
            <w:pPr>
              <w:rPr>
                <w:rFonts w:eastAsia="Times New Roman"/>
                <w:sz w:val="22"/>
                <w:szCs w:val="22"/>
              </w:rPr>
            </w:pPr>
            <w:r>
              <w:rPr>
                <w:rFonts w:eastAsia="Times New Roman"/>
                <w:sz w:val="22"/>
                <w:szCs w:val="22"/>
              </w:rPr>
              <w:t>Assignment 2-  0</w:t>
            </w:r>
            <w:r w:rsidR="0069301F">
              <w:rPr>
                <w:rFonts w:eastAsia="Times New Roman"/>
                <w:sz w:val="22"/>
                <w:szCs w:val="22"/>
              </w:rPr>
              <w:t>1</w:t>
            </w:r>
            <w:r>
              <w:rPr>
                <w:rFonts w:eastAsia="Times New Roman"/>
                <w:sz w:val="22"/>
                <w:szCs w:val="22"/>
              </w:rPr>
              <w:t>/</w:t>
            </w:r>
            <w:r w:rsidR="0069301F">
              <w:rPr>
                <w:rFonts w:eastAsia="Times New Roman"/>
                <w:sz w:val="22"/>
                <w:szCs w:val="22"/>
              </w:rPr>
              <w:t>26</w:t>
            </w:r>
          </w:p>
        </w:tc>
      </w:tr>
      <w:tr w:rsidR="00216D5A" w14:paraId="5E98DB82"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BFBB4B1" w14:textId="77777777" w:rsidR="00216D5A" w:rsidRDefault="00000000">
            <w:pPr>
              <w:jc w:val="center"/>
              <w:rPr>
                <w:rFonts w:eastAsia="Times New Roman"/>
                <w:b/>
                <w:bCs/>
              </w:rPr>
            </w:pPr>
            <w:r>
              <w:rPr>
                <w:rFonts w:eastAsia="Times New Roman"/>
                <w:b/>
                <w:bCs/>
              </w:rPr>
              <w:t>3</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724FAABD" w14:textId="77777777" w:rsidR="00216D5A" w:rsidRDefault="00000000">
            <w:pPr>
              <w:jc w:val="center"/>
              <w:rPr>
                <w:rFonts w:eastAsia="Times New Roman"/>
                <w:b/>
                <w:bCs/>
              </w:rPr>
            </w:pPr>
            <w:r>
              <w:rPr>
                <w:sz w:val="20"/>
                <w:szCs w:val="22"/>
              </w:rPr>
              <w:t xml:space="preserve">Module 3: Development and Urbanization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555F697" w14:textId="2D8A7CB8" w:rsidR="00216D5A" w:rsidRDefault="00000000">
            <w:pPr>
              <w:rPr>
                <w:rFonts w:eastAsia="Times New Roman"/>
                <w:sz w:val="22"/>
                <w:szCs w:val="22"/>
              </w:rPr>
            </w:pPr>
            <w:r>
              <w:rPr>
                <w:rFonts w:eastAsia="Times New Roman"/>
                <w:sz w:val="22"/>
                <w:szCs w:val="22"/>
              </w:rPr>
              <w:t>Discussion 3- 0</w:t>
            </w:r>
            <w:r w:rsidR="0069301F">
              <w:rPr>
                <w:rFonts w:eastAsia="Times New Roman"/>
                <w:sz w:val="22"/>
                <w:szCs w:val="22"/>
              </w:rPr>
              <w:t>1</w:t>
            </w:r>
            <w:r>
              <w:rPr>
                <w:rFonts w:eastAsia="Times New Roman"/>
                <w:sz w:val="22"/>
                <w:szCs w:val="22"/>
              </w:rPr>
              <w:t>/</w:t>
            </w:r>
            <w:r w:rsidR="0069301F">
              <w:rPr>
                <w:rFonts w:eastAsia="Times New Roman"/>
                <w:sz w:val="22"/>
                <w:szCs w:val="22"/>
              </w:rPr>
              <w:t>30</w:t>
            </w:r>
          </w:p>
          <w:p w14:paraId="7DE1E847" w14:textId="23E7A00E" w:rsidR="00216D5A" w:rsidRDefault="00000000">
            <w:pPr>
              <w:rPr>
                <w:rFonts w:eastAsia="Times New Roman"/>
                <w:sz w:val="22"/>
                <w:szCs w:val="22"/>
              </w:rPr>
            </w:pPr>
            <w:r>
              <w:rPr>
                <w:rFonts w:eastAsia="Times New Roman"/>
                <w:sz w:val="22"/>
                <w:szCs w:val="22"/>
              </w:rPr>
              <w:t>Assignment 3-0</w:t>
            </w:r>
            <w:r w:rsidR="0069301F">
              <w:rPr>
                <w:rFonts w:eastAsia="Times New Roman"/>
                <w:sz w:val="22"/>
                <w:szCs w:val="22"/>
              </w:rPr>
              <w:t>2</w:t>
            </w:r>
            <w:r>
              <w:rPr>
                <w:rFonts w:eastAsia="Times New Roman"/>
                <w:sz w:val="22"/>
                <w:szCs w:val="22"/>
              </w:rPr>
              <w:t>/</w:t>
            </w:r>
            <w:r w:rsidR="0069301F">
              <w:rPr>
                <w:rFonts w:eastAsia="Times New Roman"/>
                <w:sz w:val="22"/>
                <w:szCs w:val="22"/>
              </w:rPr>
              <w:t>02</w:t>
            </w:r>
          </w:p>
        </w:tc>
      </w:tr>
      <w:tr w:rsidR="00216D5A" w14:paraId="334F0C08"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92A03D6" w14:textId="77777777" w:rsidR="00216D5A" w:rsidRDefault="00000000">
            <w:pPr>
              <w:jc w:val="center"/>
              <w:rPr>
                <w:rFonts w:eastAsia="Times New Roman"/>
                <w:b/>
                <w:bCs/>
              </w:rPr>
            </w:pPr>
            <w:r>
              <w:rPr>
                <w:rFonts w:eastAsia="Times New Roman"/>
                <w:b/>
                <w:bCs/>
              </w:rPr>
              <w:t>4</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4BE1FB03" w14:textId="77777777" w:rsidR="00216D5A" w:rsidRDefault="00000000">
            <w:pPr>
              <w:jc w:val="center"/>
              <w:rPr>
                <w:rFonts w:eastAsia="Times New Roman"/>
                <w:b/>
                <w:bCs/>
              </w:rPr>
            </w:pPr>
            <w:r>
              <w:rPr>
                <w:sz w:val="20"/>
                <w:szCs w:val="22"/>
              </w:rPr>
              <w:t xml:space="preserve">Module 4: Globalization and Diversity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7678CDD" w14:textId="548C9BFC" w:rsidR="00216D5A" w:rsidRDefault="00000000">
            <w:pPr>
              <w:rPr>
                <w:rFonts w:eastAsia="Times New Roman"/>
                <w:sz w:val="22"/>
                <w:szCs w:val="22"/>
              </w:rPr>
            </w:pPr>
            <w:r>
              <w:rPr>
                <w:rFonts w:eastAsia="Times New Roman"/>
                <w:sz w:val="22"/>
                <w:szCs w:val="22"/>
              </w:rPr>
              <w:t>Discussion 4- 0</w:t>
            </w:r>
            <w:r w:rsidR="0069301F">
              <w:rPr>
                <w:rFonts w:eastAsia="Times New Roman"/>
                <w:sz w:val="22"/>
                <w:szCs w:val="22"/>
              </w:rPr>
              <w:t>2</w:t>
            </w:r>
            <w:r>
              <w:rPr>
                <w:rFonts w:eastAsia="Times New Roman"/>
                <w:sz w:val="22"/>
                <w:szCs w:val="22"/>
              </w:rPr>
              <w:t>/</w:t>
            </w:r>
            <w:r w:rsidR="0069301F">
              <w:rPr>
                <w:rFonts w:eastAsia="Times New Roman"/>
                <w:sz w:val="22"/>
                <w:szCs w:val="22"/>
              </w:rPr>
              <w:t>06</w:t>
            </w:r>
          </w:p>
          <w:p w14:paraId="1A93CDE8" w14:textId="492AD340" w:rsidR="00216D5A" w:rsidRDefault="00000000">
            <w:pPr>
              <w:rPr>
                <w:rFonts w:eastAsia="Times New Roman"/>
                <w:sz w:val="22"/>
                <w:szCs w:val="22"/>
              </w:rPr>
            </w:pPr>
            <w:r>
              <w:rPr>
                <w:rFonts w:eastAsia="Times New Roman"/>
                <w:sz w:val="22"/>
                <w:szCs w:val="22"/>
              </w:rPr>
              <w:t>Assignment 4- 0</w:t>
            </w:r>
            <w:r w:rsidR="0069301F">
              <w:rPr>
                <w:rFonts w:eastAsia="Times New Roman"/>
                <w:sz w:val="22"/>
                <w:szCs w:val="22"/>
              </w:rPr>
              <w:t>2</w:t>
            </w:r>
            <w:r>
              <w:rPr>
                <w:rFonts w:eastAsia="Times New Roman"/>
                <w:sz w:val="22"/>
                <w:szCs w:val="22"/>
              </w:rPr>
              <w:t>/</w:t>
            </w:r>
            <w:r w:rsidR="0069301F">
              <w:rPr>
                <w:rFonts w:eastAsia="Times New Roman"/>
                <w:sz w:val="22"/>
                <w:szCs w:val="22"/>
              </w:rPr>
              <w:t>09</w:t>
            </w:r>
          </w:p>
        </w:tc>
      </w:tr>
      <w:tr w:rsidR="00216D5A" w14:paraId="1BC8DC72"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A8D6512" w14:textId="77777777" w:rsidR="00216D5A" w:rsidRDefault="00000000">
            <w:pPr>
              <w:jc w:val="center"/>
              <w:rPr>
                <w:rFonts w:eastAsia="Times New Roman"/>
                <w:b/>
                <w:bCs/>
              </w:rPr>
            </w:pPr>
            <w:r>
              <w:rPr>
                <w:rFonts w:eastAsia="Times New Roman"/>
                <w:b/>
                <w:bCs/>
              </w:rPr>
              <w:t>5</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1D6B5F66" w14:textId="77777777" w:rsidR="00216D5A" w:rsidRDefault="00000000">
            <w:pPr>
              <w:jc w:val="center"/>
              <w:rPr>
                <w:rFonts w:eastAsia="Times New Roman"/>
                <w:b/>
                <w:bCs/>
              </w:rPr>
            </w:pPr>
            <w:r>
              <w:rPr>
                <w:sz w:val="20"/>
                <w:szCs w:val="22"/>
              </w:rPr>
              <w:t xml:space="preserve">Module 5: Focus Area - Earth System Science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B378946" w14:textId="4617C619" w:rsidR="00216D5A" w:rsidRDefault="00000000">
            <w:pPr>
              <w:rPr>
                <w:rFonts w:eastAsia="Times New Roman"/>
                <w:sz w:val="22"/>
                <w:szCs w:val="22"/>
              </w:rPr>
            </w:pPr>
            <w:r>
              <w:rPr>
                <w:rFonts w:eastAsia="Times New Roman"/>
                <w:sz w:val="22"/>
                <w:szCs w:val="22"/>
              </w:rPr>
              <w:t xml:space="preserve">Discussion 5- </w:t>
            </w:r>
            <w:r w:rsidR="0069301F">
              <w:rPr>
                <w:rFonts w:eastAsia="Times New Roman"/>
                <w:sz w:val="22"/>
                <w:szCs w:val="22"/>
              </w:rPr>
              <w:t>02</w:t>
            </w:r>
            <w:r>
              <w:rPr>
                <w:rFonts w:eastAsia="Times New Roman"/>
                <w:sz w:val="22"/>
                <w:szCs w:val="22"/>
              </w:rPr>
              <w:t>/</w:t>
            </w:r>
            <w:r w:rsidR="0069301F">
              <w:rPr>
                <w:rFonts w:eastAsia="Times New Roman"/>
                <w:sz w:val="22"/>
                <w:szCs w:val="22"/>
              </w:rPr>
              <w:t>13</w:t>
            </w:r>
          </w:p>
          <w:p w14:paraId="5C9A0544" w14:textId="1809809C" w:rsidR="00216D5A" w:rsidRDefault="00000000">
            <w:pPr>
              <w:rPr>
                <w:rFonts w:eastAsia="Times New Roman"/>
                <w:sz w:val="22"/>
                <w:szCs w:val="22"/>
              </w:rPr>
            </w:pPr>
            <w:r>
              <w:rPr>
                <w:rFonts w:eastAsia="Times New Roman"/>
                <w:sz w:val="22"/>
                <w:szCs w:val="22"/>
              </w:rPr>
              <w:t xml:space="preserve">Assignment 5- </w:t>
            </w:r>
            <w:r w:rsidR="0069301F">
              <w:rPr>
                <w:rFonts w:eastAsia="Times New Roman"/>
                <w:sz w:val="22"/>
                <w:szCs w:val="22"/>
              </w:rPr>
              <w:t>02</w:t>
            </w:r>
            <w:r>
              <w:rPr>
                <w:rFonts w:eastAsia="Times New Roman"/>
                <w:sz w:val="22"/>
                <w:szCs w:val="22"/>
              </w:rPr>
              <w:t>/</w:t>
            </w:r>
            <w:r w:rsidR="0069301F">
              <w:rPr>
                <w:rFonts w:eastAsia="Times New Roman"/>
                <w:sz w:val="22"/>
                <w:szCs w:val="22"/>
              </w:rPr>
              <w:t>16</w:t>
            </w:r>
          </w:p>
        </w:tc>
      </w:tr>
      <w:tr w:rsidR="00216D5A" w14:paraId="7FCE6BA3"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03BDB39F" w14:textId="77777777" w:rsidR="00216D5A" w:rsidRDefault="00000000">
            <w:pPr>
              <w:jc w:val="center"/>
              <w:rPr>
                <w:rFonts w:eastAsia="Times New Roman"/>
                <w:b/>
                <w:bCs/>
              </w:rPr>
            </w:pPr>
            <w:r>
              <w:rPr>
                <w:rFonts w:eastAsia="Times New Roman"/>
                <w:b/>
                <w:bCs/>
              </w:rPr>
              <w:t>6</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1FA082B3" w14:textId="77777777" w:rsidR="00216D5A" w:rsidRDefault="00000000">
            <w:pPr>
              <w:jc w:val="center"/>
              <w:rPr>
                <w:rFonts w:eastAsia="Times New Roman"/>
                <w:b/>
                <w:bCs/>
              </w:rPr>
            </w:pPr>
            <w:r>
              <w:rPr>
                <w:sz w:val="20"/>
                <w:szCs w:val="22"/>
              </w:rPr>
              <w:t xml:space="preserve">Module 6: Focus Area - Medical Geography in Global Health (MGGH)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BC2DFBF" w14:textId="7132E2BC" w:rsidR="00216D5A" w:rsidRDefault="00000000">
            <w:pPr>
              <w:rPr>
                <w:rFonts w:eastAsia="Times New Roman"/>
                <w:sz w:val="22"/>
                <w:szCs w:val="22"/>
              </w:rPr>
            </w:pPr>
            <w:r>
              <w:rPr>
                <w:rFonts w:eastAsia="Times New Roman"/>
                <w:sz w:val="22"/>
                <w:szCs w:val="22"/>
              </w:rPr>
              <w:t xml:space="preserve">Discussion 6- </w:t>
            </w:r>
            <w:r w:rsidR="0069301F">
              <w:rPr>
                <w:rFonts w:eastAsia="Times New Roman"/>
                <w:sz w:val="22"/>
                <w:szCs w:val="22"/>
              </w:rPr>
              <w:t>02</w:t>
            </w:r>
            <w:r>
              <w:rPr>
                <w:rFonts w:eastAsia="Times New Roman"/>
                <w:sz w:val="22"/>
                <w:szCs w:val="22"/>
              </w:rPr>
              <w:t xml:space="preserve">/ </w:t>
            </w:r>
            <w:r w:rsidR="0069301F">
              <w:rPr>
                <w:rFonts w:eastAsia="Times New Roman"/>
                <w:sz w:val="22"/>
                <w:szCs w:val="22"/>
              </w:rPr>
              <w:t>20</w:t>
            </w:r>
          </w:p>
          <w:p w14:paraId="2E0E909C" w14:textId="655369BF" w:rsidR="00216D5A" w:rsidRDefault="00000000">
            <w:pPr>
              <w:rPr>
                <w:rFonts w:eastAsia="Times New Roman"/>
                <w:sz w:val="22"/>
                <w:szCs w:val="22"/>
              </w:rPr>
            </w:pPr>
            <w:r>
              <w:rPr>
                <w:rFonts w:eastAsia="Times New Roman"/>
                <w:sz w:val="22"/>
                <w:szCs w:val="22"/>
              </w:rPr>
              <w:t xml:space="preserve">Assignment 6- </w:t>
            </w:r>
            <w:r w:rsidR="0069301F">
              <w:rPr>
                <w:rFonts w:eastAsia="Times New Roman"/>
                <w:sz w:val="22"/>
                <w:szCs w:val="22"/>
              </w:rPr>
              <w:t>02</w:t>
            </w:r>
            <w:r>
              <w:rPr>
                <w:rFonts w:eastAsia="Times New Roman"/>
                <w:sz w:val="22"/>
                <w:szCs w:val="22"/>
              </w:rPr>
              <w:t>/</w:t>
            </w:r>
            <w:r w:rsidR="0069301F">
              <w:rPr>
                <w:rFonts w:eastAsia="Times New Roman"/>
                <w:sz w:val="22"/>
                <w:szCs w:val="22"/>
              </w:rPr>
              <w:t>23</w:t>
            </w:r>
          </w:p>
        </w:tc>
      </w:tr>
      <w:tr w:rsidR="00216D5A" w14:paraId="1D405068"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D044A8C" w14:textId="77777777" w:rsidR="00216D5A" w:rsidRDefault="00000000">
            <w:pPr>
              <w:jc w:val="center"/>
              <w:rPr>
                <w:rFonts w:eastAsia="Times New Roman"/>
                <w:b/>
                <w:bCs/>
              </w:rPr>
            </w:pPr>
            <w:r>
              <w:rPr>
                <w:rFonts w:eastAsia="Times New Roman"/>
                <w:b/>
                <w:bCs/>
              </w:rPr>
              <w:t>7</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18AC99EE" w14:textId="77777777" w:rsidR="00216D5A" w:rsidRDefault="00000000">
            <w:pPr>
              <w:jc w:val="center"/>
              <w:rPr>
                <w:rFonts w:eastAsia="Times New Roman"/>
                <w:b/>
                <w:bCs/>
              </w:rPr>
            </w:pPr>
            <w:r>
              <w:rPr>
                <w:sz w:val="20"/>
                <w:szCs w:val="22"/>
              </w:rPr>
              <w:t xml:space="preserve">Module 7: Final Paper or Final Project Introduction and Midterm Exam Review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099F45D" w14:textId="77777777" w:rsidR="00216D5A" w:rsidRDefault="00000000">
            <w:pPr>
              <w:rPr>
                <w:rFonts w:eastAsia="Times New Roman"/>
                <w:sz w:val="22"/>
                <w:szCs w:val="22"/>
              </w:rPr>
            </w:pPr>
            <w:r>
              <w:rPr>
                <w:rFonts w:eastAsia="Times New Roman"/>
                <w:sz w:val="22"/>
                <w:szCs w:val="22"/>
              </w:rPr>
              <w:t>--</w:t>
            </w:r>
          </w:p>
        </w:tc>
      </w:tr>
      <w:tr w:rsidR="00216D5A" w14:paraId="5901146A"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4759573C" w14:textId="77777777" w:rsidR="00216D5A" w:rsidRDefault="00000000">
            <w:pPr>
              <w:jc w:val="center"/>
              <w:rPr>
                <w:rFonts w:eastAsia="Times New Roman"/>
                <w:b/>
                <w:bCs/>
              </w:rPr>
            </w:pPr>
            <w:r>
              <w:rPr>
                <w:rFonts w:eastAsia="Times New Roman"/>
                <w:b/>
                <w:bCs/>
              </w:rPr>
              <w:t>8</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49746E24" w14:textId="77777777" w:rsidR="00216D5A" w:rsidRDefault="00000000">
            <w:pPr>
              <w:jc w:val="center"/>
              <w:rPr>
                <w:rFonts w:eastAsia="Times New Roman"/>
                <w:b/>
                <w:bCs/>
              </w:rPr>
            </w:pPr>
            <w:r>
              <w:rPr>
                <w:sz w:val="20"/>
                <w:szCs w:val="22"/>
              </w:rPr>
              <w:t xml:space="preserve">Module 8: Mid-Term Exam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12B230A6" w14:textId="7728E4CA" w:rsidR="00216D5A" w:rsidRDefault="0069301F">
            <w:pPr>
              <w:jc w:val="center"/>
              <w:rPr>
                <w:rFonts w:eastAsia="Times New Roman"/>
                <w:b/>
                <w:bCs/>
                <w:sz w:val="22"/>
                <w:szCs w:val="22"/>
              </w:rPr>
            </w:pPr>
            <w:r>
              <w:rPr>
                <w:rFonts w:eastAsia="Times New Roman"/>
                <w:b/>
                <w:bCs/>
                <w:sz w:val="22"/>
                <w:szCs w:val="22"/>
              </w:rPr>
              <w:t>6</w:t>
            </w:r>
            <w:r w:rsidR="00000000">
              <w:rPr>
                <w:rFonts w:eastAsia="Times New Roman"/>
                <w:b/>
                <w:bCs/>
                <w:sz w:val="22"/>
                <w:szCs w:val="22"/>
                <w:vertAlign w:val="superscript"/>
              </w:rPr>
              <w:t>th</w:t>
            </w:r>
            <w:r w:rsidR="00000000">
              <w:rPr>
                <w:rFonts w:eastAsia="Times New Roman"/>
                <w:b/>
                <w:bCs/>
                <w:sz w:val="22"/>
                <w:szCs w:val="22"/>
              </w:rPr>
              <w:t xml:space="preserve"> </w:t>
            </w:r>
            <w:r>
              <w:rPr>
                <w:rFonts w:eastAsia="Times New Roman"/>
                <w:b/>
                <w:bCs/>
                <w:sz w:val="22"/>
                <w:szCs w:val="22"/>
              </w:rPr>
              <w:t xml:space="preserve">March </w:t>
            </w:r>
            <w:r w:rsidR="00000000">
              <w:rPr>
                <w:rFonts w:eastAsia="Times New Roman"/>
                <w:b/>
                <w:bCs/>
                <w:sz w:val="22"/>
                <w:szCs w:val="22"/>
              </w:rPr>
              <w:t>202</w:t>
            </w:r>
            <w:r>
              <w:rPr>
                <w:rFonts w:eastAsia="Times New Roman"/>
                <w:b/>
                <w:bCs/>
                <w:sz w:val="22"/>
                <w:szCs w:val="22"/>
              </w:rPr>
              <w:t>6</w:t>
            </w:r>
          </w:p>
        </w:tc>
      </w:tr>
      <w:tr w:rsidR="00216D5A" w14:paraId="24B15A65"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1979049F" w14:textId="77777777" w:rsidR="00216D5A" w:rsidRDefault="00000000">
            <w:pPr>
              <w:jc w:val="center"/>
              <w:rPr>
                <w:rFonts w:eastAsia="Times New Roman"/>
                <w:b/>
                <w:bCs/>
              </w:rPr>
            </w:pPr>
            <w:r>
              <w:rPr>
                <w:rFonts w:eastAsia="Times New Roman"/>
                <w:b/>
                <w:bCs/>
              </w:rPr>
              <w:t>9</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52B300A2" w14:textId="77777777" w:rsidR="00216D5A" w:rsidRDefault="00000000">
            <w:pPr>
              <w:jc w:val="center"/>
              <w:rPr>
                <w:rFonts w:eastAsia="Times New Roman"/>
                <w:b/>
                <w:bCs/>
              </w:rPr>
            </w:pPr>
            <w:r>
              <w:rPr>
                <w:sz w:val="20"/>
                <w:szCs w:val="22"/>
              </w:rPr>
              <w:t xml:space="preserve">Module 9: Focus Area -Places, Networks, and Flows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82C1B85" w14:textId="2D490BBF" w:rsidR="00216D5A" w:rsidRDefault="00000000">
            <w:pPr>
              <w:rPr>
                <w:rFonts w:eastAsia="Times New Roman"/>
                <w:sz w:val="22"/>
                <w:szCs w:val="22"/>
              </w:rPr>
            </w:pPr>
            <w:r>
              <w:rPr>
                <w:rFonts w:eastAsia="Times New Roman"/>
                <w:sz w:val="22"/>
                <w:szCs w:val="22"/>
              </w:rPr>
              <w:t xml:space="preserve">Discussion 7- </w:t>
            </w:r>
            <w:r w:rsidR="0069301F">
              <w:rPr>
                <w:rFonts w:eastAsia="Times New Roman"/>
                <w:sz w:val="22"/>
                <w:szCs w:val="22"/>
              </w:rPr>
              <w:t>03</w:t>
            </w:r>
            <w:r>
              <w:rPr>
                <w:rFonts w:eastAsia="Times New Roman"/>
                <w:sz w:val="22"/>
                <w:szCs w:val="22"/>
              </w:rPr>
              <w:t>/</w:t>
            </w:r>
            <w:r w:rsidR="0069301F">
              <w:rPr>
                <w:rFonts w:eastAsia="Times New Roman"/>
                <w:sz w:val="22"/>
                <w:szCs w:val="22"/>
              </w:rPr>
              <w:t>07</w:t>
            </w:r>
          </w:p>
          <w:p w14:paraId="0F28A0E6" w14:textId="6A189DB9" w:rsidR="00216D5A" w:rsidRDefault="00000000">
            <w:pPr>
              <w:rPr>
                <w:rFonts w:eastAsia="Times New Roman"/>
                <w:sz w:val="22"/>
                <w:szCs w:val="22"/>
              </w:rPr>
            </w:pPr>
            <w:r>
              <w:rPr>
                <w:rFonts w:eastAsia="Times New Roman"/>
                <w:sz w:val="22"/>
                <w:szCs w:val="22"/>
              </w:rPr>
              <w:t xml:space="preserve">Assignment 7- </w:t>
            </w:r>
            <w:r w:rsidR="0069301F">
              <w:rPr>
                <w:rFonts w:eastAsia="Times New Roman"/>
                <w:sz w:val="22"/>
                <w:szCs w:val="22"/>
              </w:rPr>
              <w:t>03</w:t>
            </w:r>
            <w:r>
              <w:rPr>
                <w:rFonts w:eastAsia="Times New Roman"/>
                <w:sz w:val="22"/>
                <w:szCs w:val="22"/>
              </w:rPr>
              <w:t>/0</w:t>
            </w:r>
            <w:r w:rsidR="0069301F">
              <w:rPr>
                <w:rFonts w:eastAsia="Times New Roman"/>
                <w:sz w:val="22"/>
                <w:szCs w:val="22"/>
              </w:rPr>
              <w:t>9</w:t>
            </w:r>
          </w:p>
        </w:tc>
      </w:tr>
      <w:tr w:rsidR="00216D5A" w14:paraId="09EEBF2E"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42E58911" w14:textId="77777777" w:rsidR="00216D5A" w:rsidRDefault="00000000">
            <w:pPr>
              <w:jc w:val="center"/>
              <w:rPr>
                <w:rFonts w:eastAsia="Times New Roman"/>
                <w:b/>
                <w:bCs/>
              </w:rPr>
            </w:pPr>
            <w:r>
              <w:rPr>
                <w:rFonts w:eastAsia="Times New Roman"/>
                <w:b/>
                <w:bCs/>
              </w:rPr>
              <w:t>10</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7AC829BD" w14:textId="77777777" w:rsidR="00216D5A" w:rsidRDefault="00000000">
            <w:pPr>
              <w:jc w:val="center"/>
              <w:rPr>
                <w:rFonts w:eastAsia="Times New Roman"/>
                <w:b/>
                <w:bCs/>
              </w:rPr>
            </w:pPr>
            <w:r>
              <w:rPr>
                <w:sz w:val="20"/>
                <w:szCs w:val="22"/>
              </w:rPr>
              <w:t xml:space="preserve">Module 10: Focus Area  Catastrophes, Conservation, and Conflict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BF62C52" w14:textId="3A39BA16" w:rsidR="00216D5A" w:rsidRDefault="00000000">
            <w:pPr>
              <w:rPr>
                <w:rFonts w:eastAsia="Times New Roman"/>
                <w:sz w:val="22"/>
                <w:szCs w:val="22"/>
              </w:rPr>
            </w:pPr>
            <w:r>
              <w:rPr>
                <w:rFonts w:eastAsia="Times New Roman"/>
                <w:sz w:val="22"/>
                <w:szCs w:val="22"/>
              </w:rPr>
              <w:t xml:space="preserve">Discussion 8- </w:t>
            </w:r>
            <w:r w:rsidR="0069301F">
              <w:rPr>
                <w:rFonts w:eastAsia="Times New Roman"/>
                <w:sz w:val="22"/>
                <w:szCs w:val="22"/>
              </w:rPr>
              <w:t>03</w:t>
            </w:r>
            <w:r>
              <w:rPr>
                <w:rFonts w:eastAsia="Times New Roman"/>
                <w:sz w:val="22"/>
                <w:szCs w:val="22"/>
              </w:rPr>
              <w:t>/</w:t>
            </w:r>
            <w:r w:rsidR="0069301F">
              <w:rPr>
                <w:rFonts w:eastAsia="Times New Roman"/>
                <w:sz w:val="22"/>
                <w:szCs w:val="22"/>
              </w:rPr>
              <w:t>27</w:t>
            </w:r>
          </w:p>
          <w:p w14:paraId="5E0F3EF2" w14:textId="513FAB06" w:rsidR="00216D5A" w:rsidRDefault="00000000">
            <w:pPr>
              <w:rPr>
                <w:rFonts w:eastAsia="Times New Roman"/>
                <w:sz w:val="22"/>
                <w:szCs w:val="22"/>
              </w:rPr>
            </w:pPr>
            <w:r>
              <w:rPr>
                <w:rFonts w:eastAsia="Times New Roman"/>
                <w:sz w:val="22"/>
                <w:szCs w:val="22"/>
              </w:rPr>
              <w:t xml:space="preserve">Assignment 8- </w:t>
            </w:r>
            <w:r w:rsidR="0069301F">
              <w:rPr>
                <w:rFonts w:eastAsia="Times New Roman"/>
                <w:sz w:val="22"/>
                <w:szCs w:val="22"/>
              </w:rPr>
              <w:t>03</w:t>
            </w:r>
            <w:r>
              <w:rPr>
                <w:rFonts w:eastAsia="Times New Roman"/>
                <w:sz w:val="22"/>
                <w:szCs w:val="22"/>
              </w:rPr>
              <w:t>/</w:t>
            </w:r>
            <w:r w:rsidR="0069301F">
              <w:rPr>
                <w:rFonts w:eastAsia="Times New Roman"/>
                <w:sz w:val="22"/>
                <w:szCs w:val="22"/>
              </w:rPr>
              <w:t>30</w:t>
            </w:r>
          </w:p>
        </w:tc>
      </w:tr>
      <w:tr w:rsidR="00216D5A" w14:paraId="1FF2B22E"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7290574" w14:textId="77777777" w:rsidR="00216D5A" w:rsidRDefault="00000000">
            <w:pPr>
              <w:jc w:val="center"/>
              <w:rPr>
                <w:rFonts w:eastAsia="Times New Roman"/>
                <w:b/>
                <w:bCs/>
              </w:rPr>
            </w:pPr>
            <w:r>
              <w:rPr>
                <w:rFonts w:eastAsia="Times New Roman"/>
                <w:b/>
                <w:bCs/>
              </w:rPr>
              <w:t>11</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6BC30064" w14:textId="77777777" w:rsidR="00216D5A" w:rsidRDefault="00000000">
            <w:pPr>
              <w:jc w:val="center"/>
              <w:rPr>
                <w:rFonts w:eastAsia="Times New Roman"/>
                <w:b/>
                <w:bCs/>
              </w:rPr>
            </w:pPr>
            <w:r>
              <w:rPr>
                <w:sz w:val="20"/>
                <w:szCs w:val="22"/>
              </w:rPr>
              <w:t>Module 11: Focus Area Sustainability and the Global Environment</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2F2E095" w14:textId="74AD195B" w:rsidR="00216D5A" w:rsidRDefault="00000000">
            <w:pPr>
              <w:rPr>
                <w:rFonts w:eastAsia="Times New Roman"/>
                <w:sz w:val="22"/>
                <w:szCs w:val="22"/>
              </w:rPr>
            </w:pPr>
            <w:r>
              <w:rPr>
                <w:rFonts w:eastAsia="Times New Roman"/>
                <w:sz w:val="22"/>
                <w:szCs w:val="22"/>
              </w:rPr>
              <w:t>Discussion 9-</w:t>
            </w:r>
            <w:r w:rsidR="0069301F">
              <w:rPr>
                <w:rFonts w:eastAsia="Times New Roman"/>
                <w:sz w:val="22"/>
                <w:szCs w:val="22"/>
              </w:rPr>
              <w:t>04</w:t>
            </w:r>
            <w:r>
              <w:rPr>
                <w:rFonts w:eastAsia="Times New Roman"/>
                <w:sz w:val="22"/>
                <w:szCs w:val="22"/>
              </w:rPr>
              <w:t>/</w:t>
            </w:r>
            <w:r w:rsidR="0069301F">
              <w:rPr>
                <w:rFonts w:eastAsia="Times New Roman"/>
                <w:sz w:val="22"/>
                <w:szCs w:val="22"/>
              </w:rPr>
              <w:t>03</w:t>
            </w:r>
          </w:p>
          <w:p w14:paraId="2A9E8F78" w14:textId="54406A75" w:rsidR="00216D5A" w:rsidRDefault="00000000">
            <w:pPr>
              <w:rPr>
                <w:rFonts w:eastAsia="Times New Roman"/>
                <w:sz w:val="22"/>
                <w:szCs w:val="22"/>
              </w:rPr>
            </w:pPr>
            <w:r>
              <w:rPr>
                <w:rFonts w:eastAsia="Times New Roman"/>
                <w:sz w:val="22"/>
                <w:szCs w:val="22"/>
              </w:rPr>
              <w:t xml:space="preserve">Assignment 9- </w:t>
            </w:r>
            <w:r w:rsidR="0069301F">
              <w:rPr>
                <w:rFonts w:eastAsia="Times New Roman"/>
                <w:sz w:val="22"/>
                <w:szCs w:val="22"/>
              </w:rPr>
              <w:t>04</w:t>
            </w:r>
            <w:r>
              <w:rPr>
                <w:rFonts w:eastAsia="Times New Roman"/>
                <w:sz w:val="22"/>
                <w:szCs w:val="22"/>
              </w:rPr>
              <w:t>/</w:t>
            </w:r>
            <w:r w:rsidR="00BD65B0">
              <w:rPr>
                <w:rFonts w:eastAsia="Times New Roman"/>
                <w:sz w:val="22"/>
                <w:szCs w:val="22"/>
              </w:rPr>
              <w:t>06</w:t>
            </w:r>
          </w:p>
        </w:tc>
      </w:tr>
      <w:tr w:rsidR="00216D5A" w14:paraId="2822486D"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CAA6268" w14:textId="77777777" w:rsidR="00216D5A" w:rsidRDefault="00000000">
            <w:pPr>
              <w:jc w:val="center"/>
              <w:rPr>
                <w:rFonts w:eastAsia="Times New Roman"/>
                <w:b/>
                <w:bCs/>
              </w:rPr>
            </w:pPr>
            <w:r>
              <w:rPr>
                <w:rFonts w:eastAsia="Times New Roman"/>
                <w:b/>
                <w:bCs/>
              </w:rPr>
              <w:t>12</w:t>
            </w: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hideMark/>
          </w:tcPr>
          <w:p w14:paraId="6F8E057F" w14:textId="77777777" w:rsidR="00216D5A" w:rsidRDefault="00000000">
            <w:pPr>
              <w:jc w:val="center"/>
              <w:rPr>
                <w:rFonts w:eastAsia="Times New Roman"/>
                <w:b/>
                <w:bCs/>
              </w:rPr>
            </w:pPr>
            <w:r>
              <w:rPr>
                <w:sz w:val="20"/>
                <w:szCs w:val="22"/>
              </w:rPr>
              <w:t xml:space="preserve">Module 12: Focus Area Geospatial Analysis and Techniques  </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675D18C" w14:textId="413843A1" w:rsidR="00216D5A" w:rsidRDefault="00000000">
            <w:pPr>
              <w:rPr>
                <w:rFonts w:eastAsia="Times New Roman"/>
                <w:sz w:val="22"/>
                <w:szCs w:val="22"/>
              </w:rPr>
            </w:pPr>
            <w:r>
              <w:rPr>
                <w:rFonts w:eastAsia="Times New Roman"/>
                <w:sz w:val="22"/>
                <w:szCs w:val="22"/>
              </w:rPr>
              <w:t>Discussion 10-</w:t>
            </w:r>
            <w:r w:rsidR="00BD65B0">
              <w:rPr>
                <w:rFonts w:eastAsia="Times New Roman"/>
                <w:sz w:val="22"/>
                <w:szCs w:val="22"/>
              </w:rPr>
              <w:t>04</w:t>
            </w:r>
            <w:r>
              <w:rPr>
                <w:rFonts w:eastAsia="Times New Roman"/>
                <w:sz w:val="22"/>
                <w:szCs w:val="22"/>
              </w:rPr>
              <w:t xml:space="preserve">/ </w:t>
            </w:r>
            <w:r w:rsidR="00BD65B0">
              <w:rPr>
                <w:rFonts w:eastAsia="Times New Roman"/>
                <w:sz w:val="22"/>
                <w:szCs w:val="22"/>
              </w:rPr>
              <w:t>10</w:t>
            </w:r>
          </w:p>
          <w:p w14:paraId="60F4BDCD" w14:textId="25261EFE" w:rsidR="00216D5A" w:rsidRDefault="00000000">
            <w:pPr>
              <w:rPr>
                <w:rFonts w:eastAsia="Times New Roman"/>
                <w:sz w:val="22"/>
                <w:szCs w:val="22"/>
              </w:rPr>
            </w:pPr>
            <w:r>
              <w:rPr>
                <w:rFonts w:eastAsia="Times New Roman"/>
                <w:sz w:val="22"/>
                <w:szCs w:val="22"/>
              </w:rPr>
              <w:t>Assignment 10-</w:t>
            </w:r>
            <w:r w:rsidR="00BD65B0">
              <w:rPr>
                <w:rFonts w:eastAsia="Times New Roman"/>
                <w:sz w:val="22"/>
                <w:szCs w:val="22"/>
              </w:rPr>
              <w:t>04</w:t>
            </w:r>
            <w:r>
              <w:rPr>
                <w:rFonts w:eastAsia="Times New Roman"/>
                <w:sz w:val="22"/>
                <w:szCs w:val="22"/>
              </w:rPr>
              <w:t>/</w:t>
            </w:r>
            <w:r w:rsidR="00BD65B0">
              <w:rPr>
                <w:rFonts w:eastAsia="Times New Roman"/>
                <w:sz w:val="22"/>
                <w:szCs w:val="22"/>
              </w:rPr>
              <w:t>13</w:t>
            </w:r>
          </w:p>
        </w:tc>
      </w:tr>
      <w:tr w:rsidR="00216D5A" w14:paraId="44172496"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tcPr>
          <w:p w14:paraId="4641471A" w14:textId="77777777" w:rsidR="00216D5A" w:rsidRDefault="00216D5A">
            <w:pPr>
              <w:jc w:val="center"/>
              <w:rPr>
                <w:rFonts w:eastAsia="Times New Roman"/>
                <w:b/>
                <w:bCs/>
              </w:rPr>
            </w:pPr>
          </w:p>
        </w:tc>
        <w:tc>
          <w:tcPr>
            <w:tcW w:w="2195"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151918D" w14:textId="77777777" w:rsidR="00216D5A" w:rsidRDefault="00000000">
            <w:pPr>
              <w:jc w:val="center"/>
              <w:rPr>
                <w:rFonts w:eastAsia="Times New Roman"/>
                <w:b/>
                <w:bCs/>
              </w:rPr>
            </w:pPr>
            <w:r>
              <w:rPr>
                <w:rFonts w:eastAsia="Times New Roman"/>
                <w:b/>
                <w:bCs/>
              </w:rPr>
              <w:t>Final Paper</w:t>
            </w:r>
          </w:p>
        </w:tc>
        <w:tc>
          <w:tcPr>
            <w:tcW w:w="2090" w:type="pct"/>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4149B7A6" w14:textId="20C9FA39" w:rsidR="00216D5A" w:rsidRDefault="00BD65B0">
            <w:pPr>
              <w:jc w:val="center"/>
              <w:rPr>
                <w:rFonts w:eastAsia="Times New Roman"/>
                <w:b/>
                <w:bCs/>
              </w:rPr>
            </w:pPr>
            <w:r>
              <w:rPr>
                <w:rFonts w:eastAsia="Times New Roman"/>
                <w:b/>
                <w:bCs/>
              </w:rPr>
              <w:t>27</w:t>
            </w:r>
            <w:r w:rsidR="00000000">
              <w:rPr>
                <w:rFonts w:eastAsia="Times New Roman"/>
                <w:b/>
                <w:bCs/>
                <w:vertAlign w:val="superscript"/>
              </w:rPr>
              <w:t>th</w:t>
            </w:r>
            <w:r w:rsidR="00000000">
              <w:rPr>
                <w:rFonts w:eastAsia="Times New Roman"/>
                <w:b/>
                <w:bCs/>
              </w:rPr>
              <w:t xml:space="preserve"> </w:t>
            </w:r>
            <w:r>
              <w:rPr>
                <w:rFonts w:eastAsia="Times New Roman"/>
                <w:b/>
                <w:bCs/>
              </w:rPr>
              <w:t>April</w:t>
            </w:r>
            <w:r w:rsidR="00000000">
              <w:rPr>
                <w:rFonts w:eastAsia="Times New Roman"/>
                <w:b/>
                <w:bCs/>
              </w:rPr>
              <w:t xml:space="preserve"> 202</w:t>
            </w:r>
            <w:r>
              <w:rPr>
                <w:rFonts w:eastAsia="Times New Roman"/>
                <w:b/>
                <w:bCs/>
              </w:rPr>
              <w:t>6</w:t>
            </w:r>
          </w:p>
        </w:tc>
      </w:tr>
    </w:tbl>
    <w:p w14:paraId="46E35AB2" w14:textId="77777777" w:rsidR="00216D5A" w:rsidRDefault="00216D5A">
      <w:pPr>
        <w:rPr>
          <w:rFonts w:eastAsia="Times New Roman"/>
        </w:rPr>
      </w:pPr>
    </w:p>
    <w:p w14:paraId="1B1B2E17" w14:textId="77777777" w:rsidR="00216D5A" w:rsidRDefault="00000000">
      <w:pPr>
        <w:rPr>
          <w:rFonts w:eastAsia="Times New Roman"/>
          <w:b/>
          <w:bCs/>
          <w:i/>
          <w:iCs/>
        </w:rPr>
      </w:pPr>
      <w:r>
        <w:rPr>
          <w:rFonts w:eastAsia="Times New Roman"/>
          <w:b/>
          <w:bCs/>
          <w:i/>
          <w:iCs/>
        </w:rPr>
        <w:t>Due date can be changed but will be announced via Canvas.</w:t>
      </w:r>
    </w:p>
    <w:p w14:paraId="7CC3F082" w14:textId="77777777" w:rsidR="00216D5A" w:rsidRDefault="00000000">
      <w:pPr>
        <w:pStyle w:val="Heading3"/>
        <w:rPr>
          <w:rFonts w:eastAsia="Times New Roman"/>
        </w:rPr>
      </w:pPr>
      <w:r>
        <w:rPr>
          <w:rFonts w:eastAsia="Times New Roman"/>
        </w:rPr>
        <w:t>Additional Information</w:t>
      </w:r>
    </w:p>
    <w:p w14:paraId="03EEA85C" w14:textId="77777777" w:rsidR="00216D5A" w:rsidRDefault="00000000">
      <w:pPr>
        <w:pStyle w:val="Heading3"/>
        <w:rPr>
          <w:rFonts w:eastAsia="Times New Roman"/>
          <w:sz w:val="24"/>
          <w:szCs w:val="24"/>
        </w:rPr>
      </w:pPr>
      <w:r>
        <w:rPr>
          <w:rFonts w:eastAsia="Times New Roman"/>
          <w:sz w:val="24"/>
          <w:szCs w:val="24"/>
        </w:rPr>
        <w:t xml:space="preserve">COURSE POLICIES </w:t>
      </w:r>
    </w:p>
    <w:p w14:paraId="75BD9215" w14:textId="77777777" w:rsidR="00216D5A" w:rsidRDefault="00000000">
      <w:pPr>
        <w:rPr>
          <w:rFonts w:eastAsia="Times New Roman"/>
        </w:rPr>
      </w:pPr>
      <w:r>
        <w:rPr>
          <w:rFonts w:eastAsia="Times New Roman"/>
          <w:i/>
        </w:rPr>
        <w:t>Midterm Make-up Policy:</w:t>
      </w:r>
      <w:r>
        <w:rPr>
          <w:rFonts w:eastAsia="Times New Roman"/>
        </w:rPr>
        <w:t xml:space="preserve"> A midterm exam missed due to excused reasons can be made up. The instructor will develop a make-up plan and schedule upon receipt of appropriate evidence. </w:t>
      </w:r>
    </w:p>
    <w:p w14:paraId="049A2678" w14:textId="77777777" w:rsidR="00216D5A" w:rsidRDefault="00000000">
      <w:pPr>
        <w:rPr>
          <w:rFonts w:eastAsia="Times New Roman"/>
        </w:rPr>
      </w:pPr>
      <w:r>
        <w:rPr>
          <w:rFonts w:eastAsia="Times New Roman"/>
          <w:i/>
        </w:rPr>
        <w:lastRenderedPageBreak/>
        <w:t>Late submissions:</w:t>
      </w:r>
      <w:r>
        <w:rPr>
          <w:rFonts w:eastAsia="Times New Roman"/>
        </w:rPr>
        <w:t xml:space="preserve"> Late submissions of mid-term exam assignments and discussion posts can be accepted but for 10% off each day. Once the assignment closes it will not be reopened. If something arises that prevents you from submitting an assignment on time please let me know ASAP to come up with a solution. </w:t>
      </w:r>
    </w:p>
    <w:p w14:paraId="28C2805E" w14:textId="77777777" w:rsidR="00216D5A" w:rsidRDefault="00000000">
      <w:pPr>
        <w:rPr>
          <w:rFonts w:eastAsia="Times New Roman"/>
        </w:rPr>
      </w:pPr>
      <w:r>
        <w:rPr>
          <w:rFonts w:eastAsia="Times New Roman"/>
        </w:rPr>
        <w:t xml:space="preserve">When it comes to the final paper, late submissions will be accepted, but they will incur a 25% point reduction. The final paper due date will be announced later. Papers can be submitted up to 1 day after the due date until 11:59 PM. Any submissions received after this grace period will be assigned a zero score, and no exceptions will be granted. Please be diligent in observing the final paper's due date. </w:t>
      </w:r>
    </w:p>
    <w:p w14:paraId="48C36785" w14:textId="77777777" w:rsidR="00216D5A" w:rsidRDefault="00000000">
      <w:pPr>
        <w:rPr>
          <w:rFonts w:eastAsia="Times New Roman"/>
        </w:rPr>
      </w:pPr>
      <w:r>
        <w:rPr>
          <w:rFonts w:eastAsia="Times New Roman"/>
          <w:i/>
        </w:rPr>
        <w:t>Grade disputes:</w:t>
      </w:r>
      <w:r>
        <w:rPr>
          <w:rFonts w:eastAsia="Times New Roman"/>
        </w:rPr>
        <w:t xml:space="preserve"> Should a student wish to dispute any grade received in this class (other than simple addition errors), the dispute must be in writing and submitted to the instructor within a week of receiving the grade. The dispute should set out very clearly, the grade that the student believes the assignment should have received as well as why they believe they should have received such a grade. </w:t>
      </w:r>
    </w:p>
    <w:p w14:paraId="0B673D33" w14:textId="77777777" w:rsidR="00216D5A" w:rsidRDefault="00000000">
      <w:pPr>
        <w:rPr>
          <w:rFonts w:eastAsia="Times New Roman"/>
        </w:rPr>
      </w:pPr>
      <w:r>
        <w:rPr>
          <w:rFonts w:eastAsia="Times New Roman"/>
          <w:i/>
        </w:rPr>
        <w:t>Contacting the instructor:</w:t>
      </w:r>
      <w:r>
        <w:rPr>
          <w:rFonts w:eastAsia="Times New Roman"/>
        </w:rPr>
        <w:t xml:space="preserve"> Students needing to contact the course instructor should do so using Canvas’ messaging platform. </w:t>
      </w:r>
    </w:p>
    <w:p w14:paraId="12A385E0" w14:textId="77777777" w:rsidR="00216D5A" w:rsidRDefault="00000000">
      <w:pPr>
        <w:rPr>
          <w:rFonts w:eastAsia="Times New Roman"/>
        </w:rPr>
      </w:pPr>
      <w:r>
        <w:rPr>
          <w:rFonts w:eastAsia="Times New Roman"/>
          <w:i/>
        </w:rPr>
        <w:t xml:space="preserve">Required Technology: </w:t>
      </w:r>
      <w:r>
        <w:rPr>
          <w:rFonts w:eastAsia="Times New Roman"/>
        </w:rPr>
        <w:t xml:space="preserve">Students need to have access to a personal computer or laptop with a working webcam and microphone to access all features of the course Canvas site, and to participate in online office hours and optional live Q&amp;A sessions. Broadband internet access is required.  </w:t>
      </w:r>
    </w:p>
    <w:p w14:paraId="2653ACA1" w14:textId="77777777" w:rsidR="00216D5A" w:rsidRDefault="00216D5A">
      <w:pPr>
        <w:pStyle w:val="Heading3"/>
        <w:rPr>
          <w:rFonts w:eastAsia="Times New Roman"/>
        </w:rPr>
      </w:pPr>
    </w:p>
    <w:p w14:paraId="7312768D" w14:textId="77777777" w:rsidR="00216D5A" w:rsidRDefault="00000000">
      <w:pPr>
        <w:pStyle w:val="Heading3"/>
        <w:rPr>
          <w:rFonts w:eastAsia="Times New Roman"/>
        </w:rPr>
      </w:pPr>
      <w:r>
        <w:rPr>
          <w:rFonts w:eastAsia="Times New Roman"/>
        </w:rPr>
        <w:t xml:space="preserve"> Procedure for Conflict Resolution</w:t>
      </w:r>
    </w:p>
    <w:p w14:paraId="265AE5CD" w14:textId="77777777" w:rsidR="00D27395" w:rsidRDefault="00000000">
      <w:pPr>
        <w:rPr>
          <w:rFonts w:eastAsia="Times New Roman"/>
        </w:rPr>
      </w:pPr>
      <w:r>
        <w:rPr>
          <w:rFonts w:eastAsia="Times New Roman"/>
        </w:rPr>
        <w:t>Any classroom issues, disagreements or grade disputes should be discussed first between the instructor and the student. If the problem cannot be resolved, please contact Dr. Gabriela Hamerlinck (</w:t>
      </w:r>
      <w:hyperlink r:id="rId7" w:history="1">
        <w:r w:rsidR="00D27395">
          <w:rPr>
            <w:rStyle w:val="Hyperlink"/>
            <w:rFonts w:eastAsia="Times New Roman"/>
          </w:rPr>
          <w:t>ghamerlinck@ufl.edu</w:t>
        </w:r>
      </w:hyperlink>
      <w:r>
        <w:rPr>
          <w:rFonts w:eastAsia="Times New Roman"/>
        </w:rPr>
        <w:t xml:space="preserve">, </w:t>
      </w:r>
      <w:hyperlink r:id="rId8" w:history="1">
        <w:r w:rsidR="00D27395">
          <w:rPr>
            <w:rStyle w:val="Hyperlink"/>
            <w:rFonts w:eastAsia="Times New Roman"/>
          </w:rPr>
          <w:t>352.294.9051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9" w:history="1">
        <w:r w:rsidR="00D27395">
          <w:rPr>
            <w:rStyle w:val="Hyperlink"/>
            <w:rFonts w:eastAsia="Times New Roman"/>
          </w:rPr>
          <w:t>http://www.ombuds.ufl.edu</w:t>
        </w:r>
      </w:hyperlink>
      <w:r>
        <w:rPr>
          <w:rFonts w:eastAsia="Times New Roman"/>
        </w:rPr>
        <w:t xml:space="preserve">; </w:t>
      </w:r>
      <w:hyperlink r:id="rId10" w:history="1">
        <w:r w:rsidR="00D27395">
          <w:rPr>
            <w:rStyle w:val="Hyperlink"/>
            <w:rFonts w:eastAsia="Times New Roman"/>
          </w:rPr>
          <w:t>352-392-1308</w:t>
        </w:r>
      </w:hyperlink>
      <w:r>
        <w:rPr>
          <w:rFonts w:eastAsia="Times New Roman"/>
        </w:rPr>
        <w:t>) or the Dean of Students Office (</w:t>
      </w:r>
      <w:hyperlink r:id="rId11" w:history="1">
        <w:r w:rsidR="00D27395">
          <w:rPr>
            <w:rStyle w:val="Hyperlink"/>
            <w:rFonts w:eastAsia="Times New Roman"/>
          </w:rPr>
          <w:t>http://www.dso.ufl.edu</w:t>
        </w:r>
      </w:hyperlink>
      <w:r>
        <w:rPr>
          <w:rFonts w:eastAsia="Times New Roman"/>
        </w:rPr>
        <w:t xml:space="preserve">; </w:t>
      </w:r>
      <w:hyperlink r:id="rId12" w:history="1">
        <w:r w:rsidR="00D27395">
          <w:rPr>
            <w:rStyle w:val="Hyperlink"/>
            <w:rFonts w:eastAsia="Times New Roman"/>
          </w:rPr>
          <w:t>352-392-1261</w:t>
        </w:r>
      </w:hyperlink>
      <w:r>
        <w:rPr>
          <w:rFonts w:eastAsia="Times New Roman"/>
        </w:rPr>
        <w:t>).</w:t>
      </w:r>
    </w:p>
    <w:sectPr w:rsidR="00D273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F3821"/>
    <w:multiLevelType w:val="hybridMultilevel"/>
    <w:tmpl w:val="289074AE"/>
    <w:lvl w:ilvl="0" w:tplc="9F889EFC">
      <w:start w:val="1"/>
      <w:numFmt w:val="bullet"/>
      <w:lvlText w:val="•"/>
      <w:lvlJc w:val="left"/>
      <w:pPr>
        <w:ind w:left="77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B5E83DAE">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962C8804">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9350FEEE">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9C04B1DE">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3CF29AF0">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660066DC">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604227B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FE104BBC">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1" w15:restartNumberingAfterBreak="0">
    <w:nsid w:val="34C52A5B"/>
    <w:multiLevelType w:val="hybridMultilevel"/>
    <w:tmpl w:val="43046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3A64516"/>
    <w:multiLevelType w:val="hybridMultilevel"/>
    <w:tmpl w:val="3A760968"/>
    <w:lvl w:ilvl="0" w:tplc="5B8096EA">
      <w:start w:val="1"/>
      <w:numFmt w:val="bullet"/>
      <w:lvlText w:val="•"/>
      <w:lvlJc w:val="left"/>
      <w:pPr>
        <w:ind w:left="705"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055600EA">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6972AF08">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4C52623C">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FCC82020">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BF3ABFEC">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4BA8D254">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9500A240">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1A208B46">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3" w15:restartNumberingAfterBreak="0">
    <w:nsid w:val="6B01477C"/>
    <w:multiLevelType w:val="hybridMultilevel"/>
    <w:tmpl w:val="F89CF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86206441">
    <w:abstractNumId w:val="2"/>
  </w:num>
  <w:num w:numId="2" w16cid:durableId="25494038">
    <w:abstractNumId w:val="2"/>
  </w:num>
  <w:num w:numId="3" w16cid:durableId="1763380947">
    <w:abstractNumId w:val="3"/>
  </w:num>
  <w:num w:numId="4" w16cid:durableId="1749687353">
    <w:abstractNumId w:val="3"/>
  </w:num>
  <w:num w:numId="5" w16cid:durableId="254942767">
    <w:abstractNumId w:val="1"/>
  </w:num>
  <w:num w:numId="6" w16cid:durableId="728964144">
    <w:abstractNumId w:val="1"/>
  </w:num>
  <w:num w:numId="7" w16cid:durableId="2146509887">
    <w:abstractNumId w:val="0"/>
  </w:num>
  <w:num w:numId="8" w16cid:durableId="86128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B7"/>
    <w:rsid w:val="00216D5A"/>
    <w:rsid w:val="0069301F"/>
    <w:rsid w:val="00B410B7"/>
    <w:rsid w:val="00BD65B0"/>
    <w:rsid w:val="00C52572"/>
    <w:rsid w:val="00C97736"/>
    <w:rsid w:val="00D27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480549"/>
  <w15:chartTrackingRefBased/>
  <w15:docId w15:val="{CB845D7A-7F06-42C0-A709-78B5A032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Theme="majorHAnsi" w:eastAsiaTheme="majorEastAsia" w:hAnsiTheme="majorHAnsi" w:cstheme="majorBidi" w:hint="default"/>
      <w:color w:val="0F4761" w:themeColor="accent1" w:themeShade="BF"/>
      <w:sz w:val="32"/>
      <w:szCs w:val="32"/>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8"/>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semiHidden/>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1611840">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352.294.905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hamerlinck@ufl.edu" TargetMode="External"/><Relationship Id="rId12" Type="http://schemas.openxmlformats.org/officeDocument/2006/relationships/hyperlink" Target="tel:3523921261"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undergrad.aa.ufl.edu/general-education/gen-ed-program/subject-area-objectives/" TargetMode="External"/><Relationship Id="rId11" Type="http://schemas.openxmlformats.org/officeDocument/2006/relationships/hyperlink" Target="http://www.dso.ufl.edu" TargetMode="External"/><Relationship Id="rId5" Type="http://schemas.openxmlformats.org/officeDocument/2006/relationships/hyperlink" Target="https://syllabus.ufl.edu/syllabus-policy/uf-syllabus-policy-links/" TargetMode="External"/><Relationship Id="rId15" Type="http://schemas.openxmlformats.org/officeDocument/2006/relationships/customXml" Target="../customXml/item1.xml"/><Relationship Id="rId10" Type="http://schemas.openxmlformats.org/officeDocument/2006/relationships/hyperlink" Target="tel:3523921308" TargetMode="External"/><Relationship Id="rId4" Type="http://schemas.openxmlformats.org/officeDocument/2006/relationships/webSettings" Target="webSettings.xml"/><Relationship Id="rId9" Type="http://schemas.openxmlformats.org/officeDocument/2006/relationships/hyperlink" Target="http://www.ombuds.ufl.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B637A3F-3E7D-4C83-BBA8-5667A4E6C42C}"/>
</file>

<file path=customXml/itemProps2.xml><?xml version="1.0" encoding="utf-8"?>
<ds:datastoreItem xmlns:ds="http://schemas.openxmlformats.org/officeDocument/2006/customXml" ds:itemID="{6AA0D665-4F67-4E76-9CAE-4FD3FC3BED5D}"/>
</file>

<file path=customXml/itemProps3.xml><?xml version="1.0" encoding="utf-8"?>
<ds:datastoreItem xmlns:ds="http://schemas.openxmlformats.org/officeDocument/2006/customXml" ds:itemID="{8D151B38-671F-4D25-B95F-4E6E38CD12E6}"/>
</file>

<file path=docProps/app.xml><?xml version="1.0" encoding="utf-8"?>
<Properties xmlns="http://schemas.openxmlformats.org/officeDocument/2006/extended-properties" xmlns:vt="http://schemas.openxmlformats.org/officeDocument/2006/docPropsVTypes">
  <Template>Normal</Template>
  <TotalTime>14</TotalTime>
  <Pages>6</Pages>
  <Words>1543</Words>
  <Characters>8800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Torit Chakraborty</dc:creator>
  <cp:keywords/>
  <dc:description/>
  <cp:lastModifiedBy>Torit Chakraborty</cp:lastModifiedBy>
  <cp:revision>3</cp:revision>
  <dcterms:created xsi:type="dcterms:W3CDTF">2025-08-19T03:00:00Z</dcterms:created>
  <dcterms:modified xsi:type="dcterms:W3CDTF">2025-11-19T04:27:00Z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